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w:t>
      </w:r>
      <w:bookmarkStart w:id="0" w:name="_GoBack"/>
      <w:bookmarkEnd w:id="0"/>
      <w:r w:rsidRPr="00D40F0E">
        <w:rPr>
          <w:rFonts w:ascii="AvantGarde Bk BT" w:hAnsi="AvantGarde Bk BT"/>
          <w:b/>
          <w:sz w:val="20"/>
          <w:szCs w:val="20"/>
          <w:lang w:val="es-ES_tradnl"/>
        </w:rPr>
        <w: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w:t>
      </w:r>
      <w:r w:rsidR="0027277D">
        <w:rPr>
          <w:rFonts w:ascii="AvantGarde Bk BT" w:hAnsi="AvantGarde Bk BT"/>
          <w:bCs/>
          <w:sz w:val="20"/>
          <w:szCs w:val="20"/>
        </w:rPr>
        <w:t>la Secretaría Particular</w:t>
      </w:r>
      <w:r w:rsidR="003A0001">
        <w:rPr>
          <w:rFonts w:ascii="AvantGarde Bk BT" w:hAnsi="AvantGarde Bk BT"/>
          <w:bCs/>
          <w:sz w:val="20"/>
          <w:szCs w:val="20"/>
        </w:rPr>
        <w:t xml:space="preserve"> </w:t>
      </w:r>
      <w:r w:rsidR="003C3D5E">
        <w:rPr>
          <w:rFonts w:ascii="AvantGarde Bk BT" w:hAnsi="AvantGarde Bk BT"/>
          <w:bCs/>
          <w:sz w:val="20"/>
          <w:szCs w:val="20"/>
        </w:rPr>
        <w:t xml:space="preserve">de la Rectoría General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8279B9" w:rsidRPr="008279B9">
        <w:rPr>
          <w:rFonts w:ascii="AvantGarde Bk BT" w:hAnsi="AvantGarde Bk BT"/>
          <w:bCs/>
          <w:sz w:val="20"/>
          <w:szCs w:val="20"/>
        </w:rPr>
        <w:t>inicia</w:t>
      </w:r>
      <w:r w:rsidR="00F95F1B" w:rsidRPr="008279B9">
        <w:rPr>
          <w:rFonts w:ascii="AvantGarde Bk BT" w:hAnsi="AvantGarde Bk BT"/>
          <w:bCs/>
          <w:sz w:val="20"/>
          <w:szCs w:val="20"/>
        </w:rPr>
        <w:t>r</w:t>
      </w:r>
      <w:r w:rsidR="00097AB7" w:rsidRPr="008279B9">
        <w:rPr>
          <w:rFonts w:ascii="AvantGarde Bk BT" w:hAnsi="AvantGarde Bk BT"/>
          <w:bCs/>
          <w:sz w:val="20"/>
          <w:szCs w:val="20"/>
        </w:rPr>
        <w:t xml:space="preserve"> el </w:t>
      </w:r>
      <w:r w:rsidR="005E2CC8" w:rsidRPr="008279B9">
        <w:rPr>
          <w:rFonts w:ascii="AvantGarde Bk BT" w:hAnsi="AvantGarde Bk BT"/>
          <w:bCs/>
          <w:sz w:val="20"/>
          <w:szCs w:val="20"/>
        </w:rPr>
        <w:t xml:space="preserve">programa de </w:t>
      </w:r>
      <w:r w:rsidR="0027277D">
        <w:rPr>
          <w:rFonts w:ascii="AvantGarde Bk BT" w:hAnsi="AvantGarde Bk BT"/>
          <w:bCs/>
          <w:sz w:val="20"/>
          <w:szCs w:val="20"/>
        </w:rPr>
        <w:t xml:space="preserve">MA International Security en </w:t>
      </w:r>
      <w:proofErr w:type="spellStart"/>
      <w:r w:rsidR="0027277D">
        <w:rPr>
          <w:rFonts w:ascii="AvantGarde Bk BT" w:hAnsi="AvantGarde Bk BT"/>
          <w:bCs/>
          <w:sz w:val="20"/>
          <w:szCs w:val="20"/>
        </w:rPr>
        <w:t>University</w:t>
      </w:r>
      <w:proofErr w:type="spellEnd"/>
      <w:r w:rsidR="0027277D">
        <w:rPr>
          <w:rFonts w:ascii="AvantGarde Bk BT" w:hAnsi="AvantGarde Bk BT"/>
          <w:bCs/>
          <w:sz w:val="20"/>
          <w:szCs w:val="20"/>
        </w:rPr>
        <w:t xml:space="preserve"> of Bath, Reino Unido</w:t>
      </w:r>
      <w:r w:rsidR="00857036" w:rsidRPr="008279B9">
        <w:rPr>
          <w:rFonts w:ascii="AvantGarde Bk BT" w:hAnsi="AvantGarde Bk BT"/>
          <w:bCs/>
          <w:sz w:val="20"/>
          <w:szCs w:val="20"/>
        </w:rPr>
        <w:t>,</w:t>
      </w:r>
      <w:r w:rsidR="00BD47EC"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presentada por </w:t>
      </w:r>
      <w:r w:rsidR="0027277D">
        <w:rPr>
          <w:rFonts w:ascii="AvantGarde Bk BT" w:hAnsi="AvantGarde Bk BT"/>
          <w:bCs/>
          <w:sz w:val="20"/>
          <w:szCs w:val="20"/>
        </w:rPr>
        <w:t>el C. JORGE ARMANDO VARGAS NAVARRO</w:t>
      </w:r>
      <w:r w:rsidR="00261F3F" w:rsidRPr="008279B9">
        <w:rPr>
          <w:rFonts w:ascii="AvantGarde Bk BT" w:hAnsi="AvantGarde Bk BT"/>
          <w:bCs/>
          <w:sz w:val="20"/>
          <w:szCs w:val="20"/>
        </w:rPr>
        <w:t xml:space="preserve">, </w:t>
      </w:r>
      <w:r w:rsidRPr="008279B9">
        <w:rPr>
          <w:rFonts w:ascii="AvantGarde Bk BT" w:hAnsi="AvantGarde Bk BT"/>
          <w:bCs/>
          <w:sz w:val="20"/>
          <w:szCs w:val="20"/>
        </w:rPr>
        <w:t>y</w:t>
      </w:r>
      <w:r w:rsidR="003C3D5E">
        <w:rPr>
          <w:rFonts w:ascii="AvantGarde Bk BT" w:hAnsi="AvantGarde Bk BT"/>
          <w:bCs/>
          <w:sz w:val="20"/>
          <w:szCs w:val="20"/>
        </w:rPr>
        <w:t xml:space="preserve"> conforme a los siguientes:</w:t>
      </w:r>
    </w:p>
    <w:p w:rsidR="00AC1B2E" w:rsidRDefault="00AC1B2E" w:rsidP="00AC1B2E">
      <w:pPr>
        <w:jc w:val="center"/>
        <w:rPr>
          <w:rFonts w:ascii="AvantGarde Bk BT" w:hAnsi="AvantGarde Bk BT"/>
          <w:b/>
          <w:sz w:val="20"/>
          <w:szCs w:val="20"/>
        </w:rPr>
      </w:pPr>
    </w:p>
    <w:p w:rsidR="00AC1B2E" w:rsidRPr="00E15DCB" w:rsidRDefault="003C3D5E"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27277D">
        <w:rPr>
          <w:rFonts w:ascii="AvantGarde Bk BT" w:hAnsi="AvantGarde Bk BT"/>
          <w:sz w:val="20"/>
          <w:szCs w:val="20"/>
        </w:rPr>
        <w:t>el C. JORGE ARMANDO VARGAS NAVARRO</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27277D">
        <w:rPr>
          <w:rFonts w:ascii="AvantGarde Bk BT" w:hAnsi="AvantGarde Bk BT"/>
          <w:bCs/>
          <w:sz w:val="20"/>
          <w:szCs w:val="20"/>
        </w:rPr>
        <w:t>Jefe de Apoyo Administrativo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74FE8">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II</w:t>
      </w:r>
      <w:r w:rsidR="00811CC7">
        <w:rPr>
          <w:rFonts w:ascii="AvantGarde Bk BT" w:hAnsi="AvantGarde Bk BT"/>
          <w:bCs/>
          <w:sz w:val="20"/>
          <w:szCs w:val="20"/>
        </w:rPr>
        <w:t>I</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27277D">
        <w:rPr>
          <w:rFonts w:ascii="AvantGarde Bk BT" w:hAnsi="AvantGarde Bk BT"/>
          <w:bCs/>
          <w:sz w:val="20"/>
          <w:szCs w:val="20"/>
        </w:rPr>
        <w:t>1</w:t>
      </w:r>
      <w:r w:rsidR="007D67A9">
        <w:rPr>
          <w:rFonts w:ascii="AvantGarde Bk BT" w:hAnsi="AvantGarde Bk BT"/>
          <w:bCs/>
          <w:sz w:val="20"/>
          <w:szCs w:val="20"/>
        </w:rPr>
        <w:t xml:space="preserve"> de </w:t>
      </w:r>
      <w:r w:rsidR="0027277D">
        <w:rPr>
          <w:rFonts w:ascii="AvantGarde Bk BT" w:hAnsi="AvantGarde Bk BT"/>
          <w:bCs/>
          <w:sz w:val="20"/>
          <w:szCs w:val="20"/>
        </w:rPr>
        <w:t xml:space="preserve">julio </w:t>
      </w:r>
      <w:r w:rsidR="007D67A9">
        <w:rPr>
          <w:rFonts w:ascii="AvantGarde Bk BT" w:hAnsi="AvantGarde Bk BT"/>
          <w:bCs/>
          <w:sz w:val="20"/>
          <w:szCs w:val="20"/>
        </w:rPr>
        <w:t>de 2021</w:t>
      </w:r>
      <w:r w:rsidRPr="00FD4D25">
        <w:rPr>
          <w:rFonts w:ascii="AvantGarde Bk BT" w:hAnsi="AvantGarde Bk BT"/>
          <w:bCs/>
          <w:sz w:val="20"/>
          <w:szCs w:val="20"/>
        </w:rPr>
        <w:t>,</w:t>
      </w:r>
      <w:r>
        <w:rPr>
          <w:rFonts w:ascii="AvantGarde Bk BT" w:hAnsi="AvantGarde Bk BT"/>
          <w:bCs/>
          <w:sz w:val="20"/>
          <w:szCs w:val="20"/>
        </w:rPr>
        <w:t xml:space="preserve"> presentó ante la Secretaría</w:t>
      </w:r>
      <w:r w:rsidR="0027277D">
        <w:rPr>
          <w:rFonts w:ascii="AvantGarde Bk BT" w:hAnsi="AvantGarde Bk BT"/>
          <w:bCs/>
          <w:sz w:val="20"/>
          <w:szCs w:val="20"/>
        </w:rPr>
        <w:t xml:space="preserve"> Particular</w:t>
      </w:r>
      <w:r>
        <w:rPr>
          <w:rFonts w:ascii="AvantGarde Bk BT" w:hAnsi="AvantGarde Bk BT"/>
          <w:bCs/>
          <w:sz w:val="20"/>
          <w:szCs w:val="20"/>
        </w:rPr>
        <w:t xml:space="preserve"> de</w:t>
      </w:r>
      <w:r w:rsidR="0027277D">
        <w:rPr>
          <w:rFonts w:ascii="AvantGarde Bk BT" w:hAnsi="AvantGarde Bk BT"/>
          <w:bCs/>
          <w:sz w:val="20"/>
          <w:szCs w:val="20"/>
        </w:rPr>
        <w:t xml:space="preserve"> la Rectoría General</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rsidR="00811CC7" w:rsidRPr="00131FE3" w:rsidRDefault="00811CC7" w:rsidP="00131FE3">
      <w:pPr>
        <w:rPr>
          <w:rFonts w:ascii="AvantGarde Bk BT" w:hAnsi="AvantGarde Bk BT"/>
          <w:sz w:val="20"/>
          <w:szCs w:val="20"/>
        </w:rPr>
      </w:pPr>
    </w:p>
    <w:p w:rsidR="0064451D"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620394">
        <w:rPr>
          <w:rFonts w:ascii="AvantGarde Bk BT" w:hAnsi="AvantGarde Bk BT"/>
          <w:sz w:val="20"/>
          <w:szCs w:val="20"/>
        </w:rPr>
        <w:t>MENTARIA</w:t>
      </w:r>
      <w:r>
        <w:rPr>
          <w:rFonts w:ascii="AvantGarde Bk BT" w:hAnsi="AvantGarde Bk BT"/>
          <w:sz w:val="20"/>
          <w:szCs w:val="20"/>
        </w:rPr>
        <w:t xml:space="preserve">, con el objetivo de iniciar el programa de </w:t>
      </w:r>
      <w:r w:rsidR="00230795">
        <w:rPr>
          <w:rFonts w:ascii="AvantGarde Bk BT" w:hAnsi="AvantGarde Bk BT"/>
          <w:sz w:val="20"/>
          <w:szCs w:val="20"/>
        </w:rPr>
        <w:t>M</w:t>
      </w:r>
      <w:r w:rsidR="0027277D">
        <w:rPr>
          <w:rFonts w:ascii="AvantGarde Bk BT" w:hAnsi="AvantGarde Bk BT"/>
          <w:sz w:val="20"/>
          <w:szCs w:val="20"/>
        </w:rPr>
        <w:t xml:space="preserve">A International Security en </w:t>
      </w:r>
      <w:proofErr w:type="spellStart"/>
      <w:r w:rsidR="0027277D">
        <w:rPr>
          <w:rFonts w:ascii="AvantGarde Bk BT" w:hAnsi="AvantGarde Bk BT"/>
          <w:sz w:val="20"/>
          <w:szCs w:val="20"/>
        </w:rPr>
        <w:t>University</w:t>
      </w:r>
      <w:proofErr w:type="spellEnd"/>
      <w:r w:rsidR="0027277D">
        <w:rPr>
          <w:rFonts w:ascii="AvantGarde Bk BT" w:hAnsi="AvantGarde Bk BT"/>
          <w:sz w:val="20"/>
          <w:szCs w:val="20"/>
        </w:rPr>
        <w:t xml:space="preserve"> of Bath, Reino Unido</w:t>
      </w:r>
      <w:r w:rsidR="0064451D">
        <w:rPr>
          <w:rFonts w:ascii="AvantGarde Bk BT" w:hAnsi="AvantGarde Bk BT"/>
          <w:sz w:val="20"/>
          <w:szCs w:val="20"/>
        </w:rPr>
        <w:t>.</w:t>
      </w:r>
    </w:p>
    <w:p w:rsidR="0064451D" w:rsidRDefault="0064451D" w:rsidP="0064451D">
      <w:pPr>
        <w:pStyle w:val="Prrafodelista"/>
        <w:rPr>
          <w:rFonts w:ascii="AvantGarde Bk BT" w:hAnsi="AvantGarde Bk BT"/>
          <w:bCs/>
          <w:sz w:val="20"/>
          <w:szCs w:val="20"/>
        </w:rPr>
      </w:pPr>
    </w:p>
    <w:p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27277D">
        <w:rPr>
          <w:rFonts w:ascii="AvantGarde Bk BT" w:hAnsi="AvantGarde Bk BT"/>
          <w:sz w:val="20"/>
          <w:szCs w:val="20"/>
        </w:rPr>
        <w:t xml:space="preserve">2 de julio </w:t>
      </w:r>
      <w:r w:rsidRPr="008279B9">
        <w:rPr>
          <w:rFonts w:ascii="AvantGarde Bk BT" w:hAnsi="AvantGarde Bk BT"/>
          <w:sz w:val="20"/>
          <w:szCs w:val="20"/>
        </w:rPr>
        <w:t xml:space="preserve">del presente año, </w:t>
      </w:r>
      <w:r w:rsidR="0027277D">
        <w:rPr>
          <w:rFonts w:ascii="AvantGarde Bk BT" w:hAnsi="AvantGarde Bk BT"/>
          <w:sz w:val="20"/>
          <w:szCs w:val="20"/>
        </w:rPr>
        <w:t xml:space="preserve">la Secretaría Particular </w:t>
      </w:r>
      <w:r w:rsidR="003C3D5E">
        <w:rPr>
          <w:rFonts w:ascii="AvantGarde Bk BT" w:hAnsi="AvantGarde Bk BT"/>
          <w:sz w:val="20"/>
          <w:szCs w:val="20"/>
        </w:rPr>
        <w:t xml:space="preserve">de la Rectoría General </w:t>
      </w:r>
      <w:r>
        <w:rPr>
          <w:rFonts w:ascii="AvantGarde Bk BT" w:hAnsi="AvantGarde Bk BT"/>
          <w:sz w:val="20"/>
          <w:szCs w:val="20"/>
        </w:rPr>
        <w:t xml:space="preserve">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rsidR="00FD4D25" w:rsidRDefault="00FD4D25" w:rsidP="00FD4D25">
      <w:pPr>
        <w:pStyle w:val="Prrafodelista"/>
        <w:rPr>
          <w:rFonts w:ascii="AvantGarde Bk BT" w:hAnsi="AvantGarde Bk BT"/>
          <w:sz w:val="20"/>
          <w:szCs w:val="20"/>
        </w:rPr>
      </w:pPr>
    </w:p>
    <w:p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w:t>
      </w:r>
      <w:r w:rsidR="0027277D">
        <w:rPr>
          <w:rFonts w:ascii="AvantGarde Bk BT" w:hAnsi="AvantGarde Bk BT"/>
          <w:sz w:val="20"/>
          <w:szCs w:val="20"/>
        </w:rPr>
        <w:t>el C. JORGE ARMANDO VARGAS NAVARRO</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rsidR="004B4089" w:rsidRPr="008279B9" w:rsidRDefault="004B4089" w:rsidP="004B4089">
      <w:pPr>
        <w:pStyle w:val="Prrafodelista"/>
        <w:rPr>
          <w:rFonts w:ascii="AvantGarde Bk BT" w:hAnsi="AvantGarde Bk BT"/>
          <w:sz w:val="20"/>
          <w:szCs w:val="20"/>
        </w:rPr>
      </w:pPr>
    </w:p>
    <w:p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019F8" w:rsidRDefault="004019F8" w:rsidP="004019F8">
      <w:pPr>
        <w:pStyle w:val="Prrafodelista"/>
        <w:rPr>
          <w:rFonts w:ascii="AvantGarde Bk BT" w:hAnsi="AvantGarde Bk BT"/>
          <w:color w:val="000000" w:themeColor="text1"/>
          <w:sz w:val="20"/>
          <w:szCs w:val="20"/>
        </w:rPr>
      </w:pPr>
    </w:p>
    <w:p w:rsidR="00442A96" w:rsidRPr="00CE12AE"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lastRenderedPageBreak/>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I</w:t>
      </w:r>
      <w:r w:rsidR="00B87D2D">
        <w:rPr>
          <w:rFonts w:ascii="AvantGarde Bk BT" w:hAnsi="AvantGarde Bk BT"/>
          <w:color w:val="000000" w:themeColor="text1"/>
          <w:sz w:val="20"/>
          <w:szCs w:val="20"/>
        </w:rPr>
        <w:t>II</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64451D">
        <w:rPr>
          <w:rFonts w:ascii="AvantGarde Bk BT" w:hAnsi="AvantGarde Bk BT"/>
          <w:color w:val="000000" w:themeColor="text1"/>
          <w:sz w:val="20"/>
          <w:szCs w:val="20"/>
        </w:rPr>
        <w:t>mentaria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F92ECC" w:rsidRPr="00CE12AE">
        <w:rPr>
          <w:rFonts w:ascii="AvantGarde Bk BT" w:hAnsi="AvantGarde Bk BT"/>
          <w:color w:val="000000" w:themeColor="text1"/>
          <w:sz w:val="20"/>
          <w:szCs w:val="20"/>
        </w:rPr>
        <w:t>iniciar</w:t>
      </w:r>
      <w:r w:rsidR="00110C3E" w:rsidRPr="00CE12AE">
        <w:rPr>
          <w:rFonts w:ascii="AvantGarde Bk BT" w:hAnsi="AvantGarde Bk BT"/>
          <w:color w:val="000000" w:themeColor="text1"/>
          <w:sz w:val="20"/>
          <w:szCs w:val="20"/>
        </w:rPr>
        <w:t xml:space="preserve"> con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230795">
        <w:rPr>
          <w:rFonts w:ascii="AvantGarde Bk BT" w:hAnsi="AvantGarde Bk BT"/>
          <w:bCs/>
          <w:sz w:val="20"/>
          <w:szCs w:val="20"/>
        </w:rPr>
        <w:t>M</w:t>
      </w:r>
      <w:r w:rsidR="009E2A9F">
        <w:rPr>
          <w:rFonts w:ascii="AvantGarde Bk BT" w:hAnsi="AvantGarde Bk BT"/>
          <w:bCs/>
          <w:sz w:val="20"/>
          <w:szCs w:val="20"/>
        </w:rPr>
        <w:t xml:space="preserve">A International Security en </w:t>
      </w:r>
      <w:proofErr w:type="spellStart"/>
      <w:r w:rsidR="009E2A9F">
        <w:rPr>
          <w:rFonts w:ascii="AvantGarde Bk BT" w:hAnsi="AvantGarde Bk BT"/>
          <w:bCs/>
          <w:sz w:val="20"/>
          <w:szCs w:val="20"/>
        </w:rPr>
        <w:t>University</w:t>
      </w:r>
      <w:proofErr w:type="spellEnd"/>
      <w:r w:rsidR="009E2A9F">
        <w:rPr>
          <w:rFonts w:ascii="AvantGarde Bk BT" w:hAnsi="AvantGarde Bk BT"/>
          <w:bCs/>
          <w:sz w:val="20"/>
          <w:szCs w:val="20"/>
        </w:rPr>
        <w:t xml:space="preserve"> of Bath, Reino Unido</w:t>
      </w:r>
      <w:r w:rsidR="005E2CC8" w:rsidRPr="00CE12AE">
        <w:rPr>
          <w:rFonts w:ascii="AvantGarde Bk BT" w:hAnsi="AvantGarde Bk BT"/>
          <w:bCs/>
          <w:sz w:val="20"/>
          <w:szCs w:val="20"/>
        </w:rPr>
        <w:t>,</w:t>
      </w:r>
      <w:r w:rsidR="005E6534" w:rsidRPr="00CE12AE">
        <w:rPr>
          <w:rFonts w:ascii="AvantGarde Bk BT" w:hAnsi="AvantGarde Bk BT"/>
          <w:color w:val="000000" w:themeColor="text1"/>
          <w:sz w:val="20"/>
          <w:szCs w:val="20"/>
        </w:rPr>
        <w:t xml:space="preserve"> con </w:t>
      </w:r>
      <w:r w:rsidR="00442A96" w:rsidRPr="00CE12AE">
        <w:rPr>
          <w:rFonts w:ascii="AvantGarde Bk BT" w:hAnsi="AvantGarde Bk BT"/>
          <w:sz w:val="20"/>
          <w:szCs w:val="20"/>
        </w:rPr>
        <w:t xml:space="preserve">una duración del programa del </w:t>
      </w:r>
      <w:r w:rsidR="009E2A9F">
        <w:rPr>
          <w:rFonts w:ascii="AvantGarde Bk BT" w:hAnsi="AvantGarde Bk BT"/>
          <w:sz w:val="20"/>
          <w:szCs w:val="20"/>
        </w:rPr>
        <w:t xml:space="preserve">4 de octubre de 2021 y hasta el 3 de octubre de 2022, </w:t>
      </w:r>
      <w:r w:rsidR="0064451D">
        <w:rPr>
          <w:rFonts w:ascii="AvantGarde Bk BT" w:hAnsi="AvantGarde Bk BT"/>
          <w:sz w:val="20"/>
          <w:szCs w:val="20"/>
        </w:rPr>
        <w:t>a favor d</w:t>
      </w:r>
      <w:r w:rsidR="009E2A9F">
        <w:rPr>
          <w:rFonts w:ascii="AvantGarde Bk BT" w:hAnsi="AvantGarde Bk BT"/>
          <w:sz w:val="20"/>
          <w:szCs w:val="20"/>
        </w:rPr>
        <w:t>el C. JORGE ARMANDO VARGAS NAVARRO</w:t>
      </w:r>
      <w:r w:rsidR="0064451D">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Default="003C3D5E" w:rsidP="003C3D5E">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3C3D5E" w:rsidRPr="00D40F0E" w:rsidRDefault="003C3D5E" w:rsidP="003C3D5E">
      <w:pPr>
        <w:jc w:val="both"/>
        <w:rPr>
          <w:rFonts w:ascii="AvantGarde Bk BT" w:hAnsi="AvantGarde Bk BT"/>
          <w:sz w:val="20"/>
          <w:szCs w:val="20"/>
        </w:rPr>
      </w:pPr>
    </w:p>
    <w:p w:rsidR="00AC1B2E" w:rsidRPr="00D40F0E" w:rsidRDefault="003C3D5E" w:rsidP="003C3D5E">
      <w:pPr>
        <w:jc w:val="center"/>
        <w:rPr>
          <w:rFonts w:ascii="AvantGarde Bk BT" w:hAnsi="AvantGarde Bk BT"/>
          <w:b/>
          <w:sz w:val="20"/>
          <w:szCs w:val="20"/>
        </w:rPr>
      </w:pPr>
      <w:r>
        <w:rPr>
          <w:rFonts w:ascii="AvantGarde Bk BT" w:hAnsi="AvantGarde Bk BT"/>
          <w:b/>
          <w:sz w:val="20"/>
          <w:szCs w:val="20"/>
        </w:rPr>
        <w:t>FUNDAMENTOS JURIDICOS</w:t>
      </w:r>
    </w:p>
    <w:p w:rsidR="00AC1B2E" w:rsidRPr="00D40F0E" w:rsidRDefault="00AC1B2E" w:rsidP="003C3D5E">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Default="00AC1B2E" w:rsidP="00AC1B2E">
      <w:pPr>
        <w:ind w:left="708"/>
        <w:rPr>
          <w:rFonts w:ascii="AvantGarde Bk BT" w:hAnsi="AvantGarde Bk BT"/>
          <w:spacing w:val="-3"/>
          <w:sz w:val="20"/>
          <w:szCs w:val="20"/>
        </w:rPr>
      </w:pPr>
    </w:p>
    <w:p w:rsidR="003C3D5E" w:rsidRDefault="003C3D5E" w:rsidP="00AC1B2E">
      <w:pPr>
        <w:ind w:left="708"/>
        <w:rPr>
          <w:rFonts w:ascii="AvantGarde Bk BT" w:hAnsi="AvantGarde Bk BT"/>
          <w:spacing w:val="-3"/>
          <w:sz w:val="20"/>
          <w:szCs w:val="20"/>
        </w:rPr>
      </w:pPr>
    </w:p>
    <w:p w:rsidR="003C3D5E" w:rsidRPr="00D40F0E" w:rsidRDefault="003C3D5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de conformidad con lo dispuesto por el artículo 34 fracciones I y II del Reglamento de Becas de la Universidad de Guadalajara, las becas podrán ser completas, cuando no exista alguna otra fuente de financiamiento para los candidatos o complementarias, que cubrirán </w:t>
      </w:r>
      <w:r w:rsidRPr="00D40F0E">
        <w:rPr>
          <w:rFonts w:ascii="AvantGarde Bk BT" w:hAnsi="AvantGarde Bk BT"/>
          <w:spacing w:val="-3"/>
          <w:sz w:val="20"/>
          <w:szCs w:val="20"/>
        </w:rPr>
        <w:lastRenderedPageBreak/>
        <w:t>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AC1B2E" w:rsidP="003C3D5E">
      <w:pPr>
        <w:jc w:val="center"/>
        <w:rPr>
          <w:rFonts w:ascii="AvantGarde Bk BT" w:hAnsi="AvantGarde Bk BT"/>
          <w:b/>
          <w:sz w:val="20"/>
          <w:szCs w:val="20"/>
        </w:rPr>
      </w:pPr>
      <w:r w:rsidRPr="00D40F0E">
        <w:rPr>
          <w:rFonts w:ascii="AvantGarde Bk BT" w:hAnsi="AvantGarde Bk BT"/>
          <w:b/>
          <w:sz w:val="20"/>
          <w:szCs w:val="20"/>
        </w:rPr>
        <w:t>RESOLUTIVOS</w:t>
      </w:r>
    </w:p>
    <w:p w:rsidR="003C3D5E" w:rsidRPr="00D40F0E" w:rsidRDefault="003C3D5E" w:rsidP="003C3D5E">
      <w:pPr>
        <w:jc w:val="center"/>
        <w:rPr>
          <w:rFonts w:ascii="AvantGarde Bk BT" w:hAnsi="AvantGarde Bk BT"/>
          <w:b/>
          <w:sz w:val="20"/>
          <w:szCs w:val="20"/>
        </w:rPr>
      </w:pPr>
    </w:p>
    <w:p w:rsidR="009E2A9F"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9E2A9F">
        <w:rPr>
          <w:rFonts w:ascii="AvantGarde Bk BT" w:hAnsi="AvantGarde Bk BT"/>
          <w:spacing w:val="-3"/>
          <w:sz w:val="20"/>
          <w:szCs w:val="20"/>
          <w:lang w:val="es-ES_tradnl"/>
        </w:rPr>
        <w:t>l C. JORGE ARMANDO VARGAS NAVARRO</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64451D">
        <w:rPr>
          <w:rFonts w:ascii="AvantGarde Bk BT" w:hAnsi="AvantGarde Bk BT"/>
          <w:spacing w:val="-3"/>
          <w:sz w:val="20"/>
          <w:szCs w:val="20"/>
          <w:lang w:val="es-ES_tradnl"/>
        </w:rPr>
        <w:t>MENTARIA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CE12AE">
        <w:rPr>
          <w:rFonts w:ascii="AvantGarde Bk BT" w:hAnsi="AvantGarde Bk BT"/>
          <w:spacing w:val="-3"/>
          <w:sz w:val="20"/>
          <w:szCs w:val="20"/>
          <w:lang w:val="es-ES_tradnl"/>
        </w:rPr>
        <w:t>iniciar</w:t>
      </w:r>
      <w:r w:rsidR="005E6534" w:rsidRPr="004019F8">
        <w:rPr>
          <w:rFonts w:ascii="AvantGarde Bk BT" w:hAnsi="AvantGarde Bk BT"/>
          <w:spacing w:val="-3"/>
          <w:sz w:val="20"/>
          <w:szCs w:val="20"/>
          <w:lang w:val="es-ES_tradnl"/>
        </w:rPr>
        <w:t xml:space="preserve"> </w:t>
      </w:r>
      <w:r w:rsidR="0058230F">
        <w:rPr>
          <w:rFonts w:ascii="AvantGarde Bk BT" w:hAnsi="AvantGarde Bk BT"/>
          <w:spacing w:val="-3"/>
          <w:sz w:val="20"/>
          <w:szCs w:val="20"/>
          <w:lang w:val="es-ES_tradnl"/>
        </w:rPr>
        <w:t xml:space="preserve">el </w:t>
      </w:r>
      <w:r w:rsidR="00E75A27">
        <w:rPr>
          <w:rFonts w:ascii="AvantGarde Bk BT" w:hAnsi="AvantGarde Bk BT"/>
          <w:spacing w:val="-3"/>
          <w:sz w:val="20"/>
          <w:szCs w:val="20"/>
          <w:lang w:val="es-ES_tradnl"/>
        </w:rPr>
        <w:t>M</w:t>
      </w:r>
      <w:r w:rsidR="009E2A9F">
        <w:rPr>
          <w:rFonts w:ascii="AvantGarde Bk BT" w:hAnsi="AvantGarde Bk BT"/>
          <w:spacing w:val="-3"/>
          <w:sz w:val="20"/>
          <w:szCs w:val="20"/>
          <w:lang w:val="es-ES_tradnl"/>
        </w:rPr>
        <w:t xml:space="preserve">A International Security en </w:t>
      </w:r>
      <w:proofErr w:type="spellStart"/>
      <w:r w:rsidR="009E2A9F">
        <w:rPr>
          <w:rFonts w:ascii="AvantGarde Bk BT" w:hAnsi="AvantGarde Bk BT"/>
          <w:spacing w:val="-3"/>
          <w:sz w:val="20"/>
          <w:szCs w:val="20"/>
          <w:lang w:val="es-ES_tradnl"/>
        </w:rPr>
        <w:t>University</w:t>
      </w:r>
      <w:proofErr w:type="spellEnd"/>
      <w:r w:rsidR="009E2A9F">
        <w:rPr>
          <w:rFonts w:ascii="AvantGarde Bk BT" w:hAnsi="AvantGarde Bk BT"/>
          <w:spacing w:val="-3"/>
          <w:sz w:val="20"/>
          <w:szCs w:val="20"/>
          <w:lang w:val="es-ES_tradnl"/>
        </w:rPr>
        <w:t xml:space="preserve"> of Bath, Reino Unido.</w:t>
      </w:r>
    </w:p>
    <w:p w:rsidR="0064451D" w:rsidRDefault="0064451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811CC7">
        <w:rPr>
          <w:rFonts w:ascii="AvantGarde Bk BT" w:hAnsi="AvantGarde Bk BT"/>
          <w:spacing w:val="-3"/>
          <w:sz w:val="20"/>
          <w:szCs w:val="20"/>
          <w:lang w:val="es-ES_tradnl"/>
        </w:rPr>
        <w:t>MENTARIA</w:t>
      </w:r>
      <w:r w:rsidRPr="004019F8">
        <w:rPr>
          <w:rFonts w:ascii="AvantGarde Bk BT" w:hAnsi="AvantGarde Bk BT"/>
          <w:spacing w:val="-3"/>
          <w:sz w:val="20"/>
          <w:szCs w:val="20"/>
          <w:lang w:val="es-ES_tradnl"/>
        </w:rPr>
        <w:t xml:space="preserve">, con dedicación de tiempo completo al programa de estudios, será a partir del </w:t>
      </w:r>
      <w:r w:rsidR="009E2A9F">
        <w:rPr>
          <w:rFonts w:ascii="AvantGarde Bk BT" w:hAnsi="AvantGarde Bk BT"/>
          <w:spacing w:val="-3"/>
          <w:sz w:val="20"/>
          <w:szCs w:val="20"/>
          <w:lang w:val="es-ES_tradnl"/>
        </w:rPr>
        <w:t>4 de octubre de 2021 y hasta el 3 de octubre de 2022</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rsidR="00AC1B2E" w:rsidRDefault="00AC1B2E" w:rsidP="00AC1B2E">
      <w:pPr>
        <w:jc w:val="both"/>
        <w:rPr>
          <w:rFonts w:ascii="AvantGarde Bk BT" w:hAnsi="AvantGarde Bk BT"/>
          <w:spacing w:val="-3"/>
          <w:sz w:val="20"/>
          <w:szCs w:val="20"/>
          <w:lang w:val="es-ES_tradnl"/>
        </w:rPr>
      </w:pPr>
    </w:p>
    <w:p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w:t>
      </w:r>
      <w:r w:rsidR="00811CC7">
        <w:rPr>
          <w:rFonts w:ascii="AvantGarde Bk BT" w:hAnsi="AvantGarde Bk BT"/>
          <w:spacing w:val="-3"/>
          <w:sz w:val="20"/>
          <w:szCs w:val="20"/>
          <w:lang w:val="es-ES_tradnl"/>
        </w:rPr>
        <w:t xml:space="preserve">hasta </w:t>
      </w:r>
      <w:r w:rsidR="00AA0AA3">
        <w:rPr>
          <w:rFonts w:ascii="AvantGarde Bk BT" w:hAnsi="AvantGarde Bk BT"/>
          <w:spacing w:val="-3"/>
          <w:sz w:val="20"/>
          <w:szCs w:val="20"/>
          <w:lang w:val="es-ES_tradnl"/>
        </w:rPr>
        <w:t>1,</w:t>
      </w:r>
      <w:r w:rsidR="009645CA">
        <w:rPr>
          <w:rFonts w:ascii="AvantGarde Bk BT" w:hAnsi="AvantGarde Bk BT"/>
          <w:spacing w:val="-3"/>
          <w:sz w:val="20"/>
          <w:szCs w:val="20"/>
          <w:lang w:val="es-ES_tradnl"/>
        </w:rPr>
        <w:t>600 euros;</w:t>
      </w:r>
    </w:p>
    <w:p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$9,000.00 M.N.</w:t>
      </w:r>
      <w:r w:rsidR="00AB543F">
        <w:rPr>
          <w:rFonts w:ascii="AvantGarde Bk BT" w:hAnsi="AvantGarde Bk BT"/>
          <w:spacing w:val="-3"/>
          <w:sz w:val="20"/>
          <w:szCs w:val="20"/>
          <w:lang w:val="es-ES_tradnl"/>
        </w:rPr>
        <w:t>;</w:t>
      </w:r>
    </w:p>
    <w:p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E75A27">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p>
    <w:p w:rsidR="006D44AB" w:rsidRDefault="009E2A9F" w:rsidP="006D44AB">
      <w:pPr>
        <w:numPr>
          <w:ilvl w:val="0"/>
          <w:numId w:val="13"/>
        </w:numPr>
        <w:jc w:val="both"/>
        <w:rPr>
          <w:rFonts w:ascii="AvantGarde Bk BT" w:hAnsi="AvantGarde Bk BT"/>
          <w:sz w:val="20"/>
          <w:szCs w:val="20"/>
        </w:rPr>
      </w:pPr>
      <w:r>
        <w:rPr>
          <w:rFonts w:ascii="AvantGarde Bk BT" w:hAnsi="AvantGarde Bk BT"/>
          <w:sz w:val="20"/>
          <w:szCs w:val="20"/>
        </w:rPr>
        <w:t>Colegiatura</w:t>
      </w:r>
      <w:r w:rsidR="009645CA">
        <w:rPr>
          <w:rFonts w:ascii="AvantGarde Bk BT" w:hAnsi="AvantGarde Bk BT"/>
          <w:sz w:val="20"/>
          <w:szCs w:val="20"/>
        </w:rPr>
        <w:t xml:space="preserve"> </w:t>
      </w:r>
      <w:r w:rsidR="00793834">
        <w:rPr>
          <w:rFonts w:ascii="AvantGarde Bk BT" w:hAnsi="AvantGarde Bk BT"/>
          <w:sz w:val="20"/>
          <w:szCs w:val="20"/>
        </w:rPr>
        <w:t>equivalente en moneda nacional</w:t>
      </w:r>
      <w:r w:rsidR="009645CA">
        <w:rPr>
          <w:rFonts w:ascii="AvantGarde Bk BT" w:hAnsi="AvantGarde Bk BT"/>
          <w:sz w:val="20"/>
          <w:szCs w:val="20"/>
        </w:rPr>
        <w:t xml:space="preserve"> </w:t>
      </w:r>
      <w:r>
        <w:rPr>
          <w:rFonts w:ascii="AvantGarde Bk BT" w:hAnsi="AvantGarde Bk BT"/>
          <w:sz w:val="20"/>
          <w:szCs w:val="20"/>
        </w:rPr>
        <w:t>21,500 libras esterlinas</w:t>
      </w:r>
      <w:r w:rsidR="00793834">
        <w:rPr>
          <w:rFonts w:ascii="AvantGarde Bk BT" w:hAnsi="AvantGarde Bk BT"/>
          <w:sz w:val="20"/>
          <w:szCs w:val="20"/>
        </w:rPr>
        <w:t>, sujeta a comprobación</w:t>
      </w:r>
      <w:r w:rsidR="006D44AB">
        <w:rPr>
          <w:rFonts w:ascii="AvantGarde Bk BT" w:hAnsi="AvantGarde Bk BT"/>
          <w:sz w:val="20"/>
          <w:szCs w:val="20"/>
        </w:rPr>
        <w:t xml:space="preserve">; en caso de </w:t>
      </w:r>
      <w:r w:rsidR="006D44AB" w:rsidRPr="00574FE8">
        <w:rPr>
          <w:rFonts w:ascii="AvantGarde Bk BT" w:hAnsi="AvantGarde Bk BT"/>
          <w:sz w:val="20"/>
          <w:szCs w:val="20"/>
        </w:rPr>
        <w:t xml:space="preserve">incremento </w:t>
      </w:r>
      <w:r w:rsidR="0006019A" w:rsidRPr="00574FE8">
        <w:rPr>
          <w:rFonts w:ascii="AvantGarde Bk BT" w:hAnsi="AvantGarde Bk BT"/>
          <w:sz w:val="20"/>
          <w:szCs w:val="20"/>
        </w:rPr>
        <w:t xml:space="preserve">o disminución </w:t>
      </w:r>
      <w:r w:rsidR="006D44AB" w:rsidRPr="00574FE8">
        <w:rPr>
          <w:rFonts w:ascii="AvantGarde Bk BT" w:hAnsi="AvantGarde Bk BT"/>
          <w:sz w:val="20"/>
          <w:szCs w:val="20"/>
        </w:rPr>
        <w:t xml:space="preserve">se </w:t>
      </w:r>
      <w:r w:rsidR="006D44AB">
        <w:rPr>
          <w:rFonts w:ascii="AvantGarde Bk BT" w:hAnsi="AvantGarde Bk BT"/>
          <w:sz w:val="20"/>
          <w:szCs w:val="20"/>
        </w:rPr>
        <w:t>deberá presentar el documento oficial que justifique la actualización para</w:t>
      </w:r>
      <w:r w:rsidR="00793834">
        <w:rPr>
          <w:rFonts w:ascii="AvantGarde Bk BT" w:hAnsi="AvantGarde Bk BT"/>
          <w:sz w:val="20"/>
          <w:szCs w:val="20"/>
        </w:rPr>
        <w:t xml:space="preserve"> la gestión del pago respectivo:</w:t>
      </w:r>
    </w:p>
    <w:p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w:t>
      </w:r>
      <w:r w:rsidR="009645CA">
        <w:rPr>
          <w:rFonts w:ascii="AvantGarde Bk BT" w:hAnsi="AvantGarde Bk BT"/>
          <w:spacing w:val="-3"/>
          <w:sz w:val="20"/>
          <w:szCs w:val="20"/>
          <w:lang w:val="es-ES_tradnl"/>
        </w:rPr>
        <w:t>;</w:t>
      </w:r>
      <w:r w:rsidRPr="00767BF0">
        <w:rPr>
          <w:rFonts w:ascii="AvantGarde Bk BT" w:hAnsi="AvantGarde Bk BT"/>
          <w:spacing w:val="-3"/>
          <w:sz w:val="20"/>
          <w:szCs w:val="20"/>
          <w:lang w:val="es-ES_tradnl"/>
        </w:rPr>
        <w:t xml:space="preserve"> y</w:t>
      </w:r>
    </w:p>
    <w:p w:rsidR="00AC1B2E" w:rsidRPr="00D40F0E"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reo de ida hasta $2</w:t>
      </w:r>
      <w:r w:rsidR="00793834">
        <w:rPr>
          <w:rFonts w:ascii="AvantGarde Bk BT" w:hAnsi="AvantGarde Bk BT"/>
          <w:spacing w:val="-3"/>
          <w:sz w:val="20"/>
          <w:szCs w:val="20"/>
          <w:lang w:val="es-ES_tradnl"/>
        </w:rPr>
        <w:t>5,000</w:t>
      </w:r>
      <w:r w:rsidR="009645CA">
        <w:rPr>
          <w:rFonts w:ascii="AvantGarde Bk BT" w:hAnsi="AvantGarde Bk BT"/>
          <w:spacing w:val="-3"/>
          <w:sz w:val="20"/>
          <w:szCs w:val="20"/>
          <w:lang w:val="es-ES_tradnl"/>
        </w:rPr>
        <w:t xml:space="preserve">.00 M.N </w:t>
      </w:r>
      <w:r w:rsidR="005E6534">
        <w:rPr>
          <w:rFonts w:ascii="AvantGarde Bk BT" w:hAnsi="AvantGarde Bk BT"/>
          <w:spacing w:val="-3"/>
          <w:sz w:val="20"/>
          <w:szCs w:val="20"/>
          <w:lang w:val="es-ES_tradnl"/>
        </w:rPr>
        <w:t>y de regreso a la obtenci</w:t>
      </w:r>
      <w:r w:rsidR="009645CA">
        <w:rPr>
          <w:rFonts w:ascii="AvantGarde Bk BT" w:hAnsi="AvantGarde Bk BT"/>
          <w:spacing w:val="-3"/>
          <w:sz w:val="20"/>
          <w:szCs w:val="20"/>
          <w:lang w:val="es-ES_tradnl"/>
        </w:rPr>
        <w:t>ón del grado respectivo hasta $2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rsidR="000148F0" w:rsidRDefault="000148F0" w:rsidP="007E1C90">
      <w:pPr>
        <w:jc w:val="both"/>
        <w:rPr>
          <w:rFonts w:ascii="AvantGarde Bk BT" w:hAnsi="AvantGarde Bk BT"/>
          <w:color w:val="E36C0A" w:themeColor="accent6" w:themeShade="BF"/>
          <w:sz w:val="20"/>
          <w:szCs w:val="20"/>
        </w:rPr>
      </w:pPr>
    </w:p>
    <w:p w:rsidR="00574FE8" w:rsidRDefault="00574FE8" w:rsidP="00574FE8">
      <w:pPr>
        <w:jc w:val="both"/>
        <w:rPr>
          <w:rFonts w:ascii="AvantGarde Bk BT" w:hAnsi="AvantGarde Bk BT"/>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rsidR="00A05547" w:rsidRPr="00D71110" w:rsidRDefault="00A05547" w:rsidP="00574FE8">
      <w:pPr>
        <w:jc w:val="both"/>
        <w:rPr>
          <w:rFonts w:ascii="Arial Narrow" w:hAnsi="Arial Narrow"/>
          <w:sz w:val="20"/>
          <w:szCs w:val="20"/>
        </w:rPr>
      </w:pPr>
    </w:p>
    <w:p w:rsidR="00AC1B2E" w:rsidRDefault="003A7288" w:rsidP="00A05547">
      <w:pPr>
        <w:jc w:val="both"/>
        <w:rPr>
          <w:rFonts w:ascii="AvantGarde Bk BT" w:hAnsi="AvantGarde Bk BT"/>
          <w:sz w:val="20"/>
          <w:szCs w:val="20"/>
        </w:rPr>
      </w:pPr>
      <w:proofErr w:type="gramStart"/>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w:t>
      </w:r>
      <w:proofErr w:type="gramEnd"/>
      <w:r w:rsidR="00BD648A">
        <w:rPr>
          <w:rFonts w:ascii="AvantGarde Bk BT" w:hAnsi="AvantGarde Bk BT"/>
          <w:sz w:val="20"/>
          <w:szCs w:val="20"/>
        </w:rPr>
        <w:t xml:space="preserve"> </w:t>
      </w:r>
      <w:r w:rsidR="009E2A9F">
        <w:rPr>
          <w:rFonts w:ascii="AvantGarde Bk BT" w:hAnsi="AvantGarde Bk BT"/>
          <w:sz w:val="20"/>
          <w:szCs w:val="20"/>
        </w:rPr>
        <w:t xml:space="preserve">El </w:t>
      </w:r>
      <w:r w:rsidR="00E75A27">
        <w:rPr>
          <w:rFonts w:ascii="AvantGarde Bk BT" w:hAnsi="AvantGarde Bk BT"/>
          <w:sz w:val="20"/>
          <w:szCs w:val="20"/>
        </w:rPr>
        <w:t xml:space="preserve">C. </w:t>
      </w:r>
      <w:r w:rsidR="009E2A9F">
        <w:rPr>
          <w:rFonts w:ascii="AvantGarde Bk BT" w:hAnsi="AvantGarde Bk BT"/>
          <w:sz w:val="20"/>
          <w:szCs w:val="20"/>
        </w:rPr>
        <w:t>JORGE ARMANDO VARGAS NAVARRO</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w:t>
      </w:r>
      <w:r w:rsidR="009E2A9F">
        <w:rPr>
          <w:rFonts w:ascii="AvantGarde Bk BT" w:hAnsi="AvantGarde Bk BT"/>
          <w:sz w:val="20"/>
          <w:szCs w:val="20"/>
        </w:rPr>
        <w:t xml:space="preserve"> Coordinación General Académica y de Innovación</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05547" w:rsidRDefault="00A05547" w:rsidP="00A05547">
      <w:pPr>
        <w:jc w:val="both"/>
        <w:rPr>
          <w:rFonts w:ascii="AvantGarde Bk BT" w:hAnsi="AvantGarde Bk BT"/>
          <w:sz w:val="20"/>
          <w:szCs w:val="20"/>
        </w:rPr>
      </w:pPr>
    </w:p>
    <w:p w:rsidR="00AC1B2E" w:rsidRPr="00811CC7" w:rsidRDefault="00811CC7" w:rsidP="00AC1B2E">
      <w:pPr>
        <w:jc w:val="both"/>
        <w:rPr>
          <w:rFonts w:ascii="AvantGarde Bk BT" w:hAnsi="AvantGarde Bk BT"/>
          <w:sz w:val="20"/>
          <w:szCs w:val="20"/>
        </w:rPr>
      </w:pPr>
      <w:proofErr w:type="gramStart"/>
      <w:r>
        <w:rPr>
          <w:rFonts w:ascii="AvantGarde Bk BT" w:hAnsi="AvantGarde Bk BT"/>
          <w:b/>
          <w:sz w:val="20"/>
          <w:szCs w:val="20"/>
        </w:rPr>
        <w:t>CUARTO.-</w:t>
      </w:r>
      <w:proofErr w:type="gramEnd"/>
      <w:r>
        <w:rPr>
          <w:rFonts w:ascii="AvantGarde Bk BT" w:hAnsi="AvantGarde Bk BT"/>
          <w:b/>
          <w:sz w:val="20"/>
          <w:szCs w:val="20"/>
        </w:rPr>
        <w:t xml:space="preserve"> </w:t>
      </w:r>
      <w:r w:rsidR="009E2A9F">
        <w:rPr>
          <w:rFonts w:ascii="AvantGarde Bk BT" w:hAnsi="AvantGarde Bk BT"/>
          <w:sz w:val="20"/>
          <w:szCs w:val="20"/>
        </w:rPr>
        <w:t>El C. JORGE ARMANDO VARGAS NAVARRO</w:t>
      </w:r>
      <w:r>
        <w:rPr>
          <w:rFonts w:ascii="AvantGarde Bk BT" w:hAnsi="AvantGarde Bk BT"/>
          <w:sz w:val="20"/>
          <w:szCs w:val="20"/>
        </w:rPr>
        <w:t xml:space="preserve">, mientras se reintegra en sus funciones deja en receso su contrato indeterminado de </w:t>
      </w:r>
      <w:r w:rsidR="009E2A9F">
        <w:rPr>
          <w:rFonts w:ascii="AvantGarde Bk BT" w:hAnsi="AvantGarde Bk BT"/>
          <w:sz w:val="20"/>
          <w:szCs w:val="20"/>
        </w:rPr>
        <w:t>Jefe de Apoyo Administrativa de 40 horas</w:t>
      </w:r>
      <w:r w:rsidR="00E75A27">
        <w:rPr>
          <w:rFonts w:ascii="AvantGarde Bk BT" w:hAnsi="AvantGarde Bk BT"/>
          <w:sz w:val="20"/>
          <w:szCs w:val="20"/>
        </w:rPr>
        <w:t xml:space="preserve">, </w:t>
      </w:r>
      <w:r>
        <w:rPr>
          <w:rFonts w:ascii="AvantGarde Bk BT" w:hAnsi="AvantGarde Bk BT"/>
          <w:sz w:val="20"/>
          <w:szCs w:val="20"/>
        </w:rPr>
        <w:t>adscrito a</w:t>
      </w:r>
      <w:r w:rsidR="00E75A27">
        <w:rPr>
          <w:rFonts w:ascii="AvantGarde Bk BT" w:hAnsi="AvantGarde Bk BT"/>
          <w:sz w:val="20"/>
          <w:szCs w:val="20"/>
        </w:rPr>
        <w:t xml:space="preserve"> la </w:t>
      </w:r>
      <w:r w:rsidR="009E2A9F">
        <w:rPr>
          <w:rFonts w:ascii="AvantGarde Bk BT" w:hAnsi="AvantGarde Bk BT"/>
          <w:sz w:val="20"/>
          <w:szCs w:val="20"/>
        </w:rPr>
        <w:t>Secretaría Técnica de la Rectoría General</w:t>
      </w:r>
      <w:r>
        <w:rPr>
          <w:rFonts w:ascii="AvantGarde Bk BT" w:hAnsi="AvantGarde Bk BT"/>
          <w:sz w:val="20"/>
          <w:szCs w:val="20"/>
        </w:rPr>
        <w:t xml:space="preserve">, lo anterior a efectos de que se garantice su futura reincorporación a la Universidad de Guadalajara, en virtud de que se recomienda licencia con goce de salario, de conformidad a lo señalado en los Artículos 21 y 53 del Reglamento de Becas. </w:t>
      </w:r>
    </w:p>
    <w:p w:rsidR="00811CC7" w:rsidRDefault="00811CC7" w:rsidP="00AC1B2E">
      <w:pPr>
        <w:jc w:val="both"/>
        <w:rPr>
          <w:rFonts w:ascii="AvantGarde Bk BT" w:hAnsi="AvantGarde Bk BT"/>
          <w:b/>
          <w:sz w:val="20"/>
          <w:szCs w:val="20"/>
        </w:rPr>
      </w:pPr>
    </w:p>
    <w:p w:rsidR="00833BC2" w:rsidRDefault="00811CC7" w:rsidP="00AC1B2E">
      <w:pPr>
        <w:jc w:val="both"/>
        <w:rPr>
          <w:rFonts w:ascii="AvantGarde Bk BT" w:hAnsi="AvantGarde Bk BT"/>
          <w:sz w:val="20"/>
          <w:szCs w:val="20"/>
        </w:rPr>
      </w:pPr>
      <w:r>
        <w:rPr>
          <w:rFonts w:ascii="AvantGarde Bk BT" w:hAnsi="AvantGarde Bk BT"/>
          <w:b/>
          <w:sz w:val="20"/>
          <w:szCs w:val="20"/>
        </w:rPr>
        <w:lastRenderedPageBreak/>
        <w:t>QUINTO</w:t>
      </w:r>
      <w:r w:rsidR="00833BC2" w:rsidRPr="008A51BF">
        <w:rPr>
          <w:rFonts w:ascii="AvantGarde Bk BT" w:hAnsi="AvantGarde Bk BT"/>
          <w:b/>
          <w:sz w:val="20"/>
          <w:szCs w:val="20"/>
        </w:rPr>
        <w:t>.-</w:t>
      </w:r>
      <w:r w:rsidR="009E2A9F">
        <w:rPr>
          <w:rFonts w:ascii="AvantGarde Bk BT" w:hAnsi="AvantGarde Bk BT"/>
          <w:sz w:val="20"/>
          <w:szCs w:val="20"/>
        </w:rPr>
        <w:t xml:space="preserve"> La Coordinación General Académica y de Innovación</w:t>
      </w:r>
      <w:r w:rsidR="00CE12AE">
        <w:rPr>
          <w:rFonts w:ascii="AvantGarde Bk BT" w:hAnsi="AvantGarde Bk BT"/>
          <w:sz w:val="20"/>
          <w:szCs w:val="20"/>
        </w:rPr>
        <w:t xml:space="preserve"> </w:t>
      </w:r>
      <w:r w:rsidR="00833BC2">
        <w:rPr>
          <w:rFonts w:ascii="AvantGarde Bk BT" w:hAnsi="AvantGarde Bk BT"/>
          <w:sz w:val="20"/>
          <w:szCs w:val="20"/>
        </w:rPr>
        <w:t xml:space="preserve">será la dependencia responsable del seguimiento académico y financiero del becario, </w:t>
      </w:r>
      <w:r w:rsidR="00574FE8">
        <w:rPr>
          <w:rFonts w:ascii="AvantGarde Bk BT" w:hAnsi="AvantGarde Bk BT"/>
          <w:sz w:val="20"/>
          <w:szCs w:val="20"/>
        </w:rPr>
        <w:t xml:space="preserve">y </w:t>
      </w:r>
      <w:r w:rsidR="00833BC2">
        <w:rPr>
          <w:rFonts w:ascii="AvantGarde Bk BT" w:hAnsi="AvantGarde Bk BT"/>
          <w:sz w:val="20"/>
          <w:szCs w:val="20"/>
        </w:rPr>
        <w:t>dará respuesta a las peticiones realizadas por los diferentes órganos fiscalizadores en dicho rubro.</w:t>
      </w:r>
    </w:p>
    <w:p w:rsidR="00833BC2" w:rsidRPr="00D40F0E" w:rsidRDefault="00833BC2" w:rsidP="00AC1B2E">
      <w:pPr>
        <w:jc w:val="both"/>
        <w:rPr>
          <w:rFonts w:ascii="AvantGarde Bk BT" w:hAnsi="AvantGarde Bk BT"/>
          <w:b/>
          <w:sz w:val="20"/>
          <w:szCs w:val="20"/>
        </w:rPr>
      </w:pPr>
    </w:p>
    <w:p w:rsidR="00AC1B2E" w:rsidRDefault="002E226A" w:rsidP="00AC1B2E">
      <w:pPr>
        <w:jc w:val="both"/>
        <w:rPr>
          <w:rFonts w:ascii="AvantGarde Bk BT" w:hAnsi="AvantGarde Bk BT"/>
          <w:sz w:val="20"/>
          <w:szCs w:val="20"/>
        </w:rPr>
      </w:pPr>
      <w:r>
        <w:rPr>
          <w:rFonts w:ascii="AvantGarde Bk BT" w:hAnsi="AvantGarde Bk BT"/>
          <w:b/>
          <w:sz w:val="20"/>
          <w:szCs w:val="20"/>
        </w:rPr>
        <w:t>SEXTO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9E2A9F">
        <w:rPr>
          <w:rFonts w:ascii="AvantGarde Bk BT" w:hAnsi="AvantGarde Bk BT"/>
          <w:sz w:val="20"/>
          <w:szCs w:val="20"/>
        </w:rPr>
        <w:t>el C. JORGE ARMANDO VARGAS NAVARRO</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574FE8">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w:t>
      </w:r>
      <w:r w:rsidR="00574FE8">
        <w:rPr>
          <w:rFonts w:ascii="AvantGarde Bk BT" w:hAnsi="AvantGarde Bk BT"/>
          <w:sz w:val="20"/>
          <w:szCs w:val="20"/>
        </w:rPr>
        <w:t>r la Universidad de Guadalajara</w:t>
      </w:r>
      <w:r w:rsidR="00AC1B2E" w:rsidRPr="00D40F0E">
        <w:rPr>
          <w:rFonts w:ascii="AvantGarde Bk BT" w:hAnsi="AvantGarde Bk BT"/>
          <w:sz w:val="20"/>
          <w:szCs w:val="20"/>
        </w:rPr>
        <w:t xml:space="preserve"> tienen la naturaleza de ser becas-crédito.</w:t>
      </w:r>
    </w:p>
    <w:p w:rsidR="002319C9" w:rsidRPr="00D40F0E" w:rsidRDefault="002319C9" w:rsidP="00AC1B2E">
      <w:pPr>
        <w:jc w:val="both"/>
        <w:rPr>
          <w:rFonts w:ascii="AvantGarde Bk BT" w:hAnsi="AvantGarde Bk BT"/>
          <w:sz w:val="20"/>
          <w:szCs w:val="20"/>
        </w:rPr>
      </w:pPr>
    </w:p>
    <w:p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2E226A">
        <w:rPr>
          <w:rFonts w:ascii="AvantGarde Bk BT" w:hAnsi="AvantGarde Bk BT"/>
          <w:b/>
          <w:spacing w:val="-3"/>
          <w:sz w:val="20"/>
          <w:szCs w:val="20"/>
          <w:lang w:val="es-ES_tradnl" w:eastAsia="en-US"/>
        </w:rPr>
        <w:t>PTIMO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rsidR="00AC1B2E" w:rsidRDefault="00AC1B2E" w:rsidP="00AC1B2E">
      <w:pPr>
        <w:jc w:val="both"/>
        <w:rPr>
          <w:rFonts w:ascii="AvantGarde Bk BT" w:hAnsi="AvantGarde Bk BT"/>
          <w:spacing w:val="-3"/>
          <w:sz w:val="20"/>
          <w:szCs w:val="20"/>
          <w:lang w:val="es-ES_tradnl"/>
        </w:rPr>
      </w:pPr>
    </w:p>
    <w:p w:rsidR="00A05547" w:rsidRDefault="00A05547" w:rsidP="00A05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A T E N T A M E N T E</w:t>
      </w:r>
    </w:p>
    <w:p w:rsidR="00A05547" w:rsidRDefault="00A05547" w:rsidP="00A05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"PIENSA Y TRABAJA"</w:t>
      </w:r>
    </w:p>
    <w:p w:rsidR="00A05547" w:rsidRDefault="00A05547" w:rsidP="00A05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rsidR="00A05547" w:rsidRDefault="00A05547" w:rsidP="00A05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Guadalajara, Jalisco, 08 de julio de 2021</w:t>
      </w:r>
    </w:p>
    <w:p w:rsidR="00A05547" w:rsidRDefault="00A05547" w:rsidP="00A05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rsidR="00A05547" w:rsidRDefault="00A05547" w:rsidP="00A05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rsidR="00A05547" w:rsidRDefault="00A05547" w:rsidP="00A05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rsidR="00A05547" w:rsidRDefault="00A05547" w:rsidP="00A05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20"/>
          <w:szCs w:val="20"/>
          <w:lang w:val="es-ES" w:eastAsia="es-ES"/>
        </w:rPr>
      </w:pPr>
      <w:r>
        <w:rPr>
          <w:rFonts w:ascii="AvantGarde Bk BT" w:hAnsi="AvantGarde Bk BT"/>
          <w:b/>
          <w:sz w:val="20"/>
          <w:szCs w:val="20"/>
          <w:lang w:val="es-ES" w:eastAsia="es-ES"/>
        </w:rPr>
        <w:t>Dr. Ricardo Villanueva Lomelí</w:t>
      </w:r>
    </w:p>
    <w:p w:rsidR="00A05547" w:rsidRDefault="00A05547" w:rsidP="00A05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Presidente</w:t>
      </w:r>
    </w:p>
    <w:p w:rsidR="00A05547" w:rsidRDefault="00A05547" w:rsidP="00A05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rsidR="00A05547" w:rsidRDefault="00A05547" w:rsidP="00A05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rsidR="00A05547" w:rsidRDefault="00A05547" w:rsidP="00A05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A05547" w:rsidTr="00620023">
        <w:tc>
          <w:tcPr>
            <w:tcW w:w="4560" w:type="dxa"/>
            <w:hideMark/>
          </w:tcPr>
          <w:p w:rsidR="00A05547" w:rsidRDefault="00A05547" w:rsidP="00620023">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 Francisco Javier González Madariaga</w:t>
            </w:r>
          </w:p>
        </w:tc>
        <w:tc>
          <w:tcPr>
            <w:tcW w:w="4680" w:type="dxa"/>
            <w:hideMark/>
          </w:tcPr>
          <w:p w:rsidR="00A05547" w:rsidRDefault="00A05547" w:rsidP="00620023">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Dra. Luz Elena Ramírez Flores</w:t>
            </w:r>
          </w:p>
        </w:tc>
      </w:tr>
      <w:tr w:rsidR="00A05547" w:rsidTr="00620023">
        <w:tc>
          <w:tcPr>
            <w:tcW w:w="4560" w:type="dxa"/>
          </w:tcPr>
          <w:p w:rsidR="00A05547" w:rsidRDefault="00A05547" w:rsidP="00620023">
            <w:pPr>
              <w:spacing w:line="276" w:lineRule="auto"/>
              <w:ind w:hanging="283"/>
              <w:jc w:val="center"/>
              <w:rPr>
                <w:rFonts w:ascii="AvantGarde Bk BT" w:hAnsi="AvantGarde Bk BT"/>
                <w:spacing w:val="-3"/>
                <w:sz w:val="20"/>
                <w:szCs w:val="20"/>
                <w:lang w:val="es-ES_tradnl" w:eastAsia="en-US"/>
              </w:rPr>
            </w:pPr>
          </w:p>
          <w:p w:rsidR="00A05547" w:rsidRDefault="00A05547" w:rsidP="00620023">
            <w:pPr>
              <w:spacing w:line="276" w:lineRule="auto"/>
              <w:ind w:hanging="283"/>
              <w:jc w:val="center"/>
              <w:rPr>
                <w:rFonts w:ascii="AvantGarde Bk BT" w:hAnsi="AvantGarde Bk BT"/>
                <w:spacing w:val="-3"/>
                <w:sz w:val="20"/>
                <w:szCs w:val="20"/>
                <w:lang w:val="es-ES_tradnl" w:eastAsia="en-US"/>
              </w:rPr>
            </w:pPr>
          </w:p>
          <w:p w:rsidR="00A05547" w:rsidRDefault="00A05547" w:rsidP="00620023">
            <w:pPr>
              <w:spacing w:line="276" w:lineRule="auto"/>
              <w:ind w:hanging="283"/>
              <w:jc w:val="center"/>
              <w:rPr>
                <w:rFonts w:ascii="AvantGarde Bk BT" w:hAnsi="AvantGarde Bk BT"/>
                <w:spacing w:val="-3"/>
                <w:sz w:val="20"/>
                <w:szCs w:val="20"/>
                <w:lang w:val="es-ES_tradnl" w:eastAsia="en-US"/>
              </w:rPr>
            </w:pPr>
          </w:p>
        </w:tc>
        <w:tc>
          <w:tcPr>
            <w:tcW w:w="4680" w:type="dxa"/>
          </w:tcPr>
          <w:p w:rsidR="00A05547" w:rsidRDefault="00A05547" w:rsidP="00620023">
            <w:pPr>
              <w:spacing w:line="276" w:lineRule="auto"/>
              <w:ind w:hanging="283"/>
              <w:jc w:val="center"/>
              <w:rPr>
                <w:rFonts w:ascii="AvantGarde Bk BT" w:hAnsi="AvantGarde Bk BT"/>
                <w:spacing w:val="-3"/>
                <w:sz w:val="20"/>
                <w:szCs w:val="20"/>
                <w:lang w:val="es-ES_tradnl" w:eastAsia="en-US"/>
              </w:rPr>
            </w:pPr>
          </w:p>
          <w:p w:rsidR="00A05547" w:rsidRDefault="00A05547" w:rsidP="00620023">
            <w:pPr>
              <w:spacing w:line="276" w:lineRule="auto"/>
              <w:ind w:hanging="283"/>
              <w:jc w:val="center"/>
              <w:rPr>
                <w:rFonts w:ascii="AvantGarde Bk BT" w:hAnsi="AvantGarde Bk BT"/>
                <w:spacing w:val="-3"/>
                <w:sz w:val="20"/>
                <w:szCs w:val="20"/>
                <w:lang w:val="es-ES_tradnl" w:eastAsia="en-US"/>
              </w:rPr>
            </w:pPr>
          </w:p>
        </w:tc>
      </w:tr>
      <w:tr w:rsidR="00A05547" w:rsidTr="00620023">
        <w:tc>
          <w:tcPr>
            <w:tcW w:w="4560" w:type="dxa"/>
            <w:hideMark/>
          </w:tcPr>
          <w:p w:rsidR="00A05547" w:rsidRDefault="00A05547" w:rsidP="00620023">
            <w:pPr>
              <w:spacing w:line="276" w:lineRule="auto"/>
              <w:ind w:hanging="283"/>
              <w:jc w:val="center"/>
              <w:rPr>
                <w:rFonts w:ascii="AvantGarde Bk BT" w:hAnsi="AvantGarde Bk BT"/>
                <w:spacing w:val="-3"/>
                <w:sz w:val="20"/>
                <w:szCs w:val="20"/>
                <w:lang w:val="es-ES_tradnl" w:eastAsia="en-US"/>
              </w:rPr>
            </w:pPr>
            <w:r>
              <w:rPr>
                <w:rFonts w:ascii="AvantGarde Bk BT" w:hAnsi="AvantGarde Bk BT"/>
                <w:sz w:val="20"/>
                <w:szCs w:val="20"/>
                <w:lang w:eastAsia="en-US"/>
              </w:rPr>
              <w:t>Dr. Juan Humberto Pérez López</w:t>
            </w:r>
          </w:p>
        </w:tc>
        <w:tc>
          <w:tcPr>
            <w:tcW w:w="4680" w:type="dxa"/>
            <w:hideMark/>
          </w:tcPr>
          <w:p w:rsidR="00A05547" w:rsidRDefault="00A05547" w:rsidP="00620023">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C. Renata Muñiz Coppel</w:t>
            </w:r>
          </w:p>
        </w:tc>
      </w:tr>
    </w:tbl>
    <w:p w:rsidR="00A05547" w:rsidRDefault="00A05547" w:rsidP="00A05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rsidR="00A05547" w:rsidRDefault="00A05547" w:rsidP="00A05547">
      <w:pPr>
        <w:keepNext/>
        <w:jc w:val="center"/>
        <w:outlineLvl w:val="0"/>
        <w:rPr>
          <w:rFonts w:ascii="AvantGarde Bk BT" w:hAnsi="AvantGarde Bk BT"/>
          <w:b/>
          <w:sz w:val="20"/>
          <w:szCs w:val="20"/>
          <w:lang w:val="pt-BR" w:eastAsia="es-ES"/>
        </w:rPr>
      </w:pPr>
    </w:p>
    <w:p w:rsidR="00A05547" w:rsidRDefault="00A05547" w:rsidP="00A05547">
      <w:pPr>
        <w:keepNext/>
        <w:jc w:val="center"/>
        <w:outlineLvl w:val="0"/>
        <w:rPr>
          <w:rFonts w:ascii="AvantGarde Bk BT" w:hAnsi="AvantGarde Bk BT"/>
          <w:b/>
          <w:sz w:val="20"/>
          <w:szCs w:val="20"/>
          <w:lang w:val="pt-BR" w:eastAsia="es-ES"/>
        </w:rPr>
      </w:pPr>
    </w:p>
    <w:p w:rsidR="00A05547" w:rsidRDefault="00A05547" w:rsidP="00A05547">
      <w:pPr>
        <w:keepNext/>
        <w:jc w:val="center"/>
        <w:outlineLvl w:val="0"/>
        <w:rPr>
          <w:rFonts w:ascii="AvantGarde Bk BT" w:hAnsi="AvantGarde Bk BT"/>
          <w:b/>
          <w:sz w:val="20"/>
          <w:szCs w:val="20"/>
          <w:lang w:val="pt-BR" w:eastAsia="es-ES"/>
        </w:rPr>
      </w:pPr>
    </w:p>
    <w:p w:rsidR="00A05547" w:rsidRDefault="00A05547" w:rsidP="00A05547">
      <w:pPr>
        <w:keepNext/>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Mtro</w:t>
      </w:r>
      <w:proofErr w:type="spellEnd"/>
      <w:r>
        <w:rPr>
          <w:rFonts w:ascii="AvantGarde Bk BT" w:hAnsi="AvantGarde Bk BT"/>
          <w:b/>
          <w:sz w:val="20"/>
          <w:szCs w:val="20"/>
          <w:lang w:val="pt-BR" w:eastAsia="es-ES"/>
        </w:rPr>
        <w:t>. Guillermo Arturo Gómez Mata</w:t>
      </w:r>
    </w:p>
    <w:p w:rsidR="00A05547" w:rsidRDefault="00A05547" w:rsidP="00A05547">
      <w:pPr>
        <w:tabs>
          <w:tab w:val="center" w:pos="4393"/>
        </w:tabs>
        <w:jc w:val="center"/>
        <w:rPr>
          <w:rFonts w:ascii="AvantGarde Bk BT" w:hAnsi="AvantGarde Bk BT"/>
          <w:sz w:val="20"/>
          <w:szCs w:val="20"/>
          <w:lang w:val="es-ES" w:eastAsia="es-ES"/>
        </w:rPr>
      </w:pPr>
      <w:r>
        <w:rPr>
          <w:rFonts w:ascii="AvantGarde Bk BT" w:hAnsi="AvantGarde Bk BT"/>
          <w:spacing w:val="-3"/>
          <w:sz w:val="20"/>
          <w:szCs w:val="20"/>
          <w:lang w:val="es-ES" w:eastAsia="es-ES"/>
        </w:rPr>
        <w:t xml:space="preserve">Secretario de Actas y Acuerdos </w:t>
      </w:r>
    </w:p>
    <w:p w:rsidR="00A05547" w:rsidRDefault="00A05547" w:rsidP="00A05547">
      <w:pPr>
        <w:tabs>
          <w:tab w:val="center" w:pos="4393"/>
        </w:tabs>
        <w:suppressAutoHyphens/>
        <w:jc w:val="center"/>
        <w:rPr>
          <w:rFonts w:ascii="AvantGarde Bk BT" w:hAnsi="AvantGarde Bk BT"/>
          <w:sz w:val="20"/>
          <w:szCs w:val="20"/>
        </w:rPr>
      </w:pPr>
    </w:p>
    <w:p w:rsidR="000F4C96" w:rsidRPr="00C14FC6" w:rsidRDefault="000F4C96" w:rsidP="00A05547">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DE3" w:rsidRDefault="002C4DE3" w:rsidP="00C85DA2">
      <w:r>
        <w:separator/>
      </w:r>
    </w:p>
  </w:endnote>
  <w:endnote w:type="continuationSeparator" w:id="0">
    <w:p w:rsidR="002C4DE3" w:rsidRDefault="002C4DE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05547">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05547">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DE3" w:rsidRDefault="002C4DE3" w:rsidP="00C85DA2">
      <w:r>
        <w:separator/>
      </w:r>
    </w:p>
  </w:footnote>
  <w:footnote w:type="continuationSeparator" w:id="0">
    <w:p w:rsidR="002C4DE3" w:rsidRDefault="002C4DE3"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3C3D5E" w:rsidRDefault="003C3D5E" w:rsidP="007B1178">
    <w:pPr>
      <w:pStyle w:val="Encabezado"/>
      <w:jc w:val="right"/>
      <w:rPr>
        <w:rFonts w:ascii="AvantGarde Bk BT" w:hAnsi="AvantGarde Bk BT"/>
        <w:noProof/>
        <w:sz w:val="16"/>
        <w:szCs w:val="16"/>
        <w:lang w:val="es-ES"/>
      </w:rPr>
    </w:pPr>
  </w:p>
  <w:p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3C3D5E">
      <w:rPr>
        <w:rFonts w:ascii="AvantGarde Bk BT" w:hAnsi="AvantGarde Bk BT"/>
        <w:noProof/>
        <w:sz w:val="16"/>
        <w:szCs w:val="16"/>
        <w:lang w:val="es-ES"/>
      </w:rPr>
      <w:t>574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148F0"/>
    <w:rsid w:val="00021887"/>
    <w:rsid w:val="00026947"/>
    <w:rsid w:val="00045D47"/>
    <w:rsid w:val="00047EFB"/>
    <w:rsid w:val="00051B71"/>
    <w:rsid w:val="00057634"/>
    <w:rsid w:val="0006019A"/>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3CD6"/>
    <w:rsid w:val="00193AFE"/>
    <w:rsid w:val="001A3B90"/>
    <w:rsid w:val="001A47D8"/>
    <w:rsid w:val="001A57D4"/>
    <w:rsid w:val="001C03A9"/>
    <w:rsid w:val="001C6748"/>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55C3"/>
    <w:rsid w:val="002670A0"/>
    <w:rsid w:val="0027277D"/>
    <w:rsid w:val="00272B3C"/>
    <w:rsid w:val="002754A4"/>
    <w:rsid w:val="002773CF"/>
    <w:rsid w:val="002826B0"/>
    <w:rsid w:val="00283728"/>
    <w:rsid w:val="00287258"/>
    <w:rsid w:val="0028761A"/>
    <w:rsid w:val="00290343"/>
    <w:rsid w:val="0029073F"/>
    <w:rsid w:val="002A0036"/>
    <w:rsid w:val="002A11B5"/>
    <w:rsid w:val="002A2505"/>
    <w:rsid w:val="002B0C46"/>
    <w:rsid w:val="002B40FF"/>
    <w:rsid w:val="002B7DC4"/>
    <w:rsid w:val="002B7F1B"/>
    <w:rsid w:val="002C4DE3"/>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3D5E"/>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556E"/>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1C90"/>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49FF"/>
    <w:rsid w:val="00956FDE"/>
    <w:rsid w:val="009645CA"/>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2A9F"/>
    <w:rsid w:val="009E30BB"/>
    <w:rsid w:val="009E44D5"/>
    <w:rsid w:val="00A009E8"/>
    <w:rsid w:val="00A05547"/>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48B4"/>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AE0"/>
    <w:rsid w:val="00CF4DEA"/>
    <w:rsid w:val="00D00A1F"/>
    <w:rsid w:val="00D115E2"/>
    <w:rsid w:val="00D16F1C"/>
    <w:rsid w:val="00D207DE"/>
    <w:rsid w:val="00D26506"/>
    <w:rsid w:val="00D359E6"/>
    <w:rsid w:val="00D4107C"/>
    <w:rsid w:val="00D4194B"/>
    <w:rsid w:val="00D45362"/>
    <w:rsid w:val="00D464A9"/>
    <w:rsid w:val="00D5460C"/>
    <w:rsid w:val="00D56F91"/>
    <w:rsid w:val="00D60487"/>
    <w:rsid w:val="00D60B75"/>
    <w:rsid w:val="00D61675"/>
    <w:rsid w:val="00D61A0A"/>
    <w:rsid w:val="00D67F13"/>
    <w:rsid w:val="00D73179"/>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403F"/>
    <w:rsid w:val="00DF574C"/>
    <w:rsid w:val="00DF6D62"/>
    <w:rsid w:val="00E016F1"/>
    <w:rsid w:val="00E01D1B"/>
    <w:rsid w:val="00E03B77"/>
    <w:rsid w:val="00E04845"/>
    <w:rsid w:val="00E06203"/>
    <w:rsid w:val="00E06E73"/>
    <w:rsid w:val="00E070DC"/>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7F6D41BD"/>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5EB3E-4C39-4DC2-8CB7-8DC0B3BC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1528</Words>
  <Characters>8407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2021-07-14T19:57:00Z</dcterms:created>
  <dcterms:modified xsi:type="dcterms:W3CDTF">2021-07-14T20:11:00Z</dcterms:modified>
</cp:coreProperties>
</file>