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4762D49C"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3A0001">
        <w:rPr>
          <w:rFonts w:ascii="AvantGarde Bk BT" w:hAnsi="AvantGarde Bk BT"/>
          <w:bCs/>
          <w:sz w:val="20"/>
          <w:szCs w:val="20"/>
        </w:rPr>
        <w:t>Ce</w:t>
      </w:r>
      <w:r w:rsidR="002826B0">
        <w:rPr>
          <w:rFonts w:ascii="AvantGarde Bk BT" w:hAnsi="AvantGarde Bk BT"/>
          <w:bCs/>
          <w:sz w:val="20"/>
          <w:szCs w:val="20"/>
        </w:rPr>
        <w:t>ntro Universitario de</w:t>
      </w:r>
      <w:r w:rsidR="00DF1CB5">
        <w:rPr>
          <w:rFonts w:ascii="AvantGarde Bk BT" w:hAnsi="AvantGarde Bk BT"/>
          <w:bCs/>
          <w:sz w:val="20"/>
          <w:szCs w:val="20"/>
        </w:rPr>
        <w:t xml:space="preserve"> Ciencias Sociales y Humanidades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proofErr w:type="spellStart"/>
      <w:r w:rsidR="008502C8">
        <w:rPr>
          <w:rFonts w:ascii="AvantGarde Bk BT" w:hAnsi="AvantGarde Bk BT"/>
          <w:bCs/>
          <w:sz w:val="20"/>
          <w:szCs w:val="20"/>
        </w:rPr>
        <w:t>MSc</w:t>
      </w:r>
      <w:proofErr w:type="spellEnd"/>
      <w:r w:rsidR="008502C8">
        <w:rPr>
          <w:rFonts w:ascii="AvantGarde Bk BT" w:hAnsi="AvantGarde Bk BT"/>
          <w:bCs/>
          <w:sz w:val="20"/>
          <w:szCs w:val="20"/>
        </w:rPr>
        <w:t xml:space="preserve"> </w:t>
      </w:r>
      <w:proofErr w:type="spellStart"/>
      <w:r w:rsidR="008502C8">
        <w:rPr>
          <w:rFonts w:ascii="AvantGarde Bk BT" w:hAnsi="AvantGarde Bk BT"/>
          <w:bCs/>
          <w:sz w:val="20"/>
          <w:szCs w:val="20"/>
        </w:rPr>
        <w:t>Philosophy</w:t>
      </w:r>
      <w:proofErr w:type="spellEnd"/>
      <w:r w:rsidR="008502C8">
        <w:rPr>
          <w:rFonts w:ascii="AvantGarde Bk BT" w:hAnsi="AvantGarde Bk BT"/>
          <w:bCs/>
          <w:sz w:val="20"/>
          <w:szCs w:val="20"/>
        </w:rPr>
        <w:t xml:space="preserve"> en </w:t>
      </w:r>
      <w:proofErr w:type="spellStart"/>
      <w:r w:rsidR="008502C8">
        <w:rPr>
          <w:rFonts w:ascii="AvantGarde Bk BT" w:hAnsi="AvantGarde Bk BT"/>
          <w:bCs/>
          <w:sz w:val="20"/>
          <w:szCs w:val="20"/>
        </w:rPr>
        <w:t>The</w:t>
      </w:r>
      <w:proofErr w:type="spellEnd"/>
      <w:r w:rsidR="008502C8">
        <w:rPr>
          <w:rFonts w:ascii="AvantGarde Bk BT" w:hAnsi="AvantGarde Bk BT"/>
          <w:bCs/>
          <w:sz w:val="20"/>
          <w:szCs w:val="20"/>
        </w:rPr>
        <w:t xml:space="preserve"> </w:t>
      </w:r>
      <w:proofErr w:type="spellStart"/>
      <w:r w:rsidR="008502C8">
        <w:rPr>
          <w:rFonts w:ascii="AvantGarde Bk BT" w:hAnsi="AvantGarde Bk BT"/>
          <w:bCs/>
          <w:sz w:val="20"/>
          <w:szCs w:val="20"/>
        </w:rPr>
        <w:t>University</w:t>
      </w:r>
      <w:proofErr w:type="spellEnd"/>
      <w:r w:rsidR="008502C8">
        <w:rPr>
          <w:rFonts w:ascii="AvantGarde Bk BT" w:hAnsi="AvantGarde Bk BT"/>
          <w:bCs/>
          <w:sz w:val="20"/>
          <w:szCs w:val="20"/>
        </w:rPr>
        <w:t xml:space="preserve"> of Edinburgh, Reino Unido</w:t>
      </w:r>
      <w:r w:rsidR="00DF1CB5">
        <w:rPr>
          <w:rFonts w:ascii="AvantGarde Bk BT" w:hAnsi="AvantGarde Bk BT"/>
          <w:bCs/>
          <w:sz w:val="20"/>
          <w:szCs w:val="20"/>
        </w:rPr>
        <w:t>, p</w:t>
      </w:r>
      <w:r w:rsidR="00261F3F" w:rsidRPr="008279B9">
        <w:rPr>
          <w:rFonts w:ascii="AvantGarde Bk BT" w:hAnsi="AvantGarde Bk BT"/>
          <w:bCs/>
          <w:sz w:val="20"/>
          <w:szCs w:val="20"/>
        </w:rPr>
        <w:t xml:space="preserve">resentada por </w:t>
      </w:r>
      <w:r w:rsidR="00165404">
        <w:rPr>
          <w:rFonts w:ascii="AvantGarde Bk BT" w:hAnsi="AvantGarde Bk BT"/>
          <w:bCs/>
          <w:sz w:val="20"/>
          <w:szCs w:val="20"/>
        </w:rPr>
        <w:t xml:space="preserve">el </w:t>
      </w:r>
      <w:r w:rsidR="007D67A9">
        <w:rPr>
          <w:rFonts w:ascii="AvantGarde Bk BT" w:hAnsi="AvantGarde Bk BT"/>
          <w:bCs/>
          <w:sz w:val="20"/>
          <w:szCs w:val="20"/>
        </w:rPr>
        <w:t xml:space="preserve">C. </w:t>
      </w:r>
      <w:r w:rsidR="004479D7">
        <w:rPr>
          <w:rFonts w:ascii="AvantGarde Bk BT" w:hAnsi="AvantGarde Bk BT"/>
          <w:bCs/>
          <w:sz w:val="20"/>
          <w:szCs w:val="20"/>
        </w:rPr>
        <w:t>CESAR ALFREDO IBARRA HERNANDEZ</w:t>
      </w:r>
      <w:r w:rsidR="00261F3F" w:rsidRPr="008279B9">
        <w:rPr>
          <w:rFonts w:ascii="AvantGarde Bk BT" w:hAnsi="AvantGarde Bk BT"/>
          <w:bCs/>
          <w:sz w:val="20"/>
          <w:szCs w:val="20"/>
        </w:rPr>
        <w:t xml:space="preserve">, </w:t>
      </w:r>
      <w:r w:rsidRPr="008279B9">
        <w:rPr>
          <w:rFonts w:ascii="AvantGarde Bk BT" w:hAnsi="AvantGarde Bk BT"/>
          <w:bCs/>
          <w:sz w:val="20"/>
          <w:szCs w:val="20"/>
        </w:rPr>
        <w:t>y</w:t>
      </w:r>
      <w:r w:rsidR="00E70365">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409BE875" w:rsidR="00AC1B2E" w:rsidRPr="00E15DCB" w:rsidRDefault="00E70365"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3D639583"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65404">
        <w:rPr>
          <w:rFonts w:ascii="AvantGarde Bk BT" w:hAnsi="AvantGarde Bk BT"/>
          <w:sz w:val="20"/>
          <w:szCs w:val="20"/>
        </w:rPr>
        <w:t>el</w:t>
      </w:r>
      <w:r w:rsidR="007D67A9">
        <w:rPr>
          <w:rFonts w:ascii="AvantGarde Bk BT" w:hAnsi="AvantGarde Bk BT"/>
          <w:sz w:val="20"/>
          <w:szCs w:val="20"/>
        </w:rPr>
        <w:t xml:space="preserve"> C. </w:t>
      </w:r>
      <w:r w:rsidR="004479D7">
        <w:rPr>
          <w:rFonts w:ascii="AvantGarde Bk BT" w:hAnsi="AvantGarde Bk BT"/>
          <w:sz w:val="20"/>
          <w:szCs w:val="20"/>
        </w:rPr>
        <w:t>CESAR ALFREDO IBARRA HERNANDEZ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CB003F">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8502C8">
        <w:rPr>
          <w:rFonts w:ascii="AvantGarde Bk BT" w:hAnsi="AvantGarde Bk BT"/>
          <w:bCs/>
          <w:sz w:val="20"/>
          <w:szCs w:val="20"/>
        </w:rPr>
        <w:t>1</w:t>
      </w:r>
      <w:r w:rsidR="004479D7">
        <w:rPr>
          <w:rFonts w:ascii="AvantGarde Bk BT" w:hAnsi="AvantGarde Bk BT"/>
          <w:bCs/>
          <w:sz w:val="20"/>
          <w:szCs w:val="20"/>
        </w:rPr>
        <w:t>1 de mayo</w:t>
      </w:r>
      <w:r w:rsidR="00DF1CB5">
        <w:rPr>
          <w:rFonts w:ascii="AvantGarde Bk BT" w:hAnsi="AvantGarde Bk BT"/>
          <w:bCs/>
          <w:sz w:val="20"/>
          <w:szCs w:val="20"/>
        </w:rPr>
        <w:t xml:space="preserve"> </w:t>
      </w:r>
      <w:r w:rsidR="007D67A9">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DF1CB5">
        <w:rPr>
          <w:rFonts w:ascii="AvantGarde Bk BT" w:hAnsi="AvantGarde Bk BT"/>
          <w:bCs/>
          <w:sz w:val="20"/>
          <w:szCs w:val="20"/>
        </w:rPr>
        <w:t>de Ciencias Sociales y Humanidades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500F6D46" w14:textId="24FD355A" w:rsidR="00DF1CB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DF1CB5">
        <w:rPr>
          <w:rFonts w:ascii="AvantGarde Bk BT" w:hAnsi="AvantGarde Bk BT"/>
          <w:sz w:val="20"/>
          <w:szCs w:val="20"/>
        </w:rPr>
        <w:t>TA</w:t>
      </w:r>
      <w:r>
        <w:rPr>
          <w:rFonts w:ascii="AvantGarde Bk BT" w:hAnsi="AvantGarde Bk BT"/>
          <w:sz w:val="20"/>
          <w:szCs w:val="20"/>
        </w:rPr>
        <w:t xml:space="preserve">, con el objetivo de iniciar el programa de </w:t>
      </w:r>
      <w:proofErr w:type="spellStart"/>
      <w:r w:rsidR="008502C8">
        <w:rPr>
          <w:rFonts w:ascii="AvantGarde Bk BT" w:hAnsi="AvantGarde Bk BT"/>
          <w:sz w:val="20"/>
          <w:szCs w:val="20"/>
        </w:rPr>
        <w:t>MSc</w:t>
      </w:r>
      <w:proofErr w:type="spellEnd"/>
      <w:r w:rsidR="008502C8">
        <w:rPr>
          <w:rFonts w:ascii="AvantGarde Bk BT" w:hAnsi="AvantGarde Bk BT"/>
          <w:sz w:val="20"/>
          <w:szCs w:val="20"/>
        </w:rPr>
        <w:t xml:space="preserve"> </w:t>
      </w:r>
      <w:proofErr w:type="spellStart"/>
      <w:r w:rsidR="008502C8">
        <w:rPr>
          <w:rFonts w:ascii="AvantGarde Bk BT" w:hAnsi="AvantGarde Bk BT"/>
          <w:sz w:val="20"/>
          <w:szCs w:val="20"/>
        </w:rPr>
        <w:t>Philosophy</w:t>
      </w:r>
      <w:proofErr w:type="spellEnd"/>
      <w:r w:rsidR="008502C8">
        <w:rPr>
          <w:rFonts w:ascii="AvantGarde Bk BT" w:hAnsi="AvantGarde Bk BT"/>
          <w:sz w:val="20"/>
          <w:szCs w:val="20"/>
        </w:rPr>
        <w:t xml:space="preserve"> en </w:t>
      </w:r>
      <w:proofErr w:type="spellStart"/>
      <w:r w:rsidR="008502C8">
        <w:rPr>
          <w:rFonts w:ascii="AvantGarde Bk BT" w:hAnsi="AvantGarde Bk BT"/>
          <w:sz w:val="20"/>
          <w:szCs w:val="20"/>
        </w:rPr>
        <w:t>The</w:t>
      </w:r>
      <w:proofErr w:type="spellEnd"/>
      <w:r w:rsidR="008502C8">
        <w:rPr>
          <w:rFonts w:ascii="AvantGarde Bk BT" w:hAnsi="AvantGarde Bk BT"/>
          <w:sz w:val="20"/>
          <w:szCs w:val="20"/>
        </w:rPr>
        <w:t xml:space="preserve"> </w:t>
      </w:r>
      <w:proofErr w:type="spellStart"/>
      <w:r w:rsidR="008502C8">
        <w:rPr>
          <w:rFonts w:ascii="AvantGarde Bk BT" w:hAnsi="AvantGarde Bk BT"/>
          <w:sz w:val="20"/>
          <w:szCs w:val="20"/>
        </w:rPr>
        <w:t>University</w:t>
      </w:r>
      <w:proofErr w:type="spellEnd"/>
      <w:r w:rsidR="008502C8">
        <w:rPr>
          <w:rFonts w:ascii="AvantGarde Bk BT" w:hAnsi="AvantGarde Bk BT"/>
          <w:sz w:val="20"/>
          <w:szCs w:val="20"/>
        </w:rPr>
        <w:t xml:space="preserve"> of Edinburgh, Reino Unido</w:t>
      </w:r>
      <w:r w:rsidR="00DF1CB5">
        <w:rPr>
          <w:rFonts w:ascii="AvantGarde Bk BT" w:hAnsi="AvantGarde Bk BT"/>
          <w:sz w:val="20"/>
          <w:szCs w:val="20"/>
        </w:rPr>
        <w:t>.</w:t>
      </w:r>
    </w:p>
    <w:p w14:paraId="7BE35ACE" w14:textId="77777777" w:rsidR="00DF1CB5" w:rsidRDefault="00DF1CB5" w:rsidP="00DF1CB5">
      <w:pPr>
        <w:pStyle w:val="Prrafodelista"/>
        <w:rPr>
          <w:rFonts w:ascii="AvantGarde Bk BT" w:hAnsi="AvantGarde Bk BT"/>
          <w:sz w:val="20"/>
          <w:szCs w:val="20"/>
        </w:rPr>
      </w:pPr>
    </w:p>
    <w:p w14:paraId="40B04DF1" w14:textId="3C2AB866"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4479D7">
        <w:rPr>
          <w:rFonts w:ascii="AvantGarde Bk BT" w:hAnsi="AvantGarde Bk BT"/>
          <w:sz w:val="20"/>
          <w:szCs w:val="20"/>
        </w:rPr>
        <w:t>14</w:t>
      </w:r>
      <w:r w:rsidR="00230795">
        <w:rPr>
          <w:rFonts w:ascii="AvantGarde Bk BT" w:hAnsi="AvantGarde Bk BT"/>
          <w:sz w:val="20"/>
          <w:szCs w:val="20"/>
        </w:rPr>
        <w:t xml:space="preserve"> de mayo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de</w:t>
      </w:r>
      <w:r w:rsidR="00DF1CB5">
        <w:rPr>
          <w:rFonts w:ascii="AvantGarde Bk BT" w:hAnsi="AvantGarde Bk BT"/>
          <w:sz w:val="20"/>
          <w:szCs w:val="20"/>
        </w:rPr>
        <w:t xml:space="preserve"> Ciencias Sociales y Humanidades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19168E75"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165404">
        <w:rPr>
          <w:rFonts w:ascii="AvantGarde Bk BT" w:hAnsi="AvantGarde Bk BT"/>
          <w:sz w:val="20"/>
          <w:szCs w:val="20"/>
        </w:rPr>
        <w:t xml:space="preserve">l C. </w:t>
      </w:r>
      <w:r w:rsidR="004479D7">
        <w:rPr>
          <w:rFonts w:ascii="AvantGarde Bk BT" w:hAnsi="AvantGarde Bk BT"/>
          <w:sz w:val="20"/>
          <w:szCs w:val="20"/>
        </w:rPr>
        <w:t>CESAR ALFREDO IBARRA HERNANDEZ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306B934A"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CB003F">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462C4989" w:rsidR="00CB3C8F"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DF1CB5">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F92ECC" w:rsidRPr="00CE12AE">
        <w:rPr>
          <w:rFonts w:ascii="AvantGarde Bk BT" w:hAnsi="AvantGarde Bk BT"/>
          <w:color w:val="000000" w:themeColor="text1"/>
          <w:sz w:val="20"/>
          <w:szCs w:val="20"/>
        </w:rPr>
        <w:t>iniciar</w:t>
      </w:r>
      <w:r w:rsidR="00110C3E" w:rsidRPr="00CE12AE">
        <w:rPr>
          <w:rFonts w:ascii="AvantGarde Bk BT" w:hAnsi="AvantGarde Bk BT"/>
          <w:color w:val="000000" w:themeColor="text1"/>
          <w:sz w:val="20"/>
          <w:szCs w:val="20"/>
        </w:rPr>
        <w:t xml:space="preserve"> 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proofErr w:type="spellStart"/>
      <w:r w:rsidR="00FB07EA">
        <w:rPr>
          <w:rFonts w:ascii="AvantGarde Bk BT" w:hAnsi="AvantGarde Bk BT"/>
          <w:bCs/>
          <w:sz w:val="20"/>
          <w:szCs w:val="20"/>
        </w:rPr>
        <w:t>MSc</w:t>
      </w:r>
      <w:proofErr w:type="spellEnd"/>
      <w:r w:rsidR="00FB07EA">
        <w:rPr>
          <w:rFonts w:ascii="AvantGarde Bk BT" w:hAnsi="AvantGarde Bk BT"/>
          <w:bCs/>
          <w:sz w:val="20"/>
          <w:szCs w:val="20"/>
        </w:rPr>
        <w:t xml:space="preserve"> </w:t>
      </w:r>
      <w:proofErr w:type="spellStart"/>
      <w:r w:rsidR="00FB07EA">
        <w:rPr>
          <w:rFonts w:ascii="AvantGarde Bk BT" w:hAnsi="AvantGarde Bk BT"/>
          <w:bCs/>
          <w:sz w:val="20"/>
          <w:szCs w:val="20"/>
        </w:rPr>
        <w:t>Philosophy</w:t>
      </w:r>
      <w:proofErr w:type="spellEnd"/>
      <w:r w:rsidR="00FB07EA">
        <w:rPr>
          <w:rFonts w:ascii="AvantGarde Bk BT" w:hAnsi="AvantGarde Bk BT"/>
          <w:bCs/>
          <w:sz w:val="20"/>
          <w:szCs w:val="20"/>
        </w:rPr>
        <w:t xml:space="preserve"> en </w:t>
      </w:r>
      <w:proofErr w:type="spellStart"/>
      <w:r w:rsidR="00FB07EA">
        <w:rPr>
          <w:rFonts w:ascii="AvantGarde Bk BT" w:hAnsi="AvantGarde Bk BT"/>
          <w:bCs/>
          <w:sz w:val="20"/>
          <w:szCs w:val="20"/>
        </w:rPr>
        <w:t>The</w:t>
      </w:r>
      <w:proofErr w:type="spellEnd"/>
      <w:r w:rsidR="00FB07EA">
        <w:rPr>
          <w:rFonts w:ascii="AvantGarde Bk BT" w:hAnsi="AvantGarde Bk BT"/>
          <w:bCs/>
          <w:sz w:val="20"/>
          <w:szCs w:val="20"/>
        </w:rPr>
        <w:t xml:space="preserve"> </w:t>
      </w:r>
      <w:proofErr w:type="spellStart"/>
      <w:r w:rsidR="00FB07EA">
        <w:rPr>
          <w:rFonts w:ascii="AvantGarde Bk BT" w:hAnsi="AvantGarde Bk BT"/>
          <w:bCs/>
          <w:sz w:val="20"/>
          <w:szCs w:val="20"/>
        </w:rPr>
        <w:t>University</w:t>
      </w:r>
      <w:proofErr w:type="spellEnd"/>
      <w:r w:rsidR="00FB07EA">
        <w:rPr>
          <w:rFonts w:ascii="AvantGarde Bk BT" w:hAnsi="AvantGarde Bk BT"/>
          <w:bCs/>
          <w:sz w:val="20"/>
          <w:szCs w:val="20"/>
        </w:rPr>
        <w:t xml:space="preserve"> of Edinburgh, Reino Unido</w:t>
      </w:r>
      <w:r w:rsidR="00DF1CB5">
        <w:rPr>
          <w:rFonts w:ascii="AvantGarde Bk BT" w:hAnsi="AvantGarde Bk BT"/>
          <w:bCs/>
          <w:sz w:val="20"/>
          <w:szCs w:val="20"/>
        </w:rPr>
        <w:t xml:space="preserve">,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 xml:space="preserve">una duración del programa del </w:t>
      </w:r>
      <w:r w:rsidR="00165404">
        <w:rPr>
          <w:rFonts w:ascii="AvantGarde Bk BT" w:hAnsi="AvantGarde Bk BT"/>
          <w:sz w:val="20"/>
          <w:szCs w:val="20"/>
        </w:rPr>
        <w:t>1</w:t>
      </w:r>
      <w:r w:rsidR="00FB07EA">
        <w:rPr>
          <w:rFonts w:ascii="AvantGarde Bk BT" w:hAnsi="AvantGarde Bk BT"/>
          <w:sz w:val="20"/>
          <w:szCs w:val="20"/>
        </w:rPr>
        <w:t>3 de septiembre de 2021 y hasta el 31 de agosto de 2022</w:t>
      </w:r>
      <w:r w:rsidR="00CB3C8F">
        <w:rPr>
          <w:rFonts w:ascii="AvantGarde Bk BT" w:hAnsi="AvantGarde Bk BT"/>
          <w:sz w:val="20"/>
          <w:szCs w:val="20"/>
        </w:rPr>
        <w:t>, a favor de</w:t>
      </w:r>
      <w:r w:rsidR="00165404">
        <w:rPr>
          <w:rFonts w:ascii="AvantGarde Bk BT" w:hAnsi="AvantGarde Bk BT"/>
          <w:sz w:val="20"/>
          <w:szCs w:val="20"/>
        </w:rPr>
        <w:t xml:space="preserve">l C. </w:t>
      </w:r>
      <w:r w:rsidR="004479D7">
        <w:rPr>
          <w:rFonts w:ascii="AvantGarde Bk BT" w:hAnsi="AvantGarde Bk BT"/>
          <w:sz w:val="20"/>
          <w:szCs w:val="20"/>
        </w:rPr>
        <w:t>CESAR ALFREDO IBARRA HERNANDEZ</w:t>
      </w:r>
      <w:r w:rsidR="00FB07EA">
        <w:rPr>
          <w:rFonts w:ascii="AvantGarde Bk BT" w:hAnsi="AvantGarde Bk BT"/>
          <w:sz w:val="20"/>
          <w:szCs w:val="20"/>
        </w:rPr>
        <w:t xml:space="preserve"> CAMPOS</w:t>
      </w:r>
      <w:r w:rsidR="00CB3C8F">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6EB1A14C" w14:textId="7C56BB47" w:rsidR="00AC1B2E" w:rsidRDefault="00E70365"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265B923F" w14:textId="77777777" w:rsidR="00E70365" w:rsidRPr="00D40F0E" w:rsidRDefault="00E70365" w:rsidP="00E70365">
      <w:pPr>
        <w:jc w:val="both"/>
        <w:rPr>
          <w:rFonts w:ascii="AvantGarde Bk BT" w:hAnsi="AvantGarde Bk BT"/>
          <w:sz w:val="20"/>
          <w:szCs w:val="20"/>
        </w:rPr>
      </w:pPr>
    </w:p>
    <w:p w14:paraId="2F85C0BE" w14:textId="6E10FEF1" w:rsidR="00AC1B2E" w:rsidRDefault="00E70365"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14:paraId="1D115E83" w14:textId="77777777" w:rsidR="00E70365" w:rsidRPr="00D40F0E" w:rsidRDefault="00E70365" w:rsidP="00E70365">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0EA6F8D7" w:rsidR="00AC1B2E" w:rsidRDefault="00AC1B2E" w:rsidP="00AC1B2E">
      <w:pPr>
        <w:ind w:left="708"/>
        <w:rPr>
          <w:rFonts w:ascii="AvantGarde Bk BT" w:hAnsi="AvantGarde Bk BT"/>
          <w:spacing w:val="-3"/>
          <w:sz w:val="20"/>
          <w:szCs w:val="20"/>
        </w:rPr>
      </w:pPr>
    </w:p>
    <w:p w14:paraId="36A501DC" w14:textId="77777777" w:rsidR="00E70365" w:rsidRPr="00D40F0E" w:rsidRDefault="00E70365"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62F9573"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RESOLUTIVOS</w:t>
      </w:r>
    </w:p>
    <w:p w14:paraId="6A8512F3" w14:textId="77777777" w:rsidR="00E70365" w:rsidRPr="00D40F0E" w:rsidRDefault="00E70365" w:rsidP="00E70365">
      <w:pPr>
        <w:jc w:val="center"/>
        <w:rPr>
          <w:rFonts w:ascii="AvantGarde Bk BT" w:hAnsi="AvantGarde Bk BT"/>
          <w:b/>
          <w:sz w:val="20"/>
          <w:szCs w:val="20"/>
        </w:rPr>
      </w:pPr>
    </w:p>
    <w:p w14:paraId="21EAA066" w14:textId="244E834D" w:rsidR="00CB3C8F"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165404">
        <w:rPr>
          <w:rFonts w:ascii="AvantGarde Bk BT" w:hAnsi="AvantGarde Bk BT"/>
          <w:spacing w:val="-3"/>
          <w:sz w:val="20"/>
          <w:szCs w:val="20"/>
          <w:lang w:val="es-ES_tradnl"/>
        </w:rPr>
        <w:t xml:space="preserve">l C. </w:t>
      </w:r>
      <w:r w:rsidR="004479D7">
        <w:rPr>
          <w:rFonts w:ascii="AvantGarde Bk BT" w:hAnsi="AvantGarde Bk BT"/>
          <w:spacing w:val="-3"/>
          <w:sz w:val="20"/>
          <w:szCs w:val="20"/>
          <w:lang w:val="es-ES_tradnl"/>
        </w:rPr>
        <w:t>CESAR ALFREDO IBARRA HERNANDEZ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CE12AE">
        <w:rPr>
          <w:rFonts w:ascii="AvantGarde Bk BT" w:hAnsi="AvantGarde Bk BT"/>
          <w:spacing w:val="-3"/>
          <w:sz w:val="20"/>
          <w:szCs w:val="20"/>
          <w:lang w:val="es-ES_tradnl"/>
        </w:rPr>
        <w:t>iniciar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proofErr w:type="spellStart"/>
      <w:r w:rsidR="00FB07EA">
        <w:rPr>
          <w:rFonts w:ascii="AvantGarde Bk BT" w:hAnsi="AvantGarde Bk BT"/>
          <w:spacing w:val="-3"/>
          <w:sz w:val="20"/>
          <w:szCs w:val="20"/>
          <w:lang w:val="es-ES_tradnl"/>
        </w:rPr>
        <w:t>MSc</w:t>
      </w:r>
      <w:proofErr w:type="spellEnd"/>
      <w:r w:rsidR="00FB07EA">
        <w:rPr>
          <w:rFonts w:ascii="AvantGarde Bk BT" w:hAnsi="AvantGarde Bk BT"/>
          <w:spacing w:val="-3"/>
          <w:sz w:val="20"/>
          <w:szCs w:val="20"/>
          <w:lang w:val="es-ES_tradnl"/>
        </w:rPr>
        <w:t xml:space="preserve"> </w:t>
      </w:r>
      <w:proofErr w:type="spellStart"/>
      <w:r w:rsidR="00FB07EA">
        <w:rPr>
          <w:rFonts w:ascii="AvantGarde Bk BT" w:hAnsi="AvantGarde Bk BT"/>
          <w:spacing w:val="-3"/>
          <w:sz w:val="20"/>
          <w:szCs w:val="20"/>
          <w:lang w:val="es-ES_tradnl"/>
        </w:rPr>
        <w:t>Philosophy</w:t>
      </w:r>
      <w:proofErr w:type="spellEnd"/>
      <w:r w:rsidR="00FB07EA">
        <w:rPr>
          <w:rFonts w:ascii="AvantGarde Bk BT" w:hAnsi="AvantGarde Bk BT"/>
          <w:spacing w:val="-3"/>
          <w:sz w:val="20"/>
          <w:szCs w:val="20"/>
          <w:lang w:val="es-ES_tradnl"/>
        </w:rPr>
        <w:t xml:space="preserve"> en </w:t>
      </w:r>
      <w:proofErr w:type="spellStart"/>
      <w:r w:rsidR="00FB07EA">
        <w:rPr>
          <w:rFonts w:ascii="AvantGarde Bk BT" w:hAnsi="AvantGarde Bk BT"/>
          <w:spacing w:val="-3"/>
          <w:sz w:val="20"/>
          <w:szCs w:val="20"/>
          <w:lang w:val="es-ES_tradnl"/>
        </w:rPr>
        <w:t>The</w:t>
      </w:r>
      <w:proofErr w:type="spellEnd"/>
      <w:r w:rsidR="00FB07EA">
        <w:rPr>
          <w:rFonts w:ascii="AvantGarde Bk BT" w:hAnsi="AvantGarde Bk BT"/>
          <w:spacing w:val="-3"/>
          <w:sz w:val="20"/>
          <w:szCs w:val="20"/>
          <w:lang w:val="es-ES_tradnl"/>
        </w:rPr>
        <w:t xml:space="preserve"> </w:t>
      </w:r>
      <w:proofErr w:type="spellStart"/>
      <w:r w:rsidR="00FB07EA">
        <w:rPr>
          <w:rFonts w:ascii="AvantGarde Bk BT" w:hAnsi="AvantGarde Bk BT"/>
          <w:spacing w:val="-3"/>
          <w:sz w:val="20"/>
          <w:szCs w:val="20"/>
          <w:lang w:val="es-ES_tradnl"/>
        </w:rPr>
        <w:t>University</w:t>
      </w:r>
      <w:proofErr w:type="spellEnd"/>
      <w:r w:rsidR="00FB07EA">
        <w:rPr>
          <w:rFonts w:ascii="AvantGarde Bk BT" w:hAnsi="AvantGarde Bk BT"/>
          <w:spacing w:val="-3"/>
          <w:sz w:val="20"/>
          <w:szCs w:val="20"/>
          <w:lang w:val="es-ES_tradnl"/>
        </w:rPr>
        <w:t xml:space="preserve"> </w:t>
      </w:r>
      <w:r w:rsidR="00FB07EA" w:rsidRPr="00E70365">
        <w:rPr>
          <w:rFonts w:ascii="AvantGarde Bk BT" w:hAnsi="AvantGarde Bk BT"/>
          <w:spacing w:val="-3"/>
          <w:sz w:val="20"/>
          <w:szCs w:val="20"/>
          <w:lang w:val="es-ES_tradnl"/>
        </w:rPr>
        <w:t>o</w:t>
      </w:r>
      <w:r w:rsidR="0032717B" w:rsidRPr="00E70365">
        <w:rPr>
          <w:rFonts w:ascii="AvantGarde Bk BT" w:hAnsi="AvantGarde Bk BT"/>
          <w:spacing w:val="-3"/>
          <w:sz w:val="20"/>
          <w:szCs w:val="20"/>
          <w:lang w:val="es-ES_tradnl"/>
        </w:rPr>
        <w:t>f</w:t>
      </w:r>
      <w:r w:rsidR="00FB07EA" w:rsidRPr="0032717B">
        <w:rPr>
          <w:rFonts w:ascii="AvantGarde Bk BT" w:hAnsi="AvantGarde Bk BT"/>
          <w:color w:val="E36C0A" w:themeColor="accent6" w:themeShade="BF"/>
          <w:spacing w:val="-3"/>
          <w:sz w:val="20"/>
          <w:szCs w:val="20"/>
          <w:lang w:val="es-ES_tradnl"/>
        </w:rPr>
        <w:t xml:space="preserve"> </w:t>
      </w:r>
      <w:r w:rsidR="00FB07EA">
        <w:rPr>
          <w:rFonts w:ascii="AvantGarde Bk BT" w:hAnsi="AvantGarde Bk BT"/>
          <w:spacing w:val="-3"/>
          <w:sz w:val="20"/>
          <w:szCs w:val="20"/>
          <w:lang w:val="es-ES_tradnl"/>
        </w:rPr>
        <w:t>Edinburgh, Reino Unido</w:t>
      </w:r>
      <w:r w:rsidR="00CB3C8F">
        <w:rPr>
          <w:rFonts w:ascii="AvantGarde Bk BT" w:hAnsi="AvantGarde Bk BT"/>
          <w:spacing w:val="-3"/>
          <w:sz w:val="20"/>
          <w:szCs w:val="20"/>
          <w:lang w:val="es-ES_tradnl"/>
        </w:rPr>
        <w:t>.</w:t>
      </w:r>
    </w:p>
    <w:p w14:paraId="5907D12B" w14:textId="77777777" w:rsidR="00CB3C8F" w:rsidRDefault="00CB3C8F" w:rsidP="00AC1B2E">
      <w:pPr>
        <w:jc w:val="both"/>
        <w:rPr>
          <w:rFonts w:ascii="AvantGarde Bk BT" w:hAnsi="AvantGarde Bk BT"/>
          <w:b/>
          <w:spacing w:val="-3"/>
          <w:sz w:val="20"/>
          <w:szCs w:val="20"/>
          <w:lang w:val="es-ES_tradnl"/>
        </w:rPr>
      </w:pPr>
    </w:p>
    <w:p w14:paraId="67B6E5A4" w14:textId="14269365"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CB3C8F">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64451D">
        <w:rPr>
          <w:rFonts w:ascii="AvantGarde Bk BT" w:hAnsi="AvantGarde Bk BT"/>
          <w:spacing w:val="-3"/>
          <w:sz w:val="20"/>
          <w:szCs w:val="20"/>
          <w:lang w:val="es-ES_tradnl"/>
        </w:rPr>
        <w:t>1</w:t>
      </w:r>
      <w:r w:rsidR="00FB07EA">
        <w:rPr>
          <w:rFonts w:ascii="AvantGarde Bk BT" w:hAnsi="AvantGarde Bk BT"/>
          <w:spacing w:val="-3"/>
          <w:sz w:val="20"/>
          <w:szCs w:val="20"/>
          <w:lang w:val="es-ES_tradnl"/>
        </w:rPr>
        <w:t xml:space="preserve">3 de septiembre de 2021 </w:t>
      </w:r>
      <w:r w:rsidR="00CB3C8F">
        <w:rPr>
          <w:rFonts w:ascii="AvantGarde Bk BT" w:hAnsi="AvantGarde Bk BT"/>
          <w:spacing w:val="-3"/>
          <w:sz w:val="20"/>
          <w:szCs w:val="20"/>
          <w:lang w:val="es-ES_tradnl"/>
        </w:rPr>
        <w:t xml:space="preserve">y hasta el 31 de </w:t>
      </w:r>
      <w:r w:rsidR="00FB07EA">
        <w:rPr>
          <w:rFonts w:ascii="AvantGarde Bk BT" w:hAnsi="AvantGarde Bk BT"/>
          <w:spacing w:val="-3"/>
          <w:sz w:val="20"/>
          <w:szCs w:val="20"/>
          <w:lang w:val="es-ES_tradnl"/>
        </w:rPr>
        <w:t>agosto de 2022</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4D6DB8A7"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1,600 euros</w:t>
      </w:r>
      <w:r w:rsidR="009645CA">
        <w:rPr>
          <w:rFonts w:ascii="AvantGarde Bk BT" w:hAnsi="AvantGarde Bk BT"/>
          <w:spacing w:val="-3"/>
          <w:sz w:val="20"/>
          <w:szCs w:val="20"/>
          <w:lang w:val="es-ES_tradnl"/>
        </w:rPr>
        <w:t>;</w:t>
      </w:r>
    </w:p>
    <w:p w14:paraId="553E8D54" w14:textId="443659F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220249C7" w:rsidR="002B0C46" w:rsidRPr="004019F8"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E75A27">
        <w:rPr>
          <w:rFonts w:ascii="AvantGarde Bk BT" w:hAnsi="AvantGarde Bk BT"/>
          <w:spacing w:val="-3"/>
          <w:sz w:val="20"/>
          <w:szCs w:val="20"/>
          <w:lang w:val="es-ES_tradnl"/>
        </w:rPr>
        <w:t xml:space="preserve">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089B4054" w14:textId="3A44060A" w:rsidR="006D44AB" w:rsidRDefault="00CB3C8F"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793834">
        <w:rPr>
          <w:rFonts w:ascii="AvantGarde Bk BT" w:hAnsi="AvantGarde Bk BT"/>
          <w:sz w:val="20"/>
          <w:szCs w:val="20"/>
        </w:rPr>
        <w:t>equivalente en moneda nacional</w:t>
      </w:r>
      <w:r w:rsidR="009645CA">
        <w:rPr>
          <w:rFonts w:ascii="AvantGarde Bk BT" w:hAnsi="AvantGarde Bk BT"/>
          <w:sz w:val="20"/>
          <w:szCs w:val="20"/>
        </w:rPr>
        <w:t xml:space="preserve"> </w:t>
      </w:r>
      <w:r w:rsidR="00FB07EA">
        <w:rPr>
          <w:rFonts w:ascii="AvantGarde Bk BT" w:hAnsi="AvantGarde Bk BT"/>
          <w:sz w:val="20"/>
          <w:szCs w:val="20"/>
        </w:rPr>
        <w:t>25,100 l</w:t>
      </w:r>
      <w:r w:rsidR="00FE7C51">
        <w:rPr>
          <w:rFonts w:ascii="AvantGarde Bk BT" w:hAnsi="AvantGarde Bk BT"/>
          <w:sz w:val="20"/>
          <w:szCs w:val="20"/>
        </w:rPr>
        <w:t>ib</w:t>
      </w:r>
      <w:r w:rsidR="00FB07EA">
        <w:rPr>
          <w:rFonts w:ascii="AvantGarde Bk BT" w:hAnsi="AvantGarde Bk BT"/>
          <w:sz w:val="20"/>
          <w:szCs w:val="20"/>
        </w:rPr>
        <w:t>ras esterlinas</w:t>
      </w:r>
      <w:r w:rsidR="00793834">
        <w:rPr>
          <w:rFonts w:ascii="AvantGarde Bk BT" w:hAnsi="AvantGarde Bk BT"/>
          <w:sz w:val="20"/>
          <w:szCs w:val="20"/>
        </w:rPr>
        <w:t>, sujeta a comprobación</w:t>
      </w:r>
      <w:r w:rsidR="006D44AB">
        <w:rPr>
          <w:rFonts w:ascii="AvantGarde Bk BT" w:hAnsi="AvantGarde Bk BT"/>
          <w:sz w:val="20"/>
          <w:szCs w:val="20"/>
        </w:rPr>
        <w:t xml:space="preserve">; en caso de </w:t>
      </w:r>
      <w:r w:rsidR="006D44AB" w:rsidRPr="00FE7C51">
        <w:rPr>
          <w:rFonts w:ascii="AvantGarde Bk BT" w:hAnsi="AvantGarde Bk BT"/>
          <w:sz w:val="20"/>
          <w:szCs w:val="20"/>
        </w:rPr>
        <w:t>incremento</w:t>
      </w:r>
      <w:r w:rsidRPr="00FE7C51">
        <w:rPr>
          <w:rFonts w:ascii="AvantGarde Bk BT" w:hAnsi="AvantGarde Bk BT"/>
          <w:sz w:val="20"/>
          <w:szCs w:val="20"/>
        </w:rPr>
        <w:t xml:space="preserve"> o disminución </w:t>
      </w:r>
      <w:r w:rsidR="006D44AB">
        <w:rPr>
          <w:rFonts w:ascii="AvantGarde Bk BT" w:hAnsi="AvantGarde Bk BT"/>
          <w:sz w:val="20"/>
          <w:szCs w:val="20"/>
        </w:rPr>
        <w:t>se deberá presentar el documento oficial que justifique la actualización para</w:t>
      </w:r>
      <w:r w:rsidR="00793834">
        <w:rPr>
          <w:rFonts w:ascii="AvantGarde Bk BT" w:hAnsi="AvantGarde Bk BT"/>
          <w:sz w:val="20"/>
          <w:szCs w:val="20"/>
        </w:rPr>
        <w:t xml:space="preserve"> la gestión del pago respectivo:</w:t>
      </w:r>
    </w:p>
    <w:p w14:paraId="46FF9BE6" w14:textId="4B99B624"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w:t>
      </w:r>
      <w:r w:rsidR="009645CA">
        <w:rPr>
          <w:rFonts w:ascii="AvantGarde Bk BT" w:hAnsi="AvantGarde Bk BT"/>
          <w:spacing w:val="-3"/>
          <w:sz w:val="20"/>
          <w:szCs w:val="20"/>
          <w:lang w:val="es-ES_tradnl"/>
        </w:rPr>
        <w:t>;</w:t>
      </w:r>
      <w:r w:rsidRPr="00767BF0">
        <w:rPr>
          <w:rFonts w:ascii="AvantGarde Bk BT" w:hAnsi="AvantGarde Bk BT"/>
          <w:spacing w:val="-3"/>
          <w:sz w:val="20"/>
          <w:szCs w:val="20"/>
          <w:lang w:val="es-ES_tradnl"/>
        </w:rPr>
        <w:t xml:space="preserve"> y</w:t>
      </w:r>
    </w:p>
    <w:p w14:paraId="570CA809" w14:textId="004600E5"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reo de ida hasta $</w:t>
      </w:r>
      <w:r w:rsidR="00FB07EA">
        <w:rPr>
          <w:rFonts w:ascii="AvantGarde Bk BT" w:hAnsi="AvantGarde Bk BT"/>
          <w:spacing w:val="-3"/>
          <w:sz w:val="20"/>
          <w:szCs w:val="20"/>
          <w:lang w:val="es-ES_tradnl"/>
        </w:rPr>
        <w:t>2</w:t>
      </w:r>
      <w:r w:rsidR="00793834">
        <w:rPr>
          <w:rFonts w:ascii="AvantGarde Bk BT" w:hAnsi="AvantGarde Bk BT"/>
          <w:spacing w:val="-3"/>
          <w:sz w:val="20"/>
          <w:szCs w:val="20"/>
          <w:lang w:val="es-ES_tradnl"/>
        </w:rPr>
        <w:t>5,000</w:t>
      </w:r>
      <w:r w:rsidR="009645CA">
        <w:rPr>
          <w:rFonts w:ascii="AvantGarde Bk BT" w:hAnsi="AvantGarde Bk BT"/>
          <w:spacing w:val="-3"/>
          <w:sz w:val="20"/>
          <w:szCs w:val="20"/>
          <w:lang w:val="es-ES_tradnl"/>
        </w:rPr>
        <w:t xml:space="preserve">.00 M.N </w:t>
      </w:r>
      <w:r w:rsidR="005E6534">
        <w:rPr>
          <w:rFonts w:ascii="AvantGarde Bk BT" w:hAnsi="AvantGarde Bk BT"/>
          <w:spacing w:val="-3"/>
          <w:sz w:val="20"/>
          <w:szCs w:val="20"/>
          <w:lang w:val="es-ES_tradnl"/>
        </w:rPr>
        <w:t>y de regreso a la obtenci</w:t>
      </w:r>
      <w:r w:rsidR="00FB07EA">
        <w:rPr>
          <w:rFonts w:ascii="AvantGarde Bk BT" w:hAnsi="AvantGarde Bk BT"/>
          <w:spacing w:val="-3"/>
          <w:sz w:val="20"/>
          <w:szCs w:val="20"/>
          <w:lang w:val="es-ES_tradnl"/>
        </w:rPr>
        <w:t>ón del grado respectivo hasta $2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72F2B33C" w14:textId="77777777" w:rsidR="00CB003F" w:rsidRPr="00D71110" w:rsidRDefault="00CB003F" w:rsidP="00CB003F">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7236B537"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65404">
        <w:rPr>
          <w:rFonts w:ascii="AvantGarde Bk BT" w:hAnsi="AvantGarde Bk BT"/>
          <w:sz w:val="20"/>
          <w:szCs w:val="20"/>
        </w:rPr>
        <w:t xml:space="preserve">El C. </w:t>
      </w:r>
      <w:r w:rsidR="004479D7">
        <w:rPr>
          <w:rFonts w:ascii="AvantGarde Bk BT" w:hAnsi="AvantGarde Bk BT"/>
          <w:sz w:val="20"/>
          <w:szCs w:val="20"/>
        </w:rPr>
        <w:t>CESAR ALFREDO IBARRA HERNANDEZ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Centro Universitario de</w:t>
      </w:r>
      <w:r w:rsidR="005C3904">
        <w:rPr>
          <w:rFonts w:ascii="AvantGarde Bk BT" w:hAnsi="AvantGarde Bk BT"/>
          <w:sz w:val="20"/>
          <w:szCs w:val="20"/>
        </w:rPr>
        <w:t xml:space="preserve"> Ciencias Sociales y Humanidades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63D2FC88"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5C3904">
        <w:rPr>
          <w:rFonts w:ascii="AvantGarde Bk BT" w:hAnsi="AvantGarde Bk BT"/>
          <w:sz w:val="20"/>
          <w:szCs w:val="20"/>
        </w:rPr>
        <w:t xml:space="preserve"> Ciencias Sociales y Humanidades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CB003F">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4037F368" w:rsidR="00AC1B2E" w:rsidRDefault="000C0D4F" w:rsidP="00AC1B2E">
      <w:pPr>
        <w:jc w:val="both"/>
        <w:rPr>
          <w:rFonts w:ascii="AvantGarde Bk BT" w:hAnsi="AvantGarde Bk BT"/>
          <w:sz w:val="20"/>
          <w:szCs w:val="20"/>
        </w:rPr>
      </w:pPr>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165404">
        <w:rPr>
          <w:rFonts w:ascii="AvantGarde Bk BT" w:hAnsi="AvantGarde Bk BT"/>
          <w:sz w:val="20"/>
          <w:szCs w:val="20"/>
        </w:rPr>
        <w:t xml:space="preserve">el C. </w:t>
      </w:r>
      <w:r w:rsidR="004479D7">
        <w:rPr>
          <w:rFonts w:ascii="AvantGarde Bk BT" w:hAnsi="AvantGarde Bk BT"/>
          <w:sz w:val="20"/>
          <w:szCs w:val="20"/>
        </w:rPr>
        <w:t>CESAR ALFREDO IBARRA HERNANDEZ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CB003F">
        <w:rPr>
          <w:rFonts w:ascii="AvantGarde Bk BT" w:hAnsi="AvantGarde Bk BT"/>
          <w:sz w:val="20"/>
          <w:szCs w:val="20"/>
        </w:rPr>
        <w:t xml:space="preserve">lo anterior, </w:t>
      </w:r>
      <w:r w:rsidR="00AC1B2E" w:rsidRPr="00D40F0E">
        <w:rPr>
          <w:rFonts w:ascii="AvantGarde Bk BT" w:hAnsi="AvantGarde Bk BT"/>
          <w:sz w:val="20"/>
          <w:szCs w:val="20"/>
        </w:rPr>
        <w:t>en razón de que las becas otorgadas po</w:t>
      </w:r>
      <w:r w:rsidR="00CB003F">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06207ADC" w14:textId="77777777" w:rsidR="0038192A" w:rsidRPr="00D40F0E" w:rsidRDefault="0038192A" w:rsidP="00AC1B2E">
      <w:pPr>
        <w:jc w:val="both"/>
        <w:rPr>
          <w:rFonts w:ascii="AvantGarde Bk BT" w:hAnsi="AvantGarde Bk BT"/>
          <w:spacing w:val="-3"/>
          <w:sz w:val="20"/>
          <w:szCs w:val="20"/>
          <w:lang w:val="es-ES_tradnl"/>
        </w:rPr>
      </w:pPr>
    </w:p>
    <w:p w14:paraId="45354717"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E70365">
        <w:rPr>
          <w:rFonts w:ascii="AvantGarde Bk BT" w:hAnsi="AvantGarde Bk BT"/>
          <w:sz w:val="18"/>
          <w:szCs w:val="18"/>
          <w:lang w:val="es-ES" w:eastAsia="es-ES"/>
        </w:rPr>
        <w:t>A T E N T A M E N T E</w:t>
      </w:r>
    </w:p>
    <w:p w14:paraId="27F506B6"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E70365">
        <w:rPr>
          <w:rFonts w:ascii="AvantGarde Bk BT" w:hAnsi="AvantGarde Bk BT"/>
          <w:sz w:val="18"/>
          <w:szCs w:val="18"/>
          <w:lang w:val="es-ES" w:eastAsia="es-ES"/>
        </w:rPr>
        <w:t>"PIENSA Y TRABAJA"</w:t>
      </w:r>
    </w:p>
    <w:p w14:paraId="7E0F4749"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E70365">
        <w:rPr>
          <w:rFonts w:ascii="AvantGarde Bk BT" w:hAnsi="AvantGarde Bk BT"/>
          <w:b/>
          <w:i/>
          <w:sz w:val="18"/>
          <w:szCs w:val="18"/>
        </w:rPr>
        <w:t>“Año del legado de Fray Antonio Alcalde en Guadalajara”</w:t>
      </w:r>
    </w:p>
    <w:p w14:paraId="2B2EAD30" w14:textId="4A4969E0"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E70365">
        <w:rPr>
          <w:rFonts w:ascii="AvantGarde Bk BT" w:hAnsi="AvantGarde Bk BT"/>
          <w:sz w:val="18"/>
          <w:szCs w:val="18"/>
          <w:lang w:val="es-ES" w:eastAsia="es-ES"/>
        </w:rPr>
        <w:t xml:space="preserve">Guadalajara, Jalisco, </w:t>
      </w:r>
      <w:r w:rsidR="002033D4">
        <w:rPr>
          <w:rFonts w:ascii="AvantGarde Bk BT" w:hAnsi="AvantGarde Bk BT"/>
          <w:sz w:val="18"/>
          <w:szCs w:val="18"/>
          <w:lang w:val="es-ES" w:eastAsia="es-ES"/>
        </w:rPr>
        <w:t>08</w:t>
      </w:r>
      <w:bookmarkStart w:id="0" w:name="_GoBack"/>
      <w:bookmarkEnd w:id="0"/>
      <w:r w:rsidRPr="00E70365">
        <w:rPr>
          <w:rFonts w:ascii="AvantGarde Bk BT" w:hAnsi="AvantGarde Bk BT"/>
          <w:sz w:val="18"/>
          <w:szCs w:val="18"/>
          <w:lang w:val="es-ES" w:eastAsia="es-ES"/>
        </w:rPr>
        <w:t xml:space="preserve"> de julio de 2021</w:t>
      </w:r>
    </w:p>
    <w:p w14:paraId="38B6D30B"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58CB2735"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04AC10C5"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580C1A59"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E70365">
        <w:rPr>
          <w:rFonts w:ascii="AvantGarde Bk BT" w:hAnsi="AvantGarde Bk BT"/>
          <w:b/>
          <w:sz w:val="18"/>
          <w:szCs w:val="18"/>
          <w:lang w:val="es-ES" w:eastAsia="es-ES"/>
        </w:rPr>
        <w:t>Dr. Ricardo Villanueva Lomelí</w:t>
      </w:r>
    </w:p>
    <w:p w14:paraId="635BBECB"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E70365">
        <w:rPr>
          <w:rFonts w:ascii="AvantGarde Bk BT" w:hAnsi="AvantGarde Bk BT"/>
          <w:sz w:val="18"/>
          <w:szCs w:val="18"/>
          <w:lang w:val="es-ES" w:eastAsia="es-ES"/>
        </w:rPr>
        <w:t>Presidente</w:t>
      </w:r>
    </w:p>
    <w:p w14:paraId="51B35241"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7675FA7"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03CD73EC"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E70365" w:rsidRPr="00E70365" w14:paraId="4D5C598B" w14:textId="77777777" w:rsidTr="00E85A92">
        <w:tc>
          <w:tcPr>
            <w:tcW w:w="4560" w:type="dxa"/>
            <w:hideMark/>
          </w:tcPr>
          <w:p w14:paraId="7BE4C793"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r w:rsidRPr="00E70365">
              <w:rPr>
                <w:rFonts w:ascii="AvantGarde Bk BT" w:hAnsi="AvantGarde Bk BT"/>
                <w:spacing w:val="-3"/>
                <w:sz w:val="18"/>
                <w:szCs w:val="18"/>
                <w:lang w:val="es-ES_tradnl" w:eastAsia="en-US"/>
              </w:rPr>
              <w:t>Dr. Francisco Javier González Madariaga</w:t>
            </w:r>
          </w:p>
        </w:tc>
        <w:tc>
          <w:tcPr>
            <w:tcW w:w="4680" w:type="dxa"/>
            <w:hideMark/>
          </w:tcPr>
          <w:p w14:paraId="12C93E01"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r w:rsidRPr="00E70365">
              <w:rPr>
                <w:rFonts w:ascii="AvantGarde Bk BT" w:hAnsi="AvantGarde Bk BT"/>
                <w:spacing w:val="-3"/>
                <w:sz w:val="18"/>
                <w:szCs w:val="18"/>
                <w:lang w:val="es-ES_tradnl" w:eastAsia="en-US"/>
              </w:rPr>
              <w:t>Dra. Luz Elena Ramírez Flores</w:t>
            </w:r>
          </w:p>
        </w:tc>
      </w:tr>
      <w:tr w:rsidR="00E70365" w:rsidRPr="00E70365" w14:paraId="06E762F0" w14:textId="77777777" w:rsidTr="00E85A92">
        <w:tc>
          <w:tcPr>
            <w:tcW w:w="4560" w:type="dxa"/>
          </w:tcPr>
          <w:p w14:paraId="6AE417A3"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p>
          <w:p w14:paraId="4B6BC8DE"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p>
          <w:p w14:paraId="0105C1D9"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p>
        </w:tc>
        <w:tc>
          <w:tcPr>
            <w:tcW w:w="4680" w:type="dxa"/>
          </w:tcPr>
          <w:p w14:paraId="54EA4319"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p>
          <w:p w14:paraId="3A1D08CD"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p>
        </w:tc>
      </w:tr>
      <w:tr w:rsidR="00E70365" w:rsidRPr="00E70365" w14:paraId="5B2F5FF9" w14:textId="77777777" w:rsidTr="00E85A92">
        <w:tc>
          <w:tcPr>
            <w:tcW w:w="4560" w:type="dxa"/>
            <w:hideMark/>
          </w:tcPr>
          <w:p w14:paraId="75CB4915"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r w:rsidRPr="00E70365">
              <w:rPr>
                <w:rFonts w:ascii="AvantGarde Bk BT" w:hAnsi="AvantGarde Bk BT"/>
                <w:sz w:val="18"/>
                <w:szCs w:val="18"/>
                <w:lang w:eastAsia="en-US"/>
              </w:rPr>
              <w:t>Dr. Juan Humberto Pérez López</w:t>
            </w:r>
          </w:p>
        </w:tc>
        <w:tc>
          <w:tcPr>
            <w:tcW w:w="4680" w:type="dxa"/>
            <w:hideMark/>
          </w:tcPr>
          <w:p w14:paraId="12BF97CD" w14:textId="77777777" w:rsidR="00E70365" w:rsidRPr="00E70365" w:rsidRDefault="00E70365" w:rsidP="00E70365">
            <w:pPr>
              <w:spacing w:line="276" w:lineRule="auto"/>
              <w:ind w:hanging="283"/>
              <w:jc w:val="center"/>
              <w:rPr>
                <w:rFonts w:ascii="AvantGarde Bk BT" w:hAnsi="AvantGarde Bk BT"/>
                <w:spacing w:val="-3"/>
                <w:sz w:val="18"/>
                <w:szCs w:val="18"/>
                <w:lang w:val="es-ES_tradnl" w:eastAsia="en-US"/>
              </w:rPr>
            </w:pPr>
            <w:r w:rsidRPr="00E70365">
              <w:rPr>
                <w:rFonts w:ascii="AvantGarde Bk BT" w:hAnsi="AvantGarde Bk BT"/>
                <w:spacing w:val="-3"/>
                <w:sz w:val="18"/>
                <w:szCs w:val="18"/>
                <w:lang w:val="es-ES_tradnl" w:eastAsia="en-US"/>
              </w:rPr>
              <w:t>C. Renata Muñiz Coppel</w:t>
            </w:r>
          </w:p>
        </w:tc>
      </w:tr>
    </w:tbl>
    <w:p w14:paraId="4381BEC1" w14:textId="77777777" w:rsidR="00E70365" w:rsidRPr="00E70365" w:rsidRDefault="00E70365" w:rsidP="00E70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14:paraId="637FD025" w14:textId="77777777" w:rsidR="00E70365" w:rsidRPr="00E70365" w:rsidRDefault="00E70365" w:rsidP="00E70365">
      <w:pPr>
        <w:keepNext/>
        <w:jc w:val="center"/>
        <w:outlineLvl w:val="0"/>
        <w:rPr>
          <w:rFonts w:ascii="AvantGarde Bk BT" w:hAnsi="AvantGarde Bk BT"/>
          <w:b/>
          <w:sz w:val="18"/>
          <w:szCs w:val="18"/>
          <w:lang w:val="pt-BR" w:eastAsia="es-ES"/>
        </w:rPr>
      </w:pPr>
    </w:p>
    <w:p w14:paraId="39611A12" w14:textId="77777777" w:rsidR="00E70365" w:rsidRPr="00E70365" w:rsidRDefault="00E70365" w:rsidP="00E70365">
      <w:pPr>
        <w:keepNext/>
        <w:jc w:val="center"/>
        <w:outlineLvl w:val="0"/>
        <w:rPr>
          <w:rFonts w:ascii="AvantGarde Bk BT" w:hAnsi="AvantGarde Bk BT"/>
          <w:b/>
          <w:sz w:val="18"/>
          <w:szCs w:val="18"/>
          <w:lang w:val="pt-BR" w:eastAsia="es-ES"/>
        </w:rPr>
      </w:pPr>
    </w:p>
    <w:p w14:paraId="5D31FD54" w14:textId="77777777" w:rsidR="00E70365" w:rsidRPr="00E70365" w:rsidRDefault="00E70365" w:rsidP="00E70365">
      <w:pPr>
        <w:keepNext/>
        <w:jc w:val="center"/>
        <w:outlineLvl w:val="0"/>
        <w:rPr>
          <w:rFonts w:ascii="AvantGarde Bk BT" w:hAnsi="AvantGarde Bk BT"/>
          <w:b/>
          <w:sz w:val="18"/>
          <w:szCs w:val="18"/>
          <w:lang w:val="pt-BR" w:eastAsia="es-ES"/>
        </w:rPr>
      </w:pPr>
    </w:p>
    <w:p w14:paraId="61D062B8" w14:textId="77777777" w:rsidR="00E70365" w:rsidRPr="00E70365" w:rsidRDefault="00E70365" w:rsidP="00E70365">
      <w:pPr>
        <w:keepNext/>
        <w:jc w:val="center"/>
        <w:outlineLvl w:val="0"/>
        <w:rPr>
          <w:rFonts w:ascii="AvantGarde Bk BT" w:hAnsi="AvantGarde Bk BT"/>
          <w:b/>
          <w:sz w:val="18"/>
          <w:szCs w:val="18"/>
          <w:lang w:val="pt-BR" w:eastAsia="es-ES"/>
        </w:rPr>
      </w:pPr>
      <w:proofErr w:type="spellStart"/>
      <w:r w:rsidRPr="00E70365">
        <w:rPr>
          <w:rFonts w:ascii="AvantGarde Bk BT" w:hAnsi="AvantGarde Bk BT"/>
          <w:b/>
          <w:sz w:val="18"/>
          <w:szCs w:val="18"/>
          <w:lang w:val="pt-BR" w:eastAsia="es-ES"/>
        </w:rPr>
        <w:t>Mtro</w:t>
      </w:r>
      <w:proofErr w:type="spellEnd"/>
      <w:r w:rsidRPr="00E70365">
        <w:rPr>
          <w:rFonts w:ascii="AvantGarde Bk BT" w:hAnsi="AvantGarde Bk BT"/>
          <w:b/>
          <w:sz w:val="18"/>
          <w:szCs w:val="18"/>
          <w:lang w:val="pt-BR" w:eastAsia="es-ES"/>
        </w:rPr>
        <w:t>. Guillermo Arturo Gómez Mata</w:t>
      </w:r>
    </w:p>
    <w:p w14:paraId="12681991" w14:textId="77777777" w:rsidR="00E70365" w:rsidRPr="00E70365" w:rsidRDefault="00E70365" w:rsidP="00E70365">
      <w:pPr>
        <w:tabs>
          <w:tab w:val="center" w:pos="4393"/>
        </w:tabs>
        <w:jc w:val="center"/>
        <w:rPr>
          <w:rFonts w:ascii="AvantGarde Bk BT" w:hAnsi="AvantGarde Bk BT"/>
          <w:sz w:val="18"/>
          <w:szCs w:val="18"/>
          <w:lang w:val="es-ES" w:eastAsia="es-ES"/>
        </w:rPr>
      </w:pPr>
      <w:r w:rsidRPr="00E70365">
        <w:rPr>
          <w:rFonts w:ascii="AvantGarde Bk BT" w:hAnsi="AvantGarde Bk BT"/>
          <w:spacing w:val="-3"/>
          <w:sz w:val="18"/>
          <w:szCs w:val="18"/>
          <w:lang w:val="es-ES" w:eastAsia="es-ES"/>
        </w:rPr>
        <w:t xml:space="preserve">Secretario de Actas y Acuerdos </w:t>
      </w:r>
    </w:p>
    <w:p w14:paraId="3EA998A8" w14:textId="77777777" w:rsidR="00E70365" w:rsidRPr="00E70365" w:rsidRDefault="00E70365" w:rsidP="00E70365">
      <w:pPr>
        <w:tabs>
          <w:tab w:val="center" w:pos="4393"/>
        </w:tabs>
        <w:suppressAutoHyphens/>
        <w:jc w:val="center"/>
        <w:rPr>
          <w:rFonts w:ascii="AvantGarde Bk BT" w:hAnsi="AvantGarde Bk BT"/>
          <w:sz w:val="18"/>
          <w:szCs w:val="18"/>
        </w:rPr>
      </w:pPr>
    </w:p>
    <w:p w14:paraId="2742AB9F" w14:textId="77777777" w:rsidR="000F4C96" w:rsidRPr="00C14FC6" w:rsidRDefault="000F4C96" w:rsidP="00E70365">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9F6C5" w14:textId="77777777" w:rsidR="00363C90" w:rsidRDefault="00363C90" w:rsidP="00C85DA2">
      <w:r>
        <w:separator/>
      </w:r>
    </w:p>
  </w:endnote>
  <w:endnote w:type="continuationSeparator" w:id="0">
    <w:p w14:paraId="078B2103" w14:textId="77777777" w:rsidR="00363C90" w:rsidRDefault="00363C9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7C9732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33D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33D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53A54" w14:textId="77777777" w:rsidR="00363C90" w:rsidRDefault="00363C90" w:rsidP="00C85DA2">
      <w:r>
        <w:separator/>
      </w:r>
    </w:p>
  </w:footnote>
  <w:footnote w:type="continuationSeparator" w:id="0">
    <w:p w14:paraId="652C873E" w14:textId="77777777" w:rsidR="00363C90" w:rsidRDefault="00363C9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E70365" w:rsidRDefault="00CE0F4A" w:rsidP="007B1178">
    <w:pPr>
      <w:pStyle w:val="Encabezado"/>
      <w:jc w:val="right"/>
      <w:rPr>
        <w:rFonts w:ascii="AvantGarde Bk BT" w:hAnsi="AvantGarde Bk BT"/>
        <w:noProof/>
        <w:sz w:val="18"/>
        <w:szCs w:val="18"/>
        <w:lang w:val="es-ES"/>
      </w:rPr>
    </w:pPr>
    <w:r w:rsidRPr="00E70365">
      <w:rPr>
        <w:rFonts w:ascii="AvantGarde Bk BT" w:hAnsi="AvantGarde Bk BT"/>
        <w:noProof/>
        <w:sz w:val="18"/>
        <w:szCs w:val="18"/>
        <w:lang w:val="es-ES"/>
      </w:rPr>
      <w:t>Exp.021</w:t>
    </w:r>
  </w:p>
  <w:p w14:paraId="2699FD56" w14:textId="407542ED" w:rsidR="00CE0F4A" w:rsidRPr="00E70365" w:rsidRDefault="0064451D" w:rsidP="007B1178">
    <w:pPr>
      <w:pStyle w:val="Encabezado"/>
      <w:jc w:val="right"/>
      <w:rPr>
        <w:rFonts w:ascii="AvantGarde Bk BT" w:hAnsi="AvantGarde Bk BT"/>
        <w:sz w:val="18"/>
        <w:szCs w:val="18"/>
        <w:lang w:val="es-ES"/>
      </w:rPr>
    </w:pPr>
    <w:r w:rsidRPr="00E70365">
      <w:rPr>
        <w:rFonts w:ascii="AvantGarde Bk BT" w:hAnsi="AvantGarde Bk BT"/>
        <w:noProof/>
        <w:sz w:val="18"/>
        <w:szCs w:val="18"/>
        <w:lang w:val="es-ES"/>
      </w:rPr>
      <w:t>Dictamen Núm. V/2021</w:t>
    </w:r>
    <w:r w:rsidR="00CE0F4A" w:rsidRPr="00E70365">
      <w:rPr>
        <w:rFonts w:ascii="AvantGarde Bk BT" w:hAnsi="AvantGarde Bk BT"/>
        <w:noProof/>
        <w:sz w:val="18"/>
        <w:szCs w:val="18"/>
        <w:lang w:val="es-ES"/>
      </w:rPr>
      <w:t>/</w:t>
    </w:r>
    <w:r w:rsidR="00E70365">
      <w:rPr>
        <w:rFonts w:ascii="AvantGarde Bk BT" w:hAnsi="AvantGarde Bk BT"/>
        <w:noProof/>
        <w:sz w:val="18"/>
        <w:szCs w:val="18"/>
        <w:lang w:val="es-ES"/>
      </w:rPr>
      <w:t>536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35197"/>
    <w:rsid w:val="001452F0"/>
    <w:rsid w:val="0015088F"/>
    <w:rsid w:val="00151670"/>
    <w:rsid w:val="001561C8"/>
    <w:rsid w:val="00161109"/>
    <w:rsid w:val="00165404"/>
    <w:rsid w:val="001706B3"/>
    <w:rsid w:val="00174E81"/>
    <w:rsid w:val="001771F3"/>
    <w:rsid w:val="00177C5C"/>
    <w:rsid w:val="00177EB1"/>
    <w:rsid w:val="00183CD6"/>
    <w:rsid w:val="001A47D8"/>
    <w:rsid w:val="001A57D4"/>
    <w:rsid w:val="001C03A9"/>
    <w:rsid w:val="001C6748"/>
    <w:rsid w:val="001D12E9"/>
    <w:rsid w:val="001D674D"/>
    <w:rsid w:val="001D6C6D"/>
    <w:rsid w:val="001E46DC"/>
    <w:rsid w:val="001E76DC"/>
    <w:rsid w:val="001F2E6A"/>
    <w:rsid w:val="001F583C"/>
    <w:rsid w:val="001F6174"/>
    <w:rsid w:val="00201CD5"/>
    <w:rsid w:val="002033D4"/>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2717B"/>
    <w:rsid w:val="003409C5"/>
    <w:rsid w:val="00342215"/>
    <w:rsid w:val="003446FB"/>
    <w:rsid w:val="00350B9A"/>
    <w:rsid w:val="003519CF"/>
    <w:rsid w:val="00351EF4"/>
    <w:rsid w:val="00355DB5"/>
    <w:rsid w:val="0035778E"/>
    <w:rsid w:val="00362826"/>
    <w:rsid w:val="00363C90"/>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479D7"/>
    <w:rsid w:val="00451EA5"/>
    <w:rsid w:val="0045224B"/>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4BF5"/>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02C8"/>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6534A"/>
    <w:rsid w:val="00A7175B"/>
    <w:rsid w:val="00A748B4"/>
    <w:rsid w:val="00A81FC6"/>
    <w:rsid w:val="00A85948"/>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3CF3"/>
    <w:rsid w:val="00C85DA2"/>
    <w:rsid w:val="00C86507"/>
    <w:rsid w:val="00C90CEE"/>
    <w:rsid w:val="00C92813"/>
    <w:rsid w:val="00C96D45"/>
    <w:rsid w:val="00CB003F"/>
    <w:rsid w:val="00CB3C8F"/>
    <w:rsid w:val="00CB6113"/>
    <w:rsid w:val="00CB69D4"/>
    <w:rsid w:val="00CC2CBC"/>
    <w:rsid w:val="00CC77DF"/>
    <w:rsid w:val="00CD30DA"/>
    <w:rsid w:val="00CD48F5"/>
    <w:rsid w:val="00CD6D79"/>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610B"/>
    <w:rsid w:val="00D67F13"/>
    <w:rsid w:val="00D73179"/>
    <w:rsid w:val="00D74CF1"/>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0CF"/>
    <w:rsid w:val="00E64B4D"/>
    <w:rsid w:val="00E70365"/>
    <w:rsid w:val="00E72345"/>
    <w:rsid w:val="00E75A27"/>
    <w:rsid w:val="00E85CF3"/>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E7C51"/>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7CFA-CA2B-4420-93A9-9478A2D6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1466</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2021-07-06T20:54:00Z</cp:lastPrinted>
  <dcterms:created xsi:type="dcterms:W3CDTF">2021-06-30T18:14:00Z</dcterms:created>
  <dcterms:modified xsi:type="dcterms:W3CDTF">2021-07-06T20:54:00Z</dcterms:modified>
</cp:coreProperties>
</file>