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E011E" w14:textId="77777777" w:rsidR="0096701D" w:rsidRPr="00704AE6" w:rsidRDefault="00C15F64" w:rsidP="003C58E4">
      <w:pPr>
        <w:jc w:val="both"/>
        <w:outlineLvl w:val="0"/>
        <w:rPr>
          <w:rFonts w:ascii="AvantGarde Bk BT" w:eastAsia="Questrial" w:hAnsi="AvantGarde Bk BT" w:cs="Arial"/>
          <w:b/>
          <w:sz w:val="22"/>
          <w:szCs w:val="22"/>
          <w:lang w:val="es-ES" w:eastAsia="es-MX"/>
        </w:rPr>
      </w:pPr>
      <w:r w:rsidRPr="00704AE6">
        <w:rPr>
          <w:rFonts w:ascii="AvantGarde Bk BT" w:eastAsia="Questrial" w:hAnsi="AvantGarde Bk BT" w:cs="Arial"/>
          <w:b/>
          <w:sz w:val="22"/>
          <w:szCs w:val="22"/>
          <w:lang w:val="es-ES" w:eastAsia="es-MX"/>
        </w:rPr>
        <w:t>H. CONSEJO GENERAL UNIVERSITARIO</w:t>
      </w:r>
    </w:p>
    <w:p w14:paraId="11CD13F3" w14:textId="734D8663" w:rsidR="0096701D" w:rsidRPr="00704AE6" w:rsidRDefault="00C15F64" w:rsidP="003C58E4">
      <w:pPr>
        <w:jc w:val="both"/>
        <w:outlineLvl w:val="0"/>
        <w:rPr>
          <w:rFonts w:ascii="AvantGarde Bk BT" w:eastAsia="Questrial" w:hAnsi="AvantGarde Bk BT" w:cs="Arial"/>
          <w:b/>
          <w:bCs/>
          <w:sz w:val="22"/>
          <w:szCs w:val="22"/>
          <w:lang w:val="es-ES" w:eastAsia="es-MX"/>
        </w:rPr>
      </w:pPr>
      <w:r w:rsidRPr="00704AE6">
        <w:rPr>
          <w:rFonts w:ascii="AvantGarde Bk BT" w:eastAsia="Questrial" w:hAnsi="AvantGarde Bk BT" w:cs="Arial"/>
          <w:b/>
          <w:bCs/>
          <w:sz w:val="22"/>
          <w:szCs w:val="22"/>
          <w:lang w:val="es-ES" w:eastAsia="es-MX"/>
        </w:rPr>
        <w:t>P</w:t>
      </w:r>
      <w:r w:rsidR="009A4A23" w:rsidRPr="00704AE6">
        <w:rPr>
          <w:rFonts w:ascii="AvantGarde Bk BT" w:eastAsia="Questrial" w:hAnsi="AvantGarde Bk BT" w:cs="Arial"/>
          <w:b/>
          <w:bCs/>
          <w:sz w:val="22"/>
          <w:szCs w:val="22"/>
          <w:lang w:val="es-ES" w:eastAsia="es-MX"/>
        </w:rPr>
        <w:t xml:space="preserve"> </w:t>
      </w:r>
      <w:r w:rsidRPr="00704AE6">
        <w:rPr>
          <w:rFonts w:ascii="AvantGarde Bk BT" w:eastAsia="Questrial" w:hAnsi="AvantGarde Bk BT" w:cs="Arial"/>
          <w:b/>
          <w:bCs/>
          <w:sz w:val="22"/>
          <w:szCs w:val="22"/>
          <w:lang w:val="es-ES" w:eastAsia="es-MX"/>
        </w:rPr>
        <w:t>R</w:t>
      </w:r>
      <w:r w:rsidR="009A4A23" w:rsidRPr="00704AE6">
        <w:rPr>
          <w:rFonts w:ascii="AvantGarde Bk BT" w:eastAsia="Questrial" w:hAnsi="AvantGarde Bk BT" w:cs="Arial"/>
          <w:b/>
          <w:bCs/>
          <w:sz w:val="22"/>
          <w:szCs w:val="22"/>
          <w:lang w:val="es-ES" w:eastAsia="es-MX"/>
        </w:rPr>
        <w:t xml:space="preserve"> </w:t>
      </w:r>
      <w:r w:rsidRPr="00704AE6">
        <w:rPr>
          <w:rFonts w:ascii="AvantGarde Bk BT" w:eastAsia="Questrial" w:hAnsi="AvantGarde Bk BT" w:cs="Arial"/>
          <w:b/>
          <w:bCs/>
          <w:sz w:val="22"/>
          <w:szCs w:val="22"/>
          <w:lang w:val="es-ES" w:eastAsia="es-MX"/>
        </w:rPr>
        <w:t>E</w:t>
      </w:r>
      <w:r w:rsidR="009A4A23" w:rsidRPr="00704AE6">
        <w:rPr>
          <w:rFonts w:ascii="AvantGarde Bk BT" w:eastAsia="Questrial" w:hAnsi="AvantGarde Bk BT" w:cs="Arial"/>
          <w:b/>
          <w:bCs/>
          <w:sz w:val="22"/>
          <w:szCs w:val="22"/>
          <w:lang w:val="es-ES" w:eastAsia="es-MX"/>
        </w:rPr>
        <w:t xml:space="preserve"> </w:t>
      </w:r>
      <w:r w:rsidRPr="00704AE6">
        <w:rPr>
          <w:rFonts w:ascii="AvantGarde Bk BT" w:eastAsia="Questrial" w:hAnsi="AvantGarde Bk BT" w:cs="Arial"/>
          <w:b/>
          <w:bCs/>
          <w:sz w:val="22"/>
          <w:szCs w:val="22"/>
          <w:lang w:val="es-ES" w:eastAsia="es-MX"/>
        </w:rPr>
        <w:t>S</w:t>
      </w:r>
      <w:r w:rsidR="009A4A23" w:rsidRPr="00704AE6">
        <w:rPr>
          <w:rFonts w:ascii="AvantGarde Bk BT" w:eastAsia="Questrial" w:hAnsi="AvantGarde Bk BT" w:cs="Arial"/>
          <w:b/>
          <w:bCs/>
          <w:sz w:val="22"/>
          <w:szCs w:val="22"/>
          <w:lang w:val="es-ES" w:eastAsia="es-MX"/>
        </w:rPr>
        <w:t xml:space="preserve"> </w:t>
      </w:r>
      <w:r w:rsidRPr="00704AE6">
        <w:rPr>
          <w:rFonts w:ascii="AvantGarde Bk BT" w:eastAsia="Questrial" w:hAnsi="AvantGarde Bk BT" w:cs="Arial"/>
          <w:b/>
          <w:bCs/>
          <w:sz w:val="22"/>
          <w:szCs w:val="22"/>
          <w:lang w:val="es-ES" w:eastAsia="es-MX"/>
        </w:rPr>
        <w:t>E</w:t>
      </w:r>
      <w:r w:rsidR="009A4A23" w:rsidRPr="00704AE6">
        <w:rPr>
          <w:rFonts w:ascii="AvantGarde Bk BT" w:eastAsia="Questrial" w:hAnsi="AvantGarde Bk BT" w:cs="Arial"/>
          <w:b/>
          <w:bCs/>
          <w:sz w:val="22"/>
          <w:szCs w:val="22"/>
          <w:lang w:val="es-ES" w:eastAsia="es-MX"/>
        </w:rPr>
        <w:t xml:space="preserve"> </w:t>
      </w:r>
      <w:r w:rsidRPr="00704AE6">
        <w:rPr>
          <w:rFonts w:ascii="AvantGarde Bk BT" w:eastAsia="Questrial" w:hAnsi="AvantGarde Bk BT" w:cs="Arial"/>
          <w:b/>
          <w:bCs/>
          <w:sz w:val="22"/>
          <w:szCs w:val="22"/>
          <w:lang w:val="es-ES" w:eastAsia="es-MX"/>
        </w:rPr>
        <w:t>N</w:t>
      </w:r>
      <w:r w:rsidR="009A4A23" w:rsidRPr="00704AE6">
        <w:rPr>
          <w:rFonts w:ascii="AvantGarde Bk BT" w:eastAsia="Questrial" w:hAnsi="AvantGarde Bk BT" w:cs="Arial"/>
          <w:b/>
          <w:bCs/>
          <w:sz w:val="22"/>
          <w:szCs w:val="22"/>
          <w:lang w:val="es-ES" w:eastAsia="es-MX"/>
        </w:rPr>
        <w:t xml:space="preserve"> </w:t>
      </w:r>
      <w:r w:rsidRPr="00704AE6">
        <w:rPr>
          <w:rFonts w:ascii="AvantGarde Bk BT" w:eastAsia="Questrial" w:hAnsi="AvantGarde Bk BT" w:cs="Arial"/>
          <w:b/>
          <w:bCs/>
          <w:sz w:val="22"/>
          <w:szCs w:val="22"/>
          <w:lang w:val="es-ES" w:eastAsia="es-MX"/>
        </w:rPr>
        <w:t>T</w:t>
      </w:r>
      <w:r w:rsidR="009A4A23" w:rsidRPr="00704AE6">
        <w:rPr>
          <w:rFonts w:ascii="AvantGarde Bk BT" w:eastAsia="Questrial" w:hAnsi="AvantGarde Bk BT" w:cs="Arial"/>
          <w:b/>
          <w:bCs/>
          <w:sz w:val="22"/>
          <w:szCs w:val="22"/>
          <w:lang w:val="es-ES" w:eastAsia="es-MX"/>
        </w:rPr>
        <w:t xml:space="preserve"> </w:t>
      </w:r>
      <w:r w:rsidRPr="00704AE6">
        <w:rPr>
          <w:rFonts w:ascii="AvantGarde Bk BT" w:eastAsia="Questrial" w:hAnsi="AvantGarde Bk BT" w:cs="Arial"/>
          <w:b/>
          <w:bCs/>
          <w:sz w:val="22"/>
          <w:szCs w:val="22"/>
          <w:lang w:val="es-ES" w:eastAsia="es-MX"/>
        </w:rPr>
        <w:t>E</w:t>
      </w:r>
    </w:p>
    <w:p w14:paraId="038309A1" w14:textId="77777777" w:rsidR="0096701D" w:rsidRPr="00704AE6" w:rsidRDefault="0096701D" w:rsidP="003C58E4">
      <w:pPr>
        <w:jc w:val="both"/>
        <w:rPr>
          <w:rFonts w:ascii="AvantGarde Bk BT" w:eastAsia="Questrial" w:hAnsi="AvantGarde Bk BT" w:cs="Arial"/>
          <w:sz w:val="22"/>
          <w:szCs w:val="22"/>
          <w:lang w:val="es-ES" w:eastAsia="es-MX"/>
        </w:rPr>
      </w:pPr>
    </w:p>
    <w:p w14:paraId="55150961" w14:textId="1E5F51FA" w:rsidR="0096701D" w:rsidRPr="00704AE6" w:rsidRDefault="00C15F64">
      <w:pPr>
        <w:jc w:val="both"/>
        <w:rPr>
          <w:rFonts w:ascii="AvantGarde Bk BT" w:eastAsia="Questrial" w:hAnsi="AvantGarde Bk BT" w:cs="Arial"/>
          <w:sz w:val="22"/>
          <w:szCs w:val="22"/>
          <w:lang w:val="es-ES" w:eastAsia="es-MX"/>
        </w:rPr>
      </w:pPr>
      <w:bookmarkStart w:id="0" w:name="_heading=h.30j0zll" w:colFirst="0" w:colLast="0"/>
      <w:bookmarkEnd w:id="0"/>
      <w:r w:rsidRPr="00704AE6">
        <w:rPr>
          <w:rFonts w:ascii="AvantGarde Bk BT" w:eastAsia="Questrial" w:hAnsi="AvantGarde Bk BT" w:cs="Arial"/>
          <w:sz w:val="22"/>
          <w:szCs w:val="22"/>
          <w:lang w:val="es-ES" w:eastAsia="es-MX"/>
        </w:rPr>
        <w:t>A esta Comisión Permanente de Educación ha</w:t>
      </w:r>
      <w:r w:rsidR="00F904E9" w:rsidRPr="00704AE6">
        <w:rPr>
          <w:rFonts w:ascii="AvantGarde Bk BT" w:eastAsia="Questrial" w:hAnsi="AvantGarde Bk BT" w:cs="Arial"/>
          <w:sz w:val="22"/>
          <w:szCs w:val="22"/>
          <w:lang w:val="es-ES" w:eastAsia="es-MX"/>
        </w:rPr>
        <w:t xml:space="preserve"> sido </w:t>
      </w:r>
      <w:r w:rsidR="00F904E9" w:rsidRPr="006E05D1">
        <w:rPr>
          <w:rFonts w:ascii="AvantGarde Bk BT" w:eastAsia="Questrial" w:hAnsi="AvantGarde Bk BT" w:cs="Arial"/>
          <w:sz w:val="22"/>
          <w:szCs w:val="22"/>
          <w:lang w:val="es-ES" w:eastAsia="es-MX"/>
        </w:rPr>
        <w:t>turnado</w:t>
      </w:r>
      <w:r w:rsidR="00B402F8" w:rsidRPr="006E05D1">
        <w:rPr>
          <w:rFonts w:ascii="AvantGarde Bk BT" w:eastAsia="Questrial" w:hAnsi="AvantGarde Bk BT" w:cs="Arial"/>
          <w:sz w:val="22"/>
          <w:szCs w:val="22"/>
          <w:lang w:val="es-ES" w:eastAsia="es-MX"/>
        </w:rPr>
        <w:t xml:space="preserve"> el oficio número </w:t>
      </w:r>
      <w:r w:rsidR="006E05D1" w:rsidRPr="006E05D1">
        <w:rPr>
          <w:rFonts w:ascii="AvantGarde Bk BT" w:eastAsia="Questrial" w:hAnsi="AvantGarde Bk BT" w:cs="Arial"/>
          <w:sz w:val="22"/>
          <w:szCs w:val="22"/>
          <w:lang w:val="es-ES" w:eastAsia="es-MX"/>
        </w:rPr>
        <w:t>CUCEI/REC/238/2021</w:t>
      </w:r>
      <w:r w:rsidR="007D7757" w:rsidRPr="006E05D1">
        <w:rPr>
          <w:rFonts w:ascii="AvantGarde Bk BT" w:eastAsia="Questrial" w:hAnsi="AvantGarde Bk BT" w:cs="Arial"/>
          <w:sz w:val="22"/>
          <w:szCs w:val="22"/>
          <w:lang w:val="es-ES" w:eastAsia="es-MX"/>
        </w:rPr>
        <w:t xml:space="preserve">, </w:t>
      </w:r>
      <w:r w:rsidR="006E05D1" w:rsidRPr="006E05D1">
        <w:rPr>
          <w:rFonts w:ascii="AvantGarde Bk BT" w:eastAsia="Questrial" w:hAnsi="AvantGarde Bk BT" w:cs="Arial"/>
          <w:sz w:val="22"/>
          <w:szCs w:val="22"/>
          <w:lang w:val="es-ES" w:eastAsia="es-MX"/>
        </w:rPr>
        <w:t>de</w:t>
      </w:r>
      <w:r w:rsidR="00F904E9" w:rsidRPr="006E05D1">
        <w:rPr>
          <w:rFonts w:ascii="AvantGarde Bk BT" w:eastAsia="Questrial" w:hAnsi="AvantGarde Bk BT" w:cs="Arial"/>
          <w:sz w:val="22"/>
          <w:szCs w:val="22"/>
          <w:lang w:val="es-ES" w:eastAsia="es-MX"/>
        </w:rPr>
        <w:t xml:space="preserve"> fecha </w:t>
      </w:r>
      <w:r w:rsidR="006E05D1" w:rsidRPr="006E05D1">
        <w:rPr>
          <w:rFonts w:ascii="AvantGarde Bk BT" w:eastAsia="Questrial" w:hAnsi="AvantGarde Bk BT" w:cs="Arial"/>
          <w:sz w:val="22"/>
          <w:szCs w:val="22"/>
          <w:lang w:val="es-ES" w:eastAsia="es-MX"/>
        </w:rPr>
        <w:t>24 de agosto actual</w:t>
      </w:r>
      <w:r w:rsidR="00F904E9" w:rsidRPr="006E05D1">
        <w:rPr>
          <w:rFonts w:ascii="AvantGarde Bk BT" w:eastAsia="Questrial" w:hAnsi="AvantGarde Bk BT" w:cs="Arial"/>
          <w:sz w:val="22"/>
          <w:szCs w:val="22"/>
          <w:lang w:val="es-ES" w:eastAsia="es-MX"/>
        </w:rPr>
        <w:t xml:space="preserve">, </w:t>
      </w:r>
      <w:r w:rsidR="007D7757" w:rsidRPr="006E05D1">
        <w:rPr>
          <w:rFonts w:ascii="AvantGarde Bk BT" w:eastAsia="Questrial" w:hAnsi="AvantGarde Bk BT" w:cs="Arial"/>
          <w:sz w:val="22"/>
          <w:szCs w:val="22"/>
          <w:lang w:val="es-ES" w:eastAsia="es-MX"/>
        </w:rPr>
        <w:t xml:space="preserve">mediante el cual </w:t>
      </w:r>
      <w:r w:rsidR="00F904E9" w:rsidRPr="006E05D1">
        <w:rPr>
          <w:rFonts w:ascii="AvantGarde Bk BT" w:eastAsia="Questrial" w:hAnsi="AvantGarde Bk BT" w:cs="Arial"/>
          <w:sz w:val="22"/>
          <w:szCs w:val="22"/>
          <w:lang w:val="es-ES" w:eastAsia="es-MX"/>
        </w:rPr>
        <w:t xml:space="preserve">el Centro Universitario de Ciencias Exactas e Ingenierías, </w:t>
      </w:r>
      <w:r w:rsidR="00B402F8" w:rsidRPr="006E05D1">
        <w:rPr>
          <w:rFonts w:ascii="AvantGarde Bk BT" w:eastAsia="Questrial" w:hAnsi="AvantGarde Bk BT" w:cs="Arial"/>
          <w:sz w:val="22"/>
          <w:szCs w:val="22"/>
          <w:lang w:val="es-ES" w:eastAsia="es-MX"/>
        </w:rPr>
        <w:t xml:space="preserve">propone modificar </w:t>
      </w:r>
      <w:r w:rsidR="007D7757" w:rsidRPr="006E05D1">
        <w:rPr>
          <w:rFonts w:ascii="AvantGarde Bk BT" w:eastAsia="Questrial" w:hAnsi="AvantGarde Bk BT" w:cs="Arial"/>
          <w:sz w:val="22"/>
          <w:szCs w:val="22"/>
          <w:lang w:val="es-ES" w:eastAsia="es-MX"/>
        </w:rPr>
        <w:t>el</w:t>
      </w:r>
      <w:r w:rsidRPr="006E05D1">
        <w:rPr>
          <w:rFonts w:ascii="AvantGarde Bk BT" w:eastAsia="Questrial" w:hAnsi="AvantGarde Bk BT" w:cs="Arial"/>
          <w:sz w:val="22"/>
          <w:szCs w:val="22"/>
          <w:lang w:val="es-ES" w:eastAsia="es-MX"/>
        </w:rPr>
        <w:t xml:space="preserve"> dict</w:t>
      </w:r>
      <w:r w:rsidR="007D7757" w:rsidRPr="006E05D1">
        <w:rPr>
          <w:rFonts w:ascii="AvantGarde Bk BT" w:eastAsia="Questrial" w:hAnsi="AvantGarde Bk BT" w:cs="Arial"/>
          <w:sz w:val="22"/>
          <w:szCs w:val="22"/>
          <w:lang w:val="es-ES" w:eastAsia="es-MX"/>
        </w:rPr>
        <w:t>amen</w:t>
      </w:r>
      <w:r w:rsidRPr="006E05D1">
        <w:rPr>
          <w:rFonts w:ascii="AvantGarde Bk BT" w:eastAsia="Questrial" w:hAnsi="AvantGarde Bk BT" w:cs="Arial"/>
          <w:sz w:val="22"/>
          <w:szCs w:val="22"/>
          <w:lang w:val="es-ES" w:eastAsia="es-MX"/>
        </w:rPr>
        <w:t xml:space="preserve"> </w:t>
      </w:r>
      <w:r w:rsidR="007D7757" w:rsidRPr="006E05D1">
        <w:rPr>
          <w:rFonts w:ascii="AvantGarde Bk BT" w:eastAsia="Questrial" w:hAnsi="AvantGarde Bk BT" w:cs="Arial"/>
          <w:sz w:val="22"/>
          <w:szCs w:val="22"/>
          <w:lang w:val="es-ES" w:eastAsia="es-MX"/>
        </w:rPr>
        <w:t>I/2020/503, aprobado por el Consejo General Universitario el 18 de diciembre del 2020, en el</w:t>
      </w:r>
      <w:r w:rsidR="00B402F8" w:rsidRPr="006E05D1">
        <w:rPr>
          <w:rFonts w:ascii="AvantGarde Bk BT" w:eastAsia="Questrial" w:hAnsi="AvantGarde Bk BT" w:cs="Arial"/>
          <w:sz w:val="22"/>
          <w:szCs w:val="22"/>
          <w:lang w:val="es-ES" w:eastAsia="es-MX"/>
        </w:rPr>
        <w:t xml:space="preserve"> que se reestructura</w:t>
      </w:r>
      <w:r w:rsidR="007D7757" w:rsidRPr="006E05D1">
        <w:rPr>
          <w:rFonts w:ascii="AvantGarde Bk BT" w:eastAsia="Questrial" w:hAnsi="AvantGarde Bk BT" w:cs="Arial"/>
          <w:sz w:val="22"/>
          <w:szCs w:val="22"/>
          <w:lang w:val="es-ES" w:eastAsia="es-MX"/>
        </w:rPr>
        <w:t xml:space="preserve"> el plan </w:t>
      </w:r>
      <w:r w:rsidR="007D7757" w:rsidRPr="00704AE6">
        <w:rPr>
          <w:rFonts w:ascii="AvantGarde Bk BT" w:eastAsia="Questrial" w:hAnsi="AvantGarde Bk BT" w:cs="Arial"/>
          <w:sz w:val="22"/>
          <w:szCs w:val="22"/>
          <w:lang w:val="es-ES" w:eastAsia="es-MX"/>
        </w:rPr>
        <w:t>de estudios de Ingeniería en Computación,</w:t>
      </w:r>
      <w:r w:rsidR="008E35E7" w:rsidRPr="00704AE6">
        <w:rPr>
          <w:rFonts w:ascii="AvantGarde Bk BT" w:eastAsia="Questrial" w:hAnsi="AvantGarde Bk BT" w:cs="Arial"/>
          <w:sz w:val="22"/>
          <w:szCs w:val="22"/>
          <w:lang w:val="es-ES" w:eastAsia="es-MX"/>
        </w:rPr>
        <w:t xml:space="preserve"> para ser impartido en los Centros Universitarios de Ciencias Exactas e Ingenierías, Los Altos, La Ciénega y La Costa,</w:t>
      </w:r>
      <w:r w:rsidR="00B402F8" w:rsidRPr="00704AE6">
        <w:rPr>
          <w:rFonts w:ascii="AvantGarde Bk BT" w:eastAsia="Questrial" w:hAnsi="AvantGarde Bk BT" w:cs="Arial"/>
          <w:sz w:val="22"/>
          <w:szCs w:val="22"/>
          <w:lang w:val="es-ES" w:eastAsia="es-MX"/>
        </w:rPr>
        <w:t xml:space="preserve"> en las modalidades </w:t>
      </w:r>
      <w:r w:rsidR="003E7E01" w:rsidRPr="00704AE6">
        <w:rPr>
          <w:rFonts w:ascii="AvantGarde Bk BT" w:eastAsia="Questrial" w:hAnsi="AvantGarde Bk BT" w:cs="Arial"/>
          <w:sz w:val="22"/>
          <w:szCs w:val="22"/>
          <w:lang w:val="es-ES" w:eastAsia="es-MX"/>
        </w:rPr>
        <w:t xml:space="preserve">escolarizada y/o mixta, </w:t>
      </w:r>
      <w:r w:rsidR="00B402F8" w:rsidRPr="00704AE6">
        <w:rPr>
          <w:rFonts w:ascii="AvantGarde Bk BT" w:eastAsia="Questrial" w:hAnsi="AvantGarde Bk BT" w:cs="Arial"/>
          <w:sz w:val="22"/>
          <w:szCs w:val="22"/>
          <w:lang w:val="es-ES" w:eastAsia="es-MX"/>
        </w:rPr>
        <w:t xml:space="preserve">bajo el sistema de créditos, </w:t>
      </w:r>
      <w:r w:rsidRPr="00704AE6">
        <w:rPr>
          <w:rFonts w:ascii="AvantGarde Bk BT" w:eastAsia="Questrial" w:hAnsi="AvantGarde Bk BT" w:cs="Arial"/>
          <w:sz w:val="22"/>
          <w:szCs w:val="22"/>
          <w:lang w:val="es-ES" w:eastAsia="es-MX"/>
        </w:rPr>
        <w:t>a partir del ciclo escolar 2021 “</w:t>
      </w:r>
      <w:r w:rsidR="00B0773D" w:rsidRPr="00704AE6">
        <w:rPr>
          <w:rFonts w:ascii="AvantGarde Bk BT" w:eastAsia="Questrial" w:hAnsi="AvantGarde Bk BT" w:cs="Arial"/>
          <w:sz w:val="22"/>
          <w:szCs w:val="22"/>
          <w:lang w:val="es-ES" w:eastAsia="es-MX"/>
        </w:rPr>
        <w:t>B</w:t>
      </w:r>
      <w:r w:rsidRPr="00704AE6">
        <w:rPr>
          <w:rFonts w:ascii="AvantGarde Bk BT" w:eastAsia="Questrial" w:hAnsi="AvantGarde Bk BT" w:cs="Arial"/>
          <w:sz w:val="22"/>
          <w:szCs w:val="22"/>
          <w:lang w:val="es-ES" w:eastAsia="es-MX"/>
        </w:rPr>
        <w:t>”, conforme los siguientes:</w:t>
      </w:r>
    </w:p>
    <w:p w14:paraId="2315A84E" w14:textId="77777777" w:rsidR="0096701D" w:rsidRPr="00704AE6" w:rsidRDefault="0096701D" w:rsidP="003C58E4">
      <w:pPr>
        <w:jc w:val="center"/>
        <w:rPr>
          <w:rFonts w:ascii="AvantGarde Bk BT" w:eastAsia="Questrial" w:hAnsi="AvantGarde Bk BT" w:cs="Arial"/>
          <w:b/>
          <w:bCs/>
          <w:sz w:val="22"/>
          <w:szCs w:val="22"/>
          <w:lang w:val="es-ES" w:eastAsia="es-MX"/>
        </w:rPr>
      </w:pPr>
    </w:p>
    <w:p w14:paraId="10E6788D" w14:textId="77777777" w:rsidR="0096701D" w:rsidRPr="00704AE6" w:rsidRDefault="00C15F64" w:rsidP="00526357">
      <w:pPr>
        <w:jc w:val="center"/>
        <w:rPr>
          <w:rFonts w:ascii="AvantGarde Bk BT" w:eastAsia="Questrial" w:hAnsi="AvantGarde Bk BT" w:cs="Arial"/>
          <w:b/>
          <w:bCs/>
          <w:sz w:val="22"/>
          <w:szCs w:val="22"/>
          <w:lang w:val="es-ES" w:eastAsia="es-MX"/>
        </w:rPr>
      </w:pPr>
      <w:r w:rsidRPr="00704AE6">
        <w:rPr>
          <w:rFonts w:ascii="AvantGarde Bk BT" w:eastAsia="Questrial" w:hAnsi="AvantGarde Bk BT" w:cs="Arial"/>
          <w:b/>
          <w:bCs/>
          <w:sz w:val="22"/>
          <w:szCs w:val="22"/>
          <w:lang w:val="es-ES" w:eastAsia="es-MX"/>
        </w:rPr>
        <w:t>ANTECEDENTES</w:t>
      </w:r>
    </w:p>
    <w:p w14:paraId="74AB863F" w14:textId="77777777" w:rsidR="0096701D" w:rsidRPr="00704AE6" w:rsidRDefault="0096701D">
      <w:pPr>
        <w:jc w:val="both"/>
        <w:rPr>
          <w:rFonts w:ascii="AvantGarde Bk BT" w:eastAsia="Questrial" w:hAnsi="AvantGarde Bk BT" w:cs="Arial"/>
          <w:sz w:val="22"/>
          <w:szCs w:val="22"/>
          <w:lang w:val="es-ES" w:eastAsia="es-MX"/>
        </w:rPr>
      </w:pPr>
    </w:p>
    <w:p w14:paraId="1F368007" w14:textId="20C2D78C" w:rsidR="00B402F8" w:rsidRPr="00704AE6" w:rsidRDefault="00C15F64" w:rsidP="00B402F8">
      <w:pPr>
        <w:pStyle w:val="Prrafodelista"/>
        <w:numPr>
          <w:ilvl w:val="0"/>
          <w:numId w:val="33"/>
        </w:numPr>
        <w:ind w:left="426" w:hanging="426"/>
        <w:jc w:val="both"/>
        <w:rPr>
          <w:rFonts w:ascii="AvantGarde Bk BT" w:eastAsia="Questrial" w:hAnsi="AvantGarde Bk BT" w:cs="Arial"/>
          <w:sz w:val="22"/>
          <w:szCs w:val="22"/>
          <w:lang w:val="es-ES" w:eastAsia="es-MX"/>
        </w:rPr>
      </w:pPr>
      <w:r w:rsidRPr="00704AE6">
        <w:rPr>
          <w:rFonts w:ascii="AvantGarde Bk BT" w:eastAsia="Questrial" w:hAnsi="AvantGarde Bk BT" w:cs="Arial"/>
          <w:sz w:val="22"/>
          <w:szCs w:val="22"/>
          <w:lang w:val="es-ES" w:eastAsia="es-MX"/>
        </w:rPr>
        <w:t xml:space="preserve">Que la Universidad de Guadalajara es una institución pública con autonomía y con patrimonio propio, cuya actuación se rige en el marco del artículo </w:t>
      </w:r>
      <w:r w:rsidRPr="00704AE6">
        <w:rPr>
          <w:rFonts w:ascii="AvantGarde Bk BT" w:eastAsia="Questrial" w:hAnsi="AvantGarde Bk BT" w:cs="Arial"/>
          <w:color w:val="auto"/>
          <w:sz w:val="22"/>
          <w:szCs w:val="22"/>
          <w:lang w:val="es-ES" w:eastAsia="es-MX"/>
        </w:rPr>
        <w:t>3</w:t>
      </w:r>
      <w:r w:rsidR="00B402F8" w:rsidRPr="00704AE6">
        <w:rPr>
          <w:rFonts w:ascii="AvantGarde Bk BT" w:eastAsia="Questrial" w:hAnsi="AvantGarde Bk BT" w:cs="Arial"/>
          <w:color w:val="auto"/>
          <w:sz w:val="22"/>
          <w:szCs w:val="22"/>
          <w:lang w:val="es-ES" w:eastAsia="es-MX"/>
        </w:rPr>
        <w:t>o.</w:t>
      </w:r>
      <w:r w:rsidRPr="00704AE6">
        <w:rPr>
          <w:rFonts w:ascii="AvantGarde Bk BT" w:eastAsia="Questrial" w:hAnsi="AvantGarde Bk BT" w:cs="Arial"/>
          <w:color w:val="auto"/>
          <w:sz w:val="22"/>
          <w:szCs w:val="22"/>
          <w:lang w:val="es-ES" w:eastAsia="es-MX"/>
        </w:rPr>
        <w:t xml:space="preserve"> de la </w:t>
      </w:r>
      <w:r w:rsidRPr="00704AE6">
        <w:rPr>
          <w:rFonts w:ascii="AvantGarde Bk BT" w:eastAsia="Questrial" w:hAnsi="AvantGarde Bk BT" w:cs="Arial"/>
          <w:sz w:val="22"/>
          <w:szCs w:val="22"/>
          <w:lang w:val="es-ES" w:eastAsia="es-MX"/>
        </w:rPr>
        <w:t>Constitución Política de los Estados Unidos Mexicanos.</w:t>
      </w:r>
    </w:p>
    <w:p w14:paraId="201AC973" w14:textId="77777777" w:rsidR="00B402F8" w:rsidRPr="00704AE6" w:rsidRDefault="00B402F8" w:rsidP="00B402F8">
      <w:pPr>
        <w:pStyle w:val="Prrafodelista"/>
        <w:ind w:left="426"/>
        <w:jc w:val="both"/>
        <w:rPr>
          <w:rFonts w:ascii="AvantGarde Bk BT" w:eastAsia="Questrial" w:hAnsi="AvantGarde Bk BT" w:cs="Arial"/>
          <w:color w:val="auto"/>
          <w:sz w:val="22"/>
          <w:szCs w:val="22"/>
          <w:lang w:val="es-ES" w:eastAsia="es-MX"/>
        </w:rPr>
      </w:pPr>
    </w:p>
    <w:p w14:paraId="526636B9" w14:textId="77777777" w:rsidR="00B402F8" w:rsidRPr="00704AE6" w:rsidRDefault="00B402F8" w:rsidP="00B402F8">
      <w:pPr>
        <w:pStyle w:val="Prrafodelista"/>
        <w:numPr>
          <w:ilvl w:val="0"/>
          <w:numId w:val="33"/>
        </w:numPr>
        <w:ind w:left="426" w:hanging="426"/>
        <w:jc w:val="both"/>
        <w:rPr>
          <w:rFonts w:ascii="AvantGarde Bk BT" w:eastAsia="Questrial" w:hAnsi="AvantGarde Bk BT" w:cs="Arial"/>
          <w:color w:val="auto"/>
          <w:sz w:val="22"/>
          <w:szCs w:val="22"/>
          <w:lang w:val="es-ES" w:eastAsia="es-MX"/>
        </w:rPr>
      </w:pPr>
      <w:r w:rsidRPr="00704AE6">
        <w:rPr>
          <w:rFonts w:ascii="AvantGarde Bk BT" w:hAnsi="AvantGarde Bk BT" w:cs="Arial"/>
          <w:color w:val="auto"/>
          <w:sz w:val="22"/>
          <w:szCs w:val="22"/>
        </w:rPr>
        <w:t>Que el día 08 de abril de 2019, el Consejo de Centro Universitario de Ciencias Exactas e Ingenierías aprobó la modificación del Programa Académico de Ingeniería en Computación, para operar en la modalidad escolarizada, bajo el sistema de créditos y que se impartirá en la Red Universitaria con sede en el Centro Universitario de Ciencias Exactas e Ingenierías, a partir del ciclo 2019 “B”.</w:t>
      </w:r>
    </w:p>
    <w:p w14:paraId="09C01D80" w14:textId="77777777" w:rsidR="00B402F8" w:rsidRPr="00704AE6" w:rsidRDefault="00B402F8" w:rsidP="00B402F8">
      <w:pPr>
        <w:pStyle w:val="Prrafodelista"/>
        <w:rPr>
          <w:rFonts w:ascii="AvantGarde Bk BT" w:hAnsi="AvantGarde Bk BT" w:cs="Arial"/>
          <w:color w:val="auto"/>
          <w:sz w:val="22"/>
          <w:szCs w:val="22"/>
        </w:rPr>
      </w:pPr>
    </w:p>
    <w:p w14:paraId="074116CB" w14:textId="3E90C1C3" w:rsidR="00B402F8" w:rsidRPr="00704AE6" w:rsidRDefault="00B402F8" w:rsidP="00B402F8">
      <w:pPr>
        <w:pStyle w:val="Prrafodelista"/>
        <w:numPr>
          <w:ilvl w:val="0"/>
          <w:numId w:val="33"/>
        </w:numPr>
        <w:ind w:left="426" w:hanging="426"/>
        <w:jc w:val="both"/>
        <w:rPr>
          <w:rFonts w:ascii="AvantGarde Bk BT" w:eastAsia="Questrial" w:hAnsi="AvantGarde Bk BT" w:cs="Arial"/>
          <w:color w:val="auto"/>
          <w:sz w:val="22"/>
          <w:szCs w:val="22"/>
          <w:lang w:val="es-ES" w:eastAsia="es-MX"/>
        </w:rPr>
      </w:pPr>
      <w:r w:rsidRPr="00704AE6">
        <w:rPr>
          <w:rFonts w:ascii="AvantGarde Bk BT" w:hAnsi="AvantGarde Bk BT" w:cs="Arial"/>
          <w:color w:val="auto"/>
          <w:sz w:val="22"/>
          <w:szCs w:val="22"/>
        </w:rPr>
        <w:t>Que el día 30 de octubre de 2020, la Comisión Permanente de Educación aprobó con el dictamen número I/2020/503 la reestructuración del plan de estudios de Ingeniería en Computación, bajo el sistema de créditos, en las modalidades escolarizada y mixta, para impartirse en los Centros Universitarios de Ciencias Exactas e Ingenierías, de Los Altos, de La Ciénega y de La Costa, a partir del ciclo escolar 2021 “B”.</w:t>
      </w:r>
    </w:p>
    <w:p w14:paraId="05C09102" w14:textId="77777777" w:rsidR="00B402F8" w:rsidRPr="00704AE6" w:rsidRDefault="00B402F8" w:rsidP="00B402F8">
      <w:pPr>
        <w:pStyle w:val="Prrafodelista"/>
        <w:rPr>
          <w:rFonts w:ascii="AvantGarde Bk BT" w:eastAsia="Questrial" w:hAnsi="AvantGarde Bk BT" w:cs="Arial"/>
          <w:color w:val="auto"/>
          <w:sz w:val="22"/>
          <w:szCs w:val="22"/>
          <w:lang w:val="es-ES" w:eastAsia="es-MX"/>
        </w:rPr>
      </w:pPr>
    </w:p>
    <w:p w14:paraId="6C230A50" w14:textId="3354C257" w:rsidR="00B0773D" w:rsidRPr="00704AE6" w:rsidRDefault="00C15F64" w:rsidP="00B0773D">
      <w:pPr>
        <w:pStyle w:val="Prrafodelista"/>
        <w:numPr>
          <w:ilvl w:val="0"/>
          <w:numId w:val="33"/>
        </w:numPr>
        <w:ind w:left="426" w:hanging="426"/>
        <w:jc w:val="both"/>
        <w:rPr>
          <w:rFonts w:ascii="AvantGarde Bk BT" w:eastAsia="Questrial" w:hAnsi="AvantGarde Bk BT" w:cs="Arial"/>
          <w:color w:val="auto"/>
          <w:sz w:val="22"/>
          <w:szCs w:val="22"/>
          <w:lang w:val="es-ES" w:eastAsia="es-MX"/>
        </w:rPr>
      </w:pPr>
      <w:r w:rsidRPr="00704AE6">
        <w:rPr>
          <w:rFonts w:ascii="AvantGarde Bk BT" w:eastAsia="Questrial" w:hAnsi="AvantGarde Bk BT" w:cs="Arial"/>
          <w:color w:val="auto"/>
          <w:sz w:val="22"/>
          <w:szCs w:val="22"/>
          <w:lang w:val="es-ES" w:eastAsia="es-MX"/>
        </w:rPr>
        <w:t>Que el 18 de diciembre de 20</w:t>
      </w:r>
      <w:r w:rsidR="007D7757" w:rsidRPr="00704AE6">
        <w:rPr>
          <w:rFonts w:ascii="AvantGarde Bk BT" w:eastAsia="Questrial" w:hAnsi="AvantGarde Bk BT" w:cs="Arial"/>
          <w:color w:val="auto"/>
          <w:sz w:val="22"/>
          <w:szCs w:val="22"/>
          <w:lang w:val="es-ES" w:eastAsia="es-MX"/>
        </w:rPr>
        <w:t>20</w:t>
      </w:r>
      <w:r w:rsidRPr="00704AE6">
        <w:rPr>
          <w:rFonts w:ascii="AvantGarde Bk BT" w:eastAsia="Questrial" w:hAnsi="AvantGarde Bk BT" w:cs="Arial"/>
          <w:color w:val="auto"/>
          <w:sz w:val="22"/>
          <w:szCs w:val="22"/>
          <w:lang w:val="es-ES" w:eastAsia="es-MX"/>
        </w:rPr>
        <w:t xml:space="preserve">, el </w:t>
      </w:r>
      <w:r w:rsidR="008D32D9" w:rsidRPr="00704AE6">
        <w:rPr>
          <w:rFonts w:ascii="AvantGarde Bk BT" w:eastAsia="Questrial" w:hAnsi="AvantGarde Bk BT" w:cs="Arial"/>
          <w:color w:val="auto"/>
          <w:sz w:val="22"/>
          <w:szCs w:val="22"/>
          <w:lang w:val="es-ES" w:eastAsia="es-MX"/>
        </w:rPr>
        <w:t xml:space="preserve">H. </w:t>
      </w:r>
      <w:r w:rsidRPr="00704AE6">
        <w:rPr>
          <w:rFonts w:ascii="AvantGarde Bk BT" w:eastAsia="Questrial" w:hAnsi="AvantGarde Bk BT" w:cs="Arial"/>
          <w:color w:val="auto"/>
          <w:sz w:val="22"/>
          <w:szCs w:val="22"/>
          <w:lang w:val="es-ES" w:eastAsia="es-MX"/>
        </w:rPr>
        <w:t>Consejo General Universitario (CGU) aprobó con el dictamen número I/20</w:t>
      </w:r>
      <w:r w:rsidR="007D7757" w:rsidRPr="00704AE6">
        <w:rPr>
          <w:rFonts w:ascii="AvantGarde Bk BT" w:eastAsia="Questrial" w:hAnsi="AvantGarde Bk BT" w:cs="Arial"/>
          <w:color w:val="auto"/>
          <w:sz w:val="22"/>
          <w:szCs w:val="22"/>
          <w:lang w:val="es-ES" w:eastAsia="es-MX"/>
        </w:rPr>
        <w:t>20</w:t>
      </w:r>
      <w:r w:rsidRPr="00704AE6">
        <w:rPr>
          <w:rFonts w:ascii="AvantGarde Bk BT" w:eastAsia="Questrial" w:hAnsi="AvantGarde Bk BT" w:cs="Arial"/>
          <w:color w:val="auto"/>
          <w:sz w:val="22"/>
          <w:szCs w:val="22"/>
          <w:lang w:val="es-ES" w:eastAsia="es-MX"/>
        </w:rPr>
        <w:t>/</w:t>
      </w:r>
      <w:r w:rsidR="007D7757" w:rsidRPr="00704AE6">
        <w:rPr>
          <w:rFonts w:ascii="AvantGarde Bk BT" w:eastAsia="Questrial" w:hAnsi="AvantGarde Bk BT" w:cs="Arial"/>
          <w:color w:val="auto"/>
          <w:sz w:val="22"/>
          <w:szCs w:val="22"/>
          <w:lang w:val="es-ES" w:eastAsia="es-MX"/>
        </w:rPr>
        <w:t>503</w:t>
      </w:r>
      <w:r w:rsidRPr="00704AE6">
        <w:rPr>
          <w:rFonts w:ascii="AvantGarde Bk BT" w:eastAsia="Questrial" w:hAnsi="AvantGarde Bk BT" w:cs="Arial"/>
          <w:color w:val="auto"/>
          <w:sz w:val="22"/>
          <w:szCs w:val="22"/>
          <w:lang w:val="es-ES" w:eastAsia="es-MX"/>
        </w:rPr>
        <w:t xml:space="preserve">, la </w:t>
      </w:r>
      <w:r w:rsidR="007D7757" w:rsidRPr="00704AE6">
        <w:rPr>
          <w:rFonts w:ascii="AvantGarde Bk BT" w:eastAsia="Questrial" w:hAnsi="AvantGarde Bk BT" w:cs="Arial"/>
          <w:bCs/>
          <w:color w:val="auto"/>
          <w:sz w:val="22"/>
          <w:szCs w:val="22"/>
          <w:lang w:val="es-ES" w:eastAsia="es-MX"/>
        </w:rPr>
        <w:t>reestructuración</w:t>
      </w:r>
      <w:r w:rsidR="007D7757" w:rsidRPr="00704AE6">
        <w:rPr>
          <w:rFonts w:ascii="AvantGarde Bk BT" w:eastAsia="Questrial" w:hAnsi="AvantGarde Bk BT" w:cs="Arial"/>
          <w:color w:val="auto"/>
          <w:sz w:val="22"/>
          <w:szCs w:val="22"/>
          <w:lang w:val="es-ES" w:eastAsia="es-MX"/>
        </w:rPr>
        <w:t xml:space="preserve"> del plan de estudios de </w:t>
      </w:r>
      <w:r w:rsidR="007D7757" w:rsidRPr="00704AE6">
        <w:rPr>
          <w:rFonts w:ascii="AvantGarde Bk BT" w:eastAsia="Questrial" w:hAnsi="AvantGarde Bk BT" w:cs="Arial"/>
          <w:bCs/>
          <w:color w:val="auto"/>
          <w:sz w:val="22"/>
          <w:szCs w:val="22"/>
          <w:lang w:val="es-ES" w:eastAsia="es-MX"/>
        </w:rPr>
        <w:t>Ingeniería en Computación</w:t>
      </w:r>
      <w:r w:rsidR="007D7757" w:rsidRPr="00704AE6">
        <w:rPr>
          <w:rFonts w:ascii="AvantGarde Bk BT" w:eastAsia="Questrial" w:hAnsi="AvantGarde Bk BT" w:cs="Arial"/>
          <w:color w:val="auto"/>
          <w:sz w:val="22"/>
          <w:szCs w:val="22"/>
          <w:lang w:val="es-ES" w:eastAsia="es-MX"/>
        </w:rPr>
        <w:t xml:space="preserve">, para operar en las </w:t>
      </w:r>
      <w:r w:rsidR="007D7757" w:rsidRPr="00704AE6">
        <w:rPr>
          <w:rFonts w:ascii="AvantGarde Bk BT" w:eastAsia="Questrial" w:hAnsi="AvantGarde Bk BT" w:cs="Arial"/>
          <w:bCs/>
          <w:color w:val="auto"/>
          <w:sz w:val="22"/>
          <w:szCs w:val="22"/>
          <w:lang w:val="es-ES" w:eastAsia="es-MX"/>
        </w:rPr>
        <w:t>modalidades escolarizada y/o mixta</w:t>
      </w:r>
      <w:r w:rsidR="007D7757" w:rsidRPr="00704AE6">
        <w:rPr>
          <w:rFonts w:ascii="AvantGarde Bk BT" w:eastAsia="Questrial" w:hAnsi="AvantGarde Bk BT" w:cs="Arial"/>
          <w:color w:val="auto"/>
          <w:sz w:val="22"/>
          <w:szCs w:val="22"/>
          <w:lang w:val="es-ES" w:eastAsia="es-MX"/>
        </w:rPr>
        <w:t xml:space="preserve">, bajo el sistema de créditos, para ser impartido en los Centros Universitarios de Ciencias Exactas e Ingenierías, </w:t>
      </w:r>
      <w:r w:rsidR="008D32D9" w:rsidRPr="00704AE6">
        <w:rPr>
          <w:rFonts w:ascii="AvantGarde Bk BT" w:eastAsia="Questrial" w:hAnsi="AvantGarde Bk BT" w:cs="Arial"/>
          <w:color w:val="auto"/>
          <w:sz w:val="22"/>
          <w:szCs w:val="22"/>
          <w:lang w:val="es-ES" w:eastAsia="es-MX"/>
        </w:rPr>
        <w:t>de L</w:t>
      </w:r>
      <w:r w:rsidR="007D7757" w:rsidRPr="00704AE6">
        <w:rPr>
          <w:rFonts w:ascii="AvantGarde Bk BT" w:eastAsia="Questrial" w:hAnsi="AvantGarde Bk BT" w:cs="Arial"/>
          <w:color w:val="auto"/>
          <w:sz w:val="22"/>
          <w:szCs w:val="22"/>
          <w:lang w:val="es-ES" w:eastAsia="es-MX"/>
        </w:rPr>
        <w:t xml:space="preserve">os Altos, </w:t>
      </w:r>
      <w:r w:rsidR="008D32D9" w:rsidRPr="00704AE6">
        <w:rPr>
          <w:rFonts w:ascii="AvantGarde Bk BT" w:eastAsia="Questrial" w:hAnsi="AvantGarde Bk BT" w:cs="Arial"/>
          <w:color w:val="auto"/>
          <w:sz w:val="22"/>
          <w:szCs w:val="22"/>
          <w:lang w:val="es-ES" w:eastAsia="es-MX"/>
        </w:rPr>
        <w:t>de L</w:t>
      </w:r>
      <w:r w:rsidR="007D7757" w:rsidRPr="00704AE6">
        <w:rPr>
          <w:rFonts w:ascii="AvantGarde Bk BT" w:eastAsia="Questrial" w:hAnsi="AvantGarde Bk BT" w:cs="Arial"/>
          <w:color w:val="auto"/>
          <w:sz w:val="22"/>
          <w:szCs w:val="22"/>
          <w:lang w:val="es-ES" w:eastAsia="es-MX"/>
        </w:rPr>
        <w:t xml:space="preserve">a Ciénega y </w:t>
      </w:r>
      <w:r w:rsidR="008D32D9" w:rsidRPr="00704AE6">
        <w:rPr>
          <w:rFonts w:ascii="AvantGarde Bk BT" w:eastAsia="Questrial" w:hAnsi="AvantGarde Bk BT" w:cs="Arial"/>
          <w:color w:val="auto"/>
          <w:sz w:val="22"/>
          <w:szCs w:val="22"/>
          <w:lang w:val="es-ES" w:eastAsia="es-MX"/>
        </w:rPr>
        <w:t>de</w:t>
      </w:r>
      <w:r w:rsidR="00B92956" w:rsidRPr="00704AE6">
        <w:rPr>
          <w:rFonts w:ascii="AvantGarde Bk BT" w:eastAsia="Questrial" w:hAnsi="AvantGarde Bk BT" w:cs="Arial"/>
          <w:color w:val="auto"/>
          <w:sz w:val="22"/>
          <w:szCs w:val="22"/>
          <w:lang w:val="es-ES" w:eastAsia="es-MX"/>
        </w:rPr>
        <w:t xml:space="preserve"> </w:t>
      </w:r>
      <w:r w:rsidR="008D32D9" w:rsidRPr="00704AE6">
        <w:rPr>
          <w:rFonts w:ascii="AvantGarde Bk BT" w:eastAsia="Questrial" w:hAnsi="AvantGarde Bk BT" w:cs="Arial"/>
          <w:color w:val="auto"/>
          <w:sz w:val="22"/>
          <w:szCs w:val="22"/>
          <w:lang w:val="es-ES" w:eastAsia="es-MX"/>
        </w:rPr>
        <w:t>La</w:t>
      </w:r>
      <w:r w:rsidR="007D7757" w:rsidRPr="00704AE6">
        <w:rPr>
          <w:rFonts w:ascii="AvantGarde Bk BT" w:eastAsia="Questrial" w:hAnsi="AvantGarde Bk BT" w:cs="Arial"/>
          <w:color w:val="auto"/>
          <w:sz w:val="22"/>
          <w:szCs w:val="22"/>
          <w:lang w:val="es-ES" w:eastAsia="es-MX"/>
        </w:rPr>
        <w:t xml:space="preserve"> Costa, a partir del ciclo escolar 2021 “</w:t>
      </w:r>
      <w:r w:rsidR="00B0773D" w:rsidRPr="00704AE6">
        <w:rPr>
          <w:rFonts w:ascii="AvantGarde Bk BT" w:eastAsia="Questrial" w:hAnsi="AvantGarde Bk BT" w:cs="Arial"/>
          <w:color w:val="auto"/>
          <w:sz w:val="22"/>
          <w:szCs w:val="22"/>
          <w:lang w:val="es-ES" w:eastAsia="es-MX"/>
        </w:rPr>
        <w:t>B</w:t>
      </w:r>
      <w:r w:rsidR="007D7757" w:rsidRPr="00704AE6">
        <w:rPr>
          <w:rFonts w:ascii="AvantGarde Bk BT" w:eastAsia="Questrial" w:hAnsi="AvantGarde Bk BT" w:cs="Arial"/>
          <w:color w:val="auto"/>
          <w:sz w:val="22"/>
          <w:szCs w:val="22"/>
          <w:lang w:val="es-ES" w:eastAsia="es-MX"/>
        </w:rPr>
        <w:t>”.</w:t>
      </w:r>
    </w:p>
    <w:p w14:paraId="23EF8963" w14:textId="0E1A67DB" w:rsidR="00C410D7" w:rsidRPr="00704AE6" w:rsidRDefault="00C410D7">
      <w:pPr>
        <w:rPr>
          <w:rFonts w:ascii="AvantGarde Bk BT" w:eastAsia="Questrial" w:hAnsi="AvantGarde Bk BT" w:cs="Arial"/>
          <w:sz w:val="22"/>
          <w:szCs w:val="22"/>
          <w:lang w:val="es-ES" w:eastAsia="es-MX"/>
        </w:rPr>
      </w:pPr>
      <w:r w:rsidRPr="00704AE6">
        <w:rPr>
          <w:rFonts w:ascii="AvantGarde Bk BT" w:eastAsia="Questrial" w:hAnsi="AvantGarde Bk BT" w:cs="Arial"/>
          <w:sz w:val="22"/>
          <w:szCs w:val="22"/>
          <w:lang w:val="es-ES" w:eastAsia="es-MX"/>
        </w:rPr>
        <w:br w:type="page"/>
      </w:r>
    </w:p>
    <w:p w14:paraId="260EF1C2" w14:textId="77777777" w:rsidR="00B0773D" w:rsidRPr="00704AE6" w:rsidRDefault="00B0773D" w:rsidP="00B0773D">
      <w:pPr>
        <w:pStyle w:val="Prrafodelista"/>
        <w:rPr>
          <w:rFonts w:ascii="AvantGarde Bk BT" w:eastAsia="Questrial" w:hAnsi="AvantGarde Bk BT" w:cs="Arial"/>
          <w:sz w:val="22"/>
          <w:szCs w:val="22"/>
          <w:lang w:val="es-ES" w:eastAsia="es-MX"/>
        </w:rPr>
      </w:pPr>
    </w:p>
    <w:p w14:paraId="040EE2C3" w14:textId="276D95D4" w:rsidR="00D6319D" w:rsidRPr="00704AE6" w:rsidRDefault="00B0773D" w:rsidP="00B0773D">
      <w:pPr>
        <w:pStyle w:val="Prrafodelista"/>
        <w:numPr>
          <w:ilvl w:val="0"/>
          <w:numId w:val="33"/>
        </w:numPr>
        <w:ind w:left="426" w:hanging="426"/>
        <w:jc w:val="both"/>
        <w:rPr>
          <w:rFonts w:ascii="AvantGarde Bk BT" w:eastAsia="Questrial" w:hAnsi="AvantGarde Bk BT" w:cs="Arial"/>
          <w:color w:val="auto"/>
          <w:sz w:val="22"/>
          <w:szCs w:val="22"/>
          <w:lang w:val="es-ES" w:eastAsia="es-MX"/>
        </w:rPr>
      </w:pPr>
      <w:proofErr w:type="gramStart"/>
      <w:r w:rsidRPr="00704AE6">
        <w:rPr>
          <w:rFonts w:ascii="AvantGarde Bk BT" w:eastAsia="Questrial" w:hAnsi="AvantGarde Bk BT" w:cs="Arial"/>
          <w:sz w:val="22"/>
          <w:szCs w:val="22"/>
          <w:lang w:val="es-ES" w:eastAsia="es-MX"/>
        </w:rPr>
        <w:t>Que</w:t>
      </w:r>
      <w:proofErr w:type="gramEnd"/>
      <w:r w:rsidRPr="00704AE6">
        <w:rPr>
          <w:rFonts w:ascii="AvantGarde Bk BT" w:eastAsia="Questrial" w:hAnsi="AvantGarde Bk BT" w:cs="Arial"/>
          <w:sz w:val="22"/>
          <w:szCs w:val="22"/>
          <w:lang w:val="es-ES" w:eastAsia="es-MX"/>
        </w:rPr>
        <w:t xml:space="preserve"> en ese mismo dictamen, </w:t>
      </w:r>
      <w:r w:rsidRPr="00704AE6">
        <w:rPr>
          <w:rFonts w:ascii="AvantGarde Bk BT" w:eastAsia="Questrial" w:hAnsi="AvantGarde Bk BT" w:cs="Arial"/>
          <w:color w:val="auto"/>
          <w:sz w:val="22"/>
          <w:szCs w:val="22"/>
          <w:lang w:val="es-ES" w:eastAsia="es-MX"/>
        </w:rPr>
        <w:t xml:space="preserve">en su resolutivo segundo se aprobó la inactivación del plan de estudios de Ingeniería en Computación en el Centro Universitario de </w:t>
      </w:r>
      <w:r w:rsidR="008D32D9" w:rsidRPr="00704AE6">
        <w:rPr>
          <w:rFonts w:ascii="AvantGarde Bk BT" w:eastAsia="Questrial" w:hAnsi="AvantGarde Bk BT" w:cs="Arial"/>
          <w:color w:val="auto"/>
          <w:sz w:val="22"/>
          <w:szCs w:val="22"/>
          <w:lang w:val="es-ES" w:eastAsia="es-MX"/>
        </w:rPr>
        <w:t>L</w:t>
      </w:r>
      <w:r w:rsidRPr="00704AE6">
        <w:rPr>
          <w:rFonts w:ascii="AvantGarde Bk BT" w:eastAsia="Questrial" w:hAnsi="AvantGarde Bk BT" w:cs="Arial"/>
          <w:color w:val="auto"/>
          <w:sz w:val="22"/>
          <w:szCs w:val="22"/>
          <w:lang w:val="es-ES" w:eastAsia="es-MX"/>
        </w:rPr>
        <w:t xml:space="preserve">os Lagos. </w:t>
      </w:r>
      <w:r w:rsidR="00BE4D29" w:rsidRPr="00704AE6">
        <w:rPr>
          <w:rFonts w:ascii="AvantGarde Bk BT" w:eastAsia="Questrial" w:hAnsi="AvantGarde Bk BT" w:cs="Arial"/>
          <w:color w:val="auto"/>
          <w:sz w:val="22"/>
          <w:szCs w:val="22"/>
          <w:lang w:val="es-ES" w:eastAsia="es-MX"/>
        </w:rPr>
        <w:t>Autorizando que, p</w:t>
      </w:r>
      <w:r w:rsidRPr="00704AE6">
        <w:rPr>
          <w:rFonts w:ascii="AvantGarde Bk BT" w:eastAsia="Questrial" w:hAnsi="AvantGarde Bk BT" w:cs="Arial"/>
          <w:color w:val="auto"/>
          <w:sz w:val="22"/>
          <w:szCs w:val="22"/>
          <w:lang w:val="es-ES" w:eastAsia="es-MX"/>
        </w:rPr>
        <w:t>ara que dicho Centro Universitario pueda ofr</w:t>
      </w:r>
      <w:r w:rsidR="002102FA" w:rsidRPr="00704AE6">
        <w:rPr>
          <w:rFonts w:ascii="AvantGarde Bk BT" w:eastAsia="Questrial" w:hAnsi="AvantGarde Bk BT" w:cs="Arial"/>
          <w:color w:val="auto"/>
          <w:sz w:val="22"/>
          <w:szCs w:val="22"/>
          <w:lang w:val="es-ES" w:eastAsia="es-MX"/>
        </w:rPr>
        <w:t xml:space="preserve">ecer el programa educativo deberá </w:t>
      </w:r>
      <w:r w:rsidRPr="00704AE6">
        <w:rPr>
          <w:rFonts w:ascii="AvantGarde Bk BT" w:eastAsia="Questrial" w:hAnsi="AvantGarde Bk BT" w:cs="Arial"/>
          <w:color w:val="auto"/>
          <w:sz w:val="22"/>
          <w:szCs w:val="22"/>
          <w:lang w:val="es-ES" w:eastAsia="es-MX"/>
        </w:rPr>
        <w:t>solicitarlo al</w:t>
      </w:r>
      <w:r w:rsidR="008D32D9" w:rsidRPr="00704AE6">
        <w:rPr>
          <w:rFonts w:ascii="AvantGarde Bk BT" w:eastAsia="Questrial" w:hAnsi="AvantGarde Bk BT" w:cs="Arial"/>
          <w:color w:val="auto"/>
          <w:sz w:val="22"/>
          <w:szCs w:val="22"/>
          <w:lang w:val="es-ES" w:eastAsia="es-MX"/>
        </w:rPr>
        <w:t xml:space="preserve"> H. Consejo General Universitario</w:t>
      </w:r>
      <w:r w:rsidRPr="00704AE6">
        <w:rPr>
          <w:rFonts w:ascii="AvantGarde Bk BT" w:eastAsia="Questrial" w:hAnsi="AvantGarde Bk BT" w:cs="Arial"/>
          <w:color w:val="auto"/>
          <w:sz w:val="22"/>
          <w:szCs w:val="22"/>
          <w:lang w:val="es-ES" w:eastAsia="es-MX"/>
        </w:rPr>
        <w:t>, conforme se establece en el Reglamento General de Planes de Estudio</w:t>
      </w:r>
      <w:r w:rsidR="00AE1974" w:rsidRPr="00704AE6">
        <w:rPr>
          <w:rFonts w:ascii="AvantGarde Bk BT" w:eastAsia="Questrial" w:hAnsi="AvantGarde Bk BT" w:cs="Arial"/>
          <w:color w:val="auto"/>
          <w:sz w:val="22"/>
          <w:szCs w:val="22"/>
          <w:lang w:val="es-ES" w:eastAsia="es-MX"/>
        </w:rPr>
        <w:t xml:space="preserve"> y</w:t>
      </w:r>
      <w:r w:rsidR="00EB661D" w:rsidRPr="00704AE6">
        <w:rPr>
          <w:rFonts w:ascii="AvantGarde Bk BT" w:eastAsia="Questrial" w:hAnsi="AvantGarde Bk BT" w:cs="Arial"/>
          <w:color w:val="auto"/>
          <w:sz w:val="22"/>
          <w:szCs w:val="22"/>
          <w:lang w:val="es-ES" w:eastAsia="es-MX"/>
        </w:rPr>
        <w:t xml:space="preserve"> donde l</w:t>
      </w:r>
      <w:r w:rsidRPr="00704AE6">
        <w:rPr>
          <w:rFonts w:ascii="AvantGarde Bk BT" w:eastAsia="Questrial" w:hAnsi="AvantGarde Bk BT" w:cs="Arial"/>
          <w:color w:val="auto"/>
          <w:sz w:val="22"/>
          <w:szCs w:val="22"/>
          <w:lang w:val="es-ES" w:eastAsia="es-MX"/>
        </w:rPr>
        <w:t xml:space="preserve">as autoridades universitarias competentes </w:t>
      </w:r>
      <w:r w:rsidR="00EB661D" w:rsidRPr="00704AE6">
        <w:rPr>
          <w:rFonts w:ascii="AvantGarde Bk BT" w:eastAsia="Questrial" w:hAnsi="AvantGarde Bk BT" w:cs="Arial"/>
          <w:color w:val="auto"/>
          <w:sz w:val="22"/>
          <w:szCs w:val="22"/>
          <w:lang w:val="es-ES" w:eastAsia="es-MX"/>
        </w:rPr>
        <w:t>emitirían</w:t>
      </w:r>
      <w:r w:rsidRPr="00704AE6">
        <w:rPr>
          <w:rFonts w:ascii="AvantGarde Bk BT" w:eastAsia="Questrial" w:hAnsi="AvantGarde Bk BT" w:cs="Arial"/>
          <w:color w:val="auto"/>
          <w:sz w:val="22"/>
          <w:szCs w:val="22"/>
          <w:lang w:val="es-ES" w:eastAsia="es-MX"/>
        </w:rPr>
        <w:t xml:space="preserve"> las disposiciones necesarias para la correcta liquidación de este programa educativo.</w:t>
      </w:r>
    </w:p>
    <w:p w14:paraId="42C41064" w14:textId="77777777" w:rsidR="00D6319D" w:rsidRPr="00704AE6" w:rsidRDefault="00D6319D" w:rsidP="00D6319D">
      <w:pPr>
        <w:pStyle w:val="Prrafodelista"/>
        <w:rPr>
          <w:rFonts w:ascii="AvantGarde Bk BT" w:eastAsia="Questrial" w:hAnsi="AvantGarde Bk BT" w:cs="Arial"/>
          <w:color w:val="auto"/>
          <w:sz w:val="22"/>
          <w:szCs w:val="22"/>
          <w:lang w:val="es-ES" w:eastAsia="es-MX"/>
        </w:rPr>
      </w:pPr>
    </w:p>
    <w:p w14:paraId="44FE07CB" w14:textId="597C27BC" w:rsidR="00D93FB8" w:rsidRPr="00704AE6" w:rsidRDefault="00D93FB8" w:rsidP="00D93FB8">
      <w:pPr>
        <w:pStyle w:val="Prrafodelista"/>
        <w:numPr>
          <w:ilvl w:val="0"/>
          <w:numId w:val="33"/>
        </w:numPr>
        <w:ind w:left="426" w:hanging="426"/>
        <w:jc w:val="both"/>
        <w:rPr>
          <w:rFonts w:ascii="AvantGarde Bk BT" w:eastAsia="Questrial" w:hAnsi="AvantGarde Bk BT" w:cs="Arial"/>
          <w:color w:val="auto"/>
          <w:sz w:val="22"/>
          <w:szCs w:val="22"/>
          <w:lang w:val="es-ES" w:eastAsia="es-MX"/>
        </w:rPr>
      </w:pPr>
      <w:proofErr w:type="gramStart"/>
      <w:r w:rsidRPr="00704AE6">
        <w:rPr>
          <w:rFonts w:ascii="AvantGarde Bk BT" w:eastAsia="Questrial" w:hAnsi="AvantGarde Bk BT" w:cs="Arial"/>
          <w:color w:val="auto"/>
          <w:sz w:val="22"/>
          <w:szCs w:val="22"/>
          <w:lang w:val="es-ES" w:eastAsia="es-MX"/>
        </w:rPr>
        <w:t>Que</w:t>
      </w:r>
      <w:proofErr w:type="gramEnd"/>
      <w:r w:rsidRPr="00704AE6">
        <w:rPr>
          <w:rFonts w:ascii="AvantGarde Bk BT" w:eastAsia="Questrial" w:hAnsi="AvantGarde Bk BT" w:cs="Arial"/>
          <w:color w:val="auto"/>
          <w:sz w:val="22"/>
          <w:szCs w:val="22"/>
          <w:lang w:val="es-ES" w:eastAsia="es-MX"/>
        </w:rPr>
        <w:t xml:space="preserve"> dadas las condiciones existentes, así como el contexto histórico y social actual de algunas localidades y su demanda educativa, se hace necesario </w:t>
      </w:r>
      <w:r w:rsidR="0027046B" w:rsidRPr="00704AE6">
        <w:rPr>
          <w:rFonts w:ascii="AvantGarde Bk BT" w:eastAsia="Questrial" w:hAnsi="AvantGarde Bk BT" w:cs="Arial"/>
          <w:color w:val="auto"/>
          <w:sz w:val="22"/>
          <w:szCs w:val="22"/>
          <w:lang w:val="es-ES" w:eastAsia="es-MX"/>
        </w:rPr>
        <w:t xml:space="preserve">la creación </w:t>
      </w:r>
      <w:r w:rsidR="008E6B74" w:rsidRPr="00704AE6">
        <w:rPr>
          <w:rFonts w:ascii="AvantGarde Bk BT" w:eastAsia="Questrial" w:hAnsi="AvantGarde Bk BT" w:cs="Arial"/>
          <w:color w:val="auto"/>
          <w:sz w:val="22"/>
          <w:szCs w:val="22"/>
          <w:lang w:val="es-ES" w:eastAsia="es-MX"/>
        </w:rPr>
        <w:t>de dependencias</w:t>
      </w:r>
      <w:r w:rsidR="0027046B" w:rsidRPr="00704AE6">
        <w:rPr>
          <w:rFonts w:ascii="AvantGarde Bk BT" w:eastAsia="Questrial" w:hAnsi="AvantGarde Bk BT" w:cs="Arial"/>
          <w:color w:val="auto"/>
          <w:sz w:val="22"/>
          <w:szCs w:val="22"/>
          <w:lang w:val="es-ES" w:eastAsia="es-MX"/>
        </w:rPr>
        <w:t xml:space="preserve"> privadas</w:t>
      </w:r>
      <w:r w:rsidRPr="00704AE6">
        <w:rPr>
          <w:rFonts w:ascii="AvantGarde Bk BT" w:eastAsia="Questrial" w:hAnsi="AvantGarde Bk BT" w:cs="Arial"/>
          <w:color w:val="auto"/>
          <w:sz w:val="22"/>
          <w:szCs w:val="22"/>
          <w:lang w:val="es-ES" w:eastAsia="es-MX"/>
        </w:rPr>
        <w:t xml:space="preserve"> que tengan perspectivas de formación y crecimiento suficientes para ofrecer educación en el nivel superior, </w:t>
      </w:r>
      <w:r w:rsidR="0027046B" w:rsidRPr="00704AE6">
        <w:rPr>
          <w:rFonts w:ascii="AvantGarde Bk BT" w:eastAsia="Questrial" w:hAnsi="AvantGarde Bk BT" w:cs="Arial"/>
          <w:color w:val="auto"/>
          <w:sz w:val="22"/>
          <w:szCs w:val="22"/>
          <w:lang w:val="es-ES" w:eastAsia="es-MX"/>
        </w:rPr>
        <w:t xml:space="preserve">que </w:t>
      </w:r>
      <w:r w:rsidR="007505B4" w:rsidRPr="00704AE6">
        <w:rPr>
          <w:rFonts w:ascii="AvantGarde Bk BT" w:eastAsia="Questrial" w:hAnsi="AvantGarde Bk BT" w:cs="Arial"/>
          <w:color w:val="auto"/>
          <w:sz w:val="22"/>
          <w:szCs w:val="22"/>
          <w:lang w:val="es-ES" w:eastAsia="es-MX"/>
        </w:rPr>
        <w:t>consolida</w:t>
      </w:r>
      <w:r w:rsidR="0027046B" w:rsidRPr="00704AE6">
        <w:rPr>
          <w:rFonts w:ascii="AvantGarde Bk BT" w:eastAsia="Questrial" w:hAnsi="AvantGarde Bk BT" w:cs="Arial"/>
          <w:color w:val="auto"/>
          <w:sz w:val="22"/>
          <w:szCs w:val="22"/>
          <w:lang w:val="es-ES" w:eastAsia="es-MX"/>
        </w:rPr>
        <w:t>n</w:t>
      </w:r>
      <w:r w:rsidR="007505B4" w:rsidRPr="00704AE6">
        <w:rPr>
          <w:rFonts w:ascii="AvantGarde Bk BT" w:eastAsia="Questrial" w:hAnsi="AvantGarde Bk BT" w:cs="Arial"/>
          <w:color w:val="auto"/>
          <w:sz w:val="22"/>
          <w:szCs w:val="22"/>
          <w:lang w:val="es-ES" w:eastAsia="es-MX"/>
        </w:rPr>
        <w:t xml:space="preserve"> la pertinencia de los servicios que presta esta Casa de Estudios a la sociedad jalisciense</w:t>
      </w:r>
      <w:r w:rsidRPr="00704AE6">
        <w:rPr>
          <w:rFonts w:ascii="AvantGarde Bk BT" w:eastAsia="Questrial" w:hAnsi="AvantGarde Bk BT" w:cs="Arial"/>
          <w:color w:val="auto"/>
          <w:sz w:val="22"/>
          <w:szCs w:val="22"/>
          <w:lang w:val="es-ES" w:eastAsia="es-MX"/>
        </w:rPr>
        <w:t>.</w:t>
      </w:r>
    </w:p>
    <w:p w14:paraId="77BF36DE" w14:textId="77777777" w:rsidR="00D6319D" w:rsidRPr="00704AE6" w:rsidRDefault="00D6319D" w:rsidP="00D6319D">
      <w:pPr>
        <w:pStyle w:val="Prrafodelista"/>
        <w:rPr>
          <w:rFonts w:ascii="AvantGarde Bk BT" w:eastAsia="Questrial" w:hAnsi="AvantGarde Bk BT" w:cs="Arial"/>
          <w:color w:val="auto"/>
          <w:sz w:val="22"/>
          <w:szCs w:val="22"/>
          <w:lang w:val="es-ES" w:eastAsia="es-MX"/>
        </w:rPr>
      </w:pPr>
    </w:p>
    <w:p w14:paraId="0B0D4A04" w14:textId="341B4527" w:rsidR="00D6319D" w:rsidRPr="00704AE6" w:rsidRDefault="00D6319D" w:rsidP="00D6319D">
      <w:pPr>
        <w:pStyle w:val="Prrafodelista"/>
        <w:numPr>
          <w:ilvl w:val="0"/>
          <w:numId w:val="33"/>
        </w:numPr>
        <w:ind w:left="426" w:hanging="426"/>
        <w:jc w:val="both"/>
        <w:rPr>
          <w:rFonts w:ascii="AvantGarde Bk BT" w:eastAsia="Questrial" w:hAnsi="AvantGarde Bk BT" w:cs="Arial"/>
          <w:color w:val="auto"/>
          <w:sz w:val="22"/>
          <w:szCs w:val="22"/>
          <w:lang w:val="es-ES" w:eastAsia="es-MX"/>
        </w:rPr>
      </w:pPr>
      <w:r w:rsidRPr="00704AE6">
        <w:rPr>
          <w:rFonts w:ascii="AvantGarde Bk BT" w:hAnsi="AvantGarde Bk BT" w:cs="Arial"/>
          <w:color w:val="auto"/>
          <w:sz w:val="22"/>
          <w:szCs w:val="22"/>
        </w:rPr>
        <w:t>Que el plan de estudios de Ingeniería en Computación, es impartido por distintos Centros Universitarios e instituciones con estudios incorporados de la Universidad de Guadalajara, por lo que dicha actualización tiene que llevarse a cabo por todas las entidades de la institución con el fin de impulsar la oferta educativa de calidad.</w:t>
      </w:r>
    </w:p>
    <w:p w14:paraId="3656A405" w14:textId="77777777" w:rsidR="007505B4" w:rsidRPr="00704AE6" w:rsidRDefault="007505B4" w:rsidP="007505B4">
      <w:pPr>
        <w:pStyle w:val="Prrafodelista"/>
        <w:rPr>
          <w:rFonts w:ascii="AvantGarde Bk BT" w:eastAsia="Questrial" w:hAnsi="AvantGarde Bk BT" w:cs="Arial"/>
          <w:color w:val="auto"/>
          <w:sz w:val="22"/>
          <w:szCs w:val="22"/>
          <w:lang w:val="es-ES" w:eastAsia="es-MX"/>
        </w:rPr>
      </w:pPr>
    </w:p>
    <w:p w14:paraId="76DC87AC" w14:textId="4B67E50A" w:rsidR="00526357" w:rsidRPr="00704AE6" w:rsidRDefault="00474D1A" w:rsidP="007A5E16">
      <w:pPr>
        <w:pStyle w:val="Prrafodelista"/>
        <w:numPr>
          <w:ilvl w:val="0"/>
          <w:numId w:val="33"/>
        </w:numPr>
        <w:ind w:left="426" w:hanging="426"/>
        <w:jc w:val="both"/>
        <w:rPr>
          <w:rFonts w:ascii="AvantGarde Bk BT" w:eastAsia="Questrial" w:hAnsi="AvantGarde Bk BT" w:cs="Arial"/>
          <w:color w:val="auto"/>
          <w:sz w:val="22"/>
          <w:szCs w:val="22"/>
          <w:lang w:val="es-ES" w:eastAsia="es-MX"/>
        </w:rPr>
      </w:pPr>
      <w:r w:rsidRPr="00704AE6">
        <w:rPr>
          <w:rFonts w:ascii="AvantGarde Bk BT" w:eastAsia="Questrial" w:hAnsi="AvantGarde Bk BT" w:cs="Arial"/>
          <w:color w:val="auto"/>
          <w:sz w:val="22"/>
          <w:szCs w:val="22"/>
          <w:lang w:val="es-ES" w:eastAsia="es-MX"/>
        </w:rPr>
        <w:t>Que</w:t>
      </w:r>
      <w:r w:rsidR="00443E3F" w:rsidRPr="00704AE6">
        <w:rPr>
          <w:rFonts w:ascii="AvantGarde Bk BT" w:eastAsia="Questrial" w:hAnsi="AvantGarde Bk BT" w:cs="Arial"/>
          <w:color w:val="auto"/>
          <w:sz w:val="22"/>
          <w:szCs w:val="22"/>
          <w:lang w:val="es-ES" w:eastAsia="es-MX"/>
        </w:rPr>
        <w:t xml:space="preserve"> las </w:t>
      </w:r>
      <w:r w:rsidR="006A0CA6" w:rsidRPr="00704AE6">
        <w:rPr>
          <w:rFonts w:ascii="AvantGarde Bk BT" w:eastAsia="Questrial" w:hAnsi="AvantGarde Bk BT" w:cs="Arial"/>
          <w:color w:val="auto"/>
          <w:sz w:val="22"/>
          <w:szCs w:val="22"/>
          <w:lang w:val="es-ES" w:eastAsia="es-MX"/>
        </w:rPr>
        <w:t>e</w:t>
      </w:r>
      <w:r w:rsidR="00443E3F" w:rsidRPr="00704AE6">
        <w:rPr>
          <w:rFonts w:ascii="AvantGarde Bk BT" w:eastAsia="Questrial" w:hAnsi="AvantGarde Bk BT" w:cs="Arial"/>
          <w:color w:val="auto"/>
          <w:sz w:val="22"/>
          <w:szCs w:val="22"/>
          <w:lang w:val="es-ES" w:eastAsia="es-MX"/>
        </w:rPr>
        <w:t>scuelas que han obtenido el Reconocimiento de Validez Oficial de Estudios</w:t>
      </w:r>
      <w:r w:rsidR="006A0CA6" w:rsidRPr="00704AE6">
        <w:rPr>
          <w:rFonts w:ascii="AvantGarde Bk BT" w:eastAsia="Questrial" w:hAnsi="AvantGarde Bk BT" w:cs="Arial"/>
          <w:color w:val="auto"/>
          <w:sz w:val="22"/>
          <w:szCs w:val="22"/>
          <w:lang w:val="es-ES" w:eastAsia="es-MX"/>
        </w:rPr>
        <w:t xml:space="preserve"> (REVOE)</w:t>
      </w:r>
      <w:r w:rsidR="00443E3F" w:rsidRPr="00704AE6">
        <w:rPr>
          <w:rFonts w:ascii="AvantGarde Bk BT" w:eastAsia="Questrial" w:hAnsi="AvantGarde Bk BT" w:cs="Arial"/>
          <w:color w:val="auto"/>
          <w:sz w:val="22"/>
          <w:szCs w:val="22"/>
          <w:lang w:val="es-ES" w:eastAsia="es-MX"/>
        </w:rPr>
        <w:t xml:space="preserve">, </w:t>
      </w:r>
      <w:r w:rsidR="00D6319D" w:rsidRPr="00704AE6">
        <w:rPr>
          <w:rFonts w:ascii="AvantGarde Bk BT" w:eastAsia="Questrial" w:hAnsi="AvantGarde Bk BT" w:cs="Arial"/>
          <w:color w:val="auto"/>
          <w:sz w:val="22"/>
          <w:szCs w:val="22"/>
          <w:lang w:val="es-ES" w:eastAsia="es-MX"/>
        </w:rPr>
        <w:t xml:space="preserve">que imparten el programa académico </w:t>
      </w:r>
      <w:r w:rsidR="00443E3F" w:rsidRPr="00704AE6">
        <w:rPr>
          <w:rFonts w:ascii="AvantGarde Bk BT" w:eastAsia="Questrial" w:hAnsi="AvantGarde Bk BT" w:cs="Arial"/>
          <w:color w:val="auto"/>
          <w:sz w:val="22"/>
          <w:szCs w:val="22"/>
          <w:lang w:val="es-ES" w:eastAsia="es-MX"/>
        </w:rPr>
        <w:t xml:space="preserve">de Ingeniería en Computación, </w:t>
      </w:r>
      <w:r w:rsidR="00D6319D" w:rsidRPr="00704AE6">
        <w:rPr>
          <w:rFonts w:ascii="AvantGarde Bk BT" w:eastAsia="Questrial" w:hAnsi="AvantGarde Bk BT" w:cs="Arial"/>
          <w:color w:val="auto"/>
          <w:sz w:val="22"/>
          <w:szCs w:val="22"/>
          <w:lang w:val="es-ES" w:eastAsia="es-MX"/>
        </w:rPr>
        <w:t xml:space="preserve">deben implementar de manera gradual el plan de estudios en mención, a partir del calendario 2022 “B”. </w:t>
      </w:r>
    </w:p>
    <w:p w14:paraId="635122F5" w14:textId="77777777" w:rsidR="00C410D7" w:rsidRPr="00704AE6" w:rsidRDefault="00C410D7" w:rsidP="00C410D7">
      <w:pPr>
        <w:jc w:val="both"/>
        <w:rPr>
          <w:rFonts w:ascii="AvantGarde Bk BT" w:eastAsia="Questrial" w:hAnsi="AvantGarde Bk BT" w:cs="Arial"/>
          <w:sz w:val="22"/>
          <w:szCs w:val="22"/>
          <w:lang w:val="es-ES" w:eastAsia="es-MX"/>
        </w:rPr>
      </w:pPr>
    </w:p>
    <w:p w14:paraId="1F0C16BF" w14:textId="5EF163F4" w:rsidR="0096701D" w:rsidRPr="00704AE6" w:rsidRDefault="00C15F64" w:rsidP="00526357">
      <w:pPr>
        <w:pStyle w:val="Prrafodelista"/>
        <w:numPr>
          <w:ilvl w:val="0"/>
          <w:numId w:val="33"/>
        </w:numPr>
        <w:ind w:left="426" w:hanging="426"/>
        <w:jc w:val="both"/>
        <w:rPr>
          <w:rFonts w:ascii="AvantGarde Bk BT" w:eastAsia="Questrial" w:hAnsi="AvantGarde Bk BT" w:cs="Arial"/>
          <w:sz w:val="22"/>
          <w:szCs w:val="22"/>
          <w:lang w:val="es-ES" w:eastAsia="es-MX"/>
        </w:rPr>
      </w:pPr>
      <w:r w:rsidRPr="00704AE6">
        <w:rPr>
          <w:rFonts w:ascii="AvantGarde Bk BT" w:eastAsia="Questrial" w:hAnsi="AvantGarde Bk BT" w:cs="Arial"/>
          <w:sz w:val="22"/>
          <w:szCs w:val="22"/>
          <w:lang w:val="es-ES" w:eastAsia="es-MX"/>
        </w:rPr>
        <w:t xml:space="preserve">Que esta Comisión Permanente de Educación del </w:t>
      </w:r>
      <w:r w:rsidR="00526357" w:rsidRPr="00704AE6">
        <w:rPr>
          <w:rFonts w:ascii="AvantGarde Bk BT" w:eastAsia="Questrial" w:hAnsi="AvantGarde Bk BT" w:cs="Arial"/>
          <w:color w:val="auto"/>
          <w:sz w:val="22"/>
          <w:szCs w:val="22"/>
          <w:lang w:val="es-ES" w:eastAsia="es-MX"/>
        </w:rPr>
        <w:t xml:space="preserve">H. </w:t>
      </w:r>
      <w:r w:rsidRPr="00704AE6">
        <w:rPr>
          <w:rFonts w:ascii="AvantGarde Bk BT" w:eastAsia="Questrial" w:hAnsi="AvantGarde Bk BT" w:cs="Arial"/>
          <w:color w:val="auto"/>
          <w:sz w:val="22"/>
          <w:szCs w:val="22"/>
          <w:lang w:val="es-ES" w:eastAsia="es-MX"/>
        </w:rPr>
        <w:t xml:space="preserve">Consejo </w:t>
      </w:r>
      <w:r w:rsidRPr="00704AE6">
        <w:rPr>
          <w:rFonts w:ascii="AvantGarde Bk BT" w:eastAsia="Questrial" w:hAnsi="AvantGarde Bk BT" w:cs="Arial"/>
          <w:sz w:val="22"/>
          <w:szCs w:val="22"/>
          <w:lang w:val="es-ES" w:eastAsia="es-MX"/>
        </w:rPr>
        <w:t xml:space="preserve">General Universitario ha considerado pertinente la </w:t>
      </w:r>
      <w:r w:rsidR="00F904E9" w:rsidRPr="00704AE6">
        <w:rPr>
          <w:rFonts w:ascii="AvantGarde Bk BT" w:eastAsia="Questrial" w:hAnsi="AvantGarde Bk BT" w:cs="Arial"/>
          <w:sz w:val="22"/>
          <w:szCs w:val="22"/>
          <w:lang w:val="es-ES" w:eastAsia="es-MX"/>
        </w:rPr>
        <w:t>modificación del dictamen I/2020/</w:t>
      </w:r>
      <w:r w:rsidR="0027046B" w:rsidRPr="00704AE6">
        <w:rPr>
          <w:rFonts w:ascii="AvantGarde Bk BT" w:eastAsia="Questrial" w:hAnsi="AvantGarde Bk BT" w:cs="Arial"/>
          <w:sz w:val="22"/>
          <w:szCs w:val="22"/>
          <w:lang w:val="es-ES" w:eastAsia="es-MX"/>
        </w:rPr>
        <w:t>503</w:t>
      </w:r>
      <w:r w:rsidR="00FB1081" w:rsidRPr="00704AE6">
        <w:rPr>
          <w:rFonts w:ascii="AvantGarde Bk BT" w:eastAsia="Questrial" w:hAnsi="AvantGarde Bk BT" w:cs="Arial"/>
          <w:sz w:val="22"/>
          <w:szCs w:val="22"/>
          <w:lang w:val="es-ES" w:eastAsia="es-MX"/>
        </w:rPr>
        <w:t xml:space="preserve">, </w:t>
      </w:r>
      <w:r w:rsidR="00FB1081" w:rsidRPr="00704AE6">
        <w:rPr>
          <w:rFonts w:ascii="AvantGarde Bk BT" w:eastAsia="Questrial" w:hAnsi="AvantGarde Bk BT" w:cs="Arial"/>
          <w:color w:val="auto"/>
          <w:sz w:val="22"/>
          <w:szCs w:val="22"/>
          <w:lang w:val="es-ES" w:eastAsia="es-MX"/>
        </w:rPr>
        <w:t>para</w:t>
      </w:r>
      <w:r w:rsidR="00526357" w:rsidRPr="00704AE6">
        <w:rPr>
          <w:rFonts w:ascii="AvantGarde Bk BT" w:eastAsia="Questrial" w:hAnsi="AvantGarde Bk BT" w:cs="Arial"/>
          <w:color w:val="auto"/>
          <w:sz w:val="22"/>
          <w:szCs w:val="22"/>
          <w:lang w:val="es-ES" w:eastAsia="es-MX"/>
        </w:rPr>
        <w:t xml:space="preserve"> </w:t>
      </w:r>
      <w:r w:rsidR="00FB1081" w:rsidRPr="00704AE6">
        <w:rPr>
          <w:rFonts w:ascii="AvantGarde Bk BT" w:eastAsia="Questrial" w:hAnsi="AvantGarde Bk BT" w:cs="Arial"/>
          <w:color w:val="auto"/>
          <w:sz w:val="22"/>
          <w:szCs w:val="22"/>
          <w:lang w:val="es-ES" w:eastAsia="es-MX"/>
        </w:rPr>
        <w:t>incorporar el calendario de implementación del plan de estudios de In</w:t>
      </w:r>
      <w:r w:rsidR="00AE1974" w:rsidRPr="00704AE6">
        <w:rPr>
          <w:rFonts w:ascii="AvantGarde Bk BT" w:eastAsia="Questrial" w:hAnsi="AvantGarde Bk BT" w:cs="Arial"/>
          <w:color w:val="auto"/>
          <w:sz w:val="22"/>
          <w:szCs w:val="22"/>
          <w:lang w:val="es-ES" w:eastAsia="es-MX"/>
        </w:rPr>
        <w:t>geniería en Com</w:t>
      </w:r>
      <w:r w:rsidR="00AE1974" w:rsidRPr="00704AE6">
        <w:rPr>
          <w:rFonts w:ascii="AvantGarde Bk BT" w:eastAsia="Questrial" w:hAnsi="AvantGarde Bk BT" w:cs="Arial"/>
          <w:sz w:val="22"/>
          <w:szCs w:val="22"/>
          <w:lang w:val="es-ES" w:eastAsia="es-MX"/>
        </w:rPr>
        <w:t>putación de las e</w:t>
      </w:r>
      <w:r w:rsidR="00FB1081" w:rsidRPr="00704AE6">
        <w:rPr>
          <w:rFonts w:ascii="AvantGarde Bk BT" w:eastAsia="Questrial" w:hAnsi="AvantGarde Bk BT" w:cs="Arial"/>
          <w:sz w:val="22"/>
          <w:szCs w:val="22"/>
          <w:lang w:val="es-ES" w:eastAsia="es-MX"/>
        </w:rPr>
        <w:t xml:space="preserve">scuelas que han obtenido el </w:t>
      </w:r>
      <w:r w:rsidR="006A0CA6" w:rsidRPr="00704AE6">
        <w:rPr>
          <w:rFonts w:ascii="AvantGarde Bk BT" w:eastAsia="Questrial" w:hAnsi="AvantGarde Bk BT" w:cs="Arial"/>
          <w:sz w:val="22"/>
          <w:szCs w:val="22"/>
          <w:lang w:val="es-ES" w:eastAsia="es-MX"/>
        </w:rPr>
        <w:t>REVOE.</w:t>
      </w:r>
      <w:r w:rsidR="00F904E9" w:rsidRPr="00704AE6">
        <w:rPr>
          <w:rFonts w:ascii="AvantGarde Bk BT" w:eastAsia="Questrial" w:hAnsi="AvantGarde Bk BT" w:cs="Arial"/>
          <w:sz w:val="22"/>
          <w:szCs w:val="22"/>
          <w:lang w:val="es-ES" w:eastAsia="es-MX"/>
        </w:rPr>
        <w:t xml:space="preserve"> </w:t>
      </w:r>
    </w:p>
    <w:p w14:paraId="46AD0440" w14:textId="77777777" w:rsidR="00FB1081" w:rsidRPr="00704AE6" w:rsidRDefault="00FB1081" w:rsidP="00FB1081">
      <w:pPr>
        <w:pStyle w:val="Prrafodelista"/>
        <w:ind w:left="426"/>
        <w:jc w:val="both"/>
        <w:rPr>
          <w:rFonts w:ascii="AvantGarde Bk BT" w:eastAsia="Questrial" w:hAnsi="AvantGarde Bk BT" w:cs="Arial"/>
          <w:sz w:val="22"/>
          <w:szCs w:val="22"/>
          <w:lang w:val="es-ES" w:eastAsia="es-MX"/>
        </w:rPr>
      </w:pPr>
    </w:p>
    <w:p w14:paraId="2DD15150" w14:textId="77777777" w:rsidR="0096701D" w:rsidRPr="00704AE6" w:rsidRDefault="00C15F64">
      <w:pPr>
        <w:jc w:val="both"/>
        <w:rPr>
          <w:rFonts w:ascii="AvantGarde Bk BT" w:eastAsia="Questrial" w:hAnsi="AvantGarde Bk BT" w:cs="Arial"/>
          <w:sz w:val="22"/>
          <w:szCs w:val="22"/>
          <w:lang w:val="es-ES" w:eastAsia="es-MX"/>
        </w:rPr>
      </w:pPr>
      <w:r w:rsidRPr="00704AE6">
        <w:rPr>
          <w:rFonts w:ascii="AvantGarde Bk BT" w:eastAsia="Questrial" w:hAnsi="AvantGarde Bk BT" w:cs="Arial"/>
          <w:sz w:val="22"/>
          <w:szCs w:val="22"/>
          <w:lang w:val="es-ES" w:eastAsia="es-MX"/>
        </w:rPr>
        <w:t>En virtud de los antecedentes antes expuestos, y tomando en consideración los siguientes:</w:t>
      </w:r>
    </w:p>
    <w:p w14:paraId="52293F2E" w14:textId="77777777" w:rsidR="0096701D" w:rsidRPr="00704AE6" w:rsidRDefault="0096701D" w:rsidP="00226CB5">
      <w:pPr>
        <w:jc w:val="center"/>
        <w:rPr>
          <w:rFonts w:ascii="AvantGarde Bk BT" w:eastAsia="Questrial" w:hAnsi="AvantGarde Bk BT" w:cs="Arial"/>
          <w:b/>
          <w:bCs/>
          <w:sz w:val="22"/>
          <w:szCs w:val="22"/>
          <w:lang w:val="es-ES" w:eastAsia="es-MX"/>
        </w:rPr>
      </w:pPr>
    </w:p>
    <w:p w14:paraId="1369AEBE" w14:textId="77777777" w:rsidR="0096701D" w:rsidRPr="00704AE6" w:rsidRDefault="00C15F64" w:rsidP="00226CB5">
      <w:pPr>
        <w:jc w:val="center"/>
        <w:rPr>
          <w:rFonts w:ascii="AvantGarde Bk BT" w:eastAsia="Questrial" w:hAnsi="AvantGarde Bk BT" w:cs="Arial"/>
          <w:b/>
          <w:bCs/>
          <w:sz w:val="22"/>
          <w:szCs w:val="22"/>
          <w:lang w:val="es-ES" w:eastAsia="es-MX"/>
        </w:rPr>
      </w:pPr>
      <w:r w:rsidRPr="00704AE6">
        <w:rPr>
          <w:rFonts w:ascii="AvantGarde Bk BT" w:eastAsia="Questrial" w:hAnsi="AvantGarde Bk BT" w:cs="Arial"/>
          <w:b/>
          <w:bCs/>
          <w:sz w:val="22"/>
          <w:szCs w:val="22"/>
          <w:lang w:val="es-ES" w:eastAsia="es-MX"/>
        </w:rPr>
        <w:t>FUNDAMENTOS JURÍDICOS</w:t>
      </w:r>
    </w:p>
    <w:p w14:paraId="58615922" w14:textId="77777777" w:rsidR="0096701D" w:rsidRPr="00704AE6" w:rsidRDefault="0096701D">
      <w:pPr>
        <w:jc w:val="both"/>
        <w:rPr>
          <w:rFonts w:ascii="AvantGarde Bk BT" w:eastAsia="Questrial" w:hAnsi="AvantGarde Bk BT" w:cs="Arial"/>
          <w:sz w:val="22"/>
          <w:szCs w:val="22"/>
          <w:lang w:val="es-ES" w:eastAsia="es-MX"/>
        </w:rPr>
      </w:pPr>
    </w:p>
    <w:p w14:paraId="75467166" w14:textId="1F283808" w:rsidR="00526357" w:rsidRPr="00704AE6" w:rsidRDefault="00226CB5" w:rsidP="00526357">
      <w:pPr>
        <w:pStyle w:val="Prrafodelista"/>
        <w:numPr>
          <w:ilvl w:val="0"/>
          <w:numId w:val="42"/>
        </w:numPr>
        <w:ind w:left="426" w:hanging="426"/>
        <w:jc w:val="both"/>
        <w:rPr>
          <w:rFonts w:ascii="AvantGarde Bk BT" w:eastAsia="Questrial" w:hAnsi="AvantGarde Bk BT" w:cs="Arial"/>
          <w:sz w:val="22"/>
          <w:szCs w:val="22"/>
          <w:lang w:val="es-ES"/>
        </w:rPr>
      </w:pPr>
      <w:r w:rsidRPr="00704AE6">
        <w:rPr>
          <w:rFonts w:ascii="AvantGarde Bk BT" w:eastAsia="Questrial" w:hAnsi="AvantGarde Bk BT" w:cs="Arial"/>
          <w:sz w:val="22"/>
          <w:szCs w:val="22"/>
          <w:lang w:val="es-ES"/>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64FA5D53" w14:textId="0AAB83A7" w:rsidR="00C410D7" w:rsidRPr="00704AE6" w:rsidRDefault="00C410D7">
      <w:pPr>
        <w:rPr>
          <w:rFonts w:ascii="AvantGarde Bk BT" w:eastAsia="Questrial" w:hAnsi="AvantGarde Bk BT" w:cs="Arial"/>
          <w:color w:val="000000"/>
          <w:sz w:val="22"/>
          <w:szCs w:val="22"/>
          <w:lang w:val="es-ES"/>
        </w:rPr>
      </w:pPr>
      <w:r w:rsidRPr="00704AE6">
        <w:rPr>
          <w:rFonts w:ascii="AvantGarde Bk BT" w:eastAsia="Questrial" w:hAnsi="AvantGarde Bk BT" w:cs="Arial"/>
          <w:sz w:val="22"/>
          <w:szCs w:val="22"/>
          <w:lang w:val="es-ES"/>
        </w:rPr>
        <w:br w:type="page"/>
      </w:r>
    </w:p>
    <w:p w14:paraId="70E64CF2" w14:textId="77777777" w:rsidR="00526357" w:rsidRPr="00704AE6" w:rsidRDefault="00526357" w:rsidP="00704AE6">
      <w:pPr>
        <w:pStyle w:val="Prrafodelista"/>
        <w:ind w:left="426"/>
        <w:jc w:val="both"/>
        <w:rPr>
          <w:rFonts w:ascii="AvantGarde Bk BT" w:eastAsia="Questrial" w:hAnsi="AvantGarde Bk BT" w:cs="Arial"/>
          <w:sz w:val="22"/>
          <w:szCs w:val="22"/>
          <w:lang w:val="es-ES"/>
        </w:rPr>
      </w:pPr>
    </w:p>
    <w:p w14:paraId="6F4312ED" w14:textId="679F85FB" w:rsidR="003C2579" w:rsidRPr="00704AE6" w:rsidRDefault="00226CB5" w:rsidP="003C2579">
      <w:pPr>
        <w:pStyle w:val="Prrafodelista"/>
        <w:numPr>
          <w:ilvl w:val="0"/>
          <w:numId w:val="42"/>
        </w:numPr>
        <w:ind w:left="426" w:hanging="426"/>
        <w:jc w:val="both"/>
        <w:rPr>
          <w:rFonts w:ascii="AvantGarde Bk BT" w:eastAsia="Questrial" w:hAnsi="AvantGarde Bk BT" w:cs="Arial"/>
          <w:color w:val="auto"/>
          <w:sz w:val="22"/>
          <w:szCs w:val="22"/>
          <w:lang w:val="es-ES"/>
        </w:rPr>
      </w:pPr>
      <w:r w:rsidRPr="00704AE6">
        <w:rPr>
          <w:rFonts w:ascii="AvantGarde Bk BT" w:eastAsia="Questrial" w:hAnsi="AvantGarde Bk BT" w:cs="Arial"/>
          <w:sz w:val="22"/>
          <w:szCs w:val="22"/>
          <w:lang w:val="es-ES"/>
        </w:rPr>
        <w:t xml:space="preserve">Que son fines de esta Casa de </w:t>
      </w:r>
      <w:r w:rsidRPr="00704AE6">
        <w:rPr>
          <w:rFonts w:ascii="AvantGarde Bk BT" w:eastAsia="Questrial" w:hAnsi="AvantGarde Bk BT" w:cs="Arial"/>
          <w:color w:val="auto"/>
          <w:sz w:val="22"/>
          <w:szCs w:val="22"/>
          <w:lang w:val="es-ES"/>
        </w:rPr>
        <w:t>Estudio</w:t>
      </w:r>
      <w:r w:rsidR="0079326A" w:rsidRPr="00704AE6">
        <w:rPr>
          <w:rFonts w:ascii="AvantGarde Bk BT" w:eastAsia="Questrial" w:hAnsi="AvantGarde Bk BT" w:cs="Arial"/>
          <w:color w:val="auto"/>
          <w:sz w:val="22"/>
          <w:szCs w:val="22"/>
          <w:lang w:val="es-ES"/>
        </w:rPr>
        <w:t>,</w:t>
      </w:r>
      <w:r w:rsidRPr="00704AE6">
        <w:rPr>
          <w:rFonts w:ascii="AvantGarde Bk BT" w:eastAsia="Questrial" w:hAnsi="AvantGarde Bk BT" w:cs="Arial"/>
          <w:color w:val="auto"/>
          <w:sz w:val="22"/>
          <w:szCs w:val="22"/>
          <w:lang w:val="es-ES"/>
        </w:rPr>
        <w:t xml:space="preserve">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r w:rsidR="0079326A" w:rsidRPr="00704AE6">
        <w:rPr>
          <w:rFonts w:ascii="AvantGarde Bk BT" w:eastAsia="Questrial" w:hAnsi="AvantGarde Bk BT" w:cs="Arial"/>
          <w:color w:val="auto"/>
          <w:sz w:val="22"/>
          <w:szCs w:val="22"/>
          <w:lang w:val="es-ES"/>
        </w:rPr>
        <w:t>, como lo señalan las fracciones I, II y IV de artículo 5 de la Ley Orgánica de la Universidad</w:t>
      </w:r>
      <w:r w:rsidRPr="00704AE6">
        <w:rPr>
          <w:rFonts w:ascii="AvantGarde Bk BT" w:eastAsia="Questrial" w:hAnsi="AvantGarde Bk BT" w:cs="Arial"/>
          <w:color w:val="auto"/>
          <w:sz w:val="22"/>
          <w:szCs w:val="22"/>
          <w:lang w:val="es-ES"/>
        </w:rPr>
        <w:t>.</w:t>
      </w:r>
    </w:p>
    <w:p w14:paraId="505B95C2" w14:textId="77777777" w:rsidR="003C2579" w:rsidRPr="00704AE6" w:rsidRDefault="003C2579" w:rsidP="003C2579">
      <w:pPr>
        <w:pStyle w:val="Prrafodelista"/>
        <w:rPr>
          <w:rFonts w:ascii="AvantGarde Bk BT" w:eastAsia="Questrial" w:hAnsi="AvantGarde Bk BT" w:cs="Arial"/>
          <w:color w:val="auto"/>
          <w:sz w:val="22"/>
          <w:szCs w:val="22"/>
          <w:lang w:val="es-ES"/>
        </w:rPr>
      </w:pPr>
    </w:p>
    <w:p w14:paraId="7F1E94C9" w14:textId="7EDE907F" w:rsidR="003C2579" w:rsidRPr="00704AE6" w:rsidRDefault="00226CB5" w:rsidP="003C2579">
      <w:pPr>
        <w:pStyle w:val="Prrafodelista"/>
        <w:numPr>
          <w:ilvl w:val="0"/>
          <w:numId w:val="42"/>
        </w:numPr>
        <w:ind w:left="426" w:hanging="426"/>
        <w:jc w:val="both"/>
        <w:rPr>
          <w:rFonts w:ascii="AvantGarde Bk BT" w:eastAsia="Questrial" w:hAnsi="AvantGarde Bk BT" w:cs="Arial"/>
          <w:color w:val="auto"/>
          <w:sz w:val="22"/>
          <w:szCs w:val="22"/>
          <w:lang w:val="es-ES"/>
        </w:rPr>
      </w:pPr>
      <w:r w:rsidRPr="00704AE6">
        <w:rPr>
          <w:rFonts w:ascii="AvantGarde Bk BT" w:eastAsia="Questrial" w:hAnsi="AvantGarde Bk BT" w:cs="Arial"/>
          <w:color w:val="auto"/>
          <w:sz w:val="22"/>
          <w:szCs w:val="22"/>
          <w:lang w:val="es-ES"/>
        </w:rPr>
        <w:t>Que es atribución de la Universidad, realizar programas de docencia, investigación y difusión de la cultura, de acuerdo con los principios y orientaciones previstos en el artículo 3</w:t>
      </w:r>
      <w:r w:rsidR="0079326A" w:rsidRPr="00704AE6">
        <w:rPr>
          <w:rFonts w:ascii="AvantGarde Bk BT" w:eastAsia="Questrial" w:hAnsi="AvantGarde Bk BT" w:cs="Arial"/>
          <w:color w:val="auto"/>
          <w:sz w:val="22"/>
          <w:szCs w:val="22"/>
          <w:lang w:val="es-ES"/>
        </w:rPr>
        <w:t>o.</w:t>
      </w:r>
      <w:r w:rsidRPr="00704AE6">
        <w:rPr>
          <w:rFonts w:ascii="AvantGarde Bk BT" w:eastAsia="Questrial" w:hAnsi="AvantGarde Bk BT" w:cs="Arial"/>
          <w:color w:val="auto"/>
          <w:sz w:val="22"/>
          <w:szCs w:val="22"/>
          <w:lang w:val="es-ES"/>
        </w:rPr>
        <w:t xml:space="preserve"> de la Constitución</w:t>
      </w:r>
      <w:r w:rsidR="0079326A" w:rsidRPr="00704AE6">
        <w:rPr>
          <w:rFonts w:ascii="AvantGarde Bk BT" w:eastAsia="Questrial" w:hAnsi="AvantGarde Bk BT" w:cs="Arial"/>
          <w:color w:val="auto"/>
          <w:sz w:val="22"/>
          <w:szCs w:val="22"/>
          <w:lang w:val="es-ES"/>
        </w:rPr>
        <w:t xml:space="preserve"> Política de los Estados Unidos Mexicanos, según lo dispuesto por la fracción III del artículo 6 de la Ley Orgánica</w:t>
      </w:r>
      <w:r w:rsidRPr="00704AE6">
        <w:rPr>
          <w:rFonts w:ascii="AvantGarde Bk BT" w:eastAsia="Questrial" w:hAnsi="AvantGarde Bk BT" w:cs="Arial"/>
          <w:color w:val="auto"/>
          <w:sz w:val="22"/>
          <w:szCs w:val="22"/>
          <w:lang w:val="es-ES"/>
        </w:rPr>
        <w:t>.</w:t>
      </w:r>
    </w:p>
    <w:p w14:paraId="58EBF841" w14:textId="77777777" w:rsidR="003C2579" w:rsidRPr="00704AE6" w:rsidRDefault="003C2579" w:rsidP="003C2579">
      <w:pPr>
        <w:pStyle w:val="Prrafodelista"/>
        <w:rPr>
          <w:rFonts w:ascii="AvantGarde Bk BT" w:eastAsia="Questrial" w:hAnsi="AvantGarde Bk BT" w:cs="Arial"/>
          <w:color w:val="auto"/>
          <w:sz w:val="22"/>
          <w:szCs w:val="22"/>
          <w:lang w:val="es-ES"/>
        </w:rPr>
      </w:pPr>
    </w:p>
    <w:p w14:paraId="35BC7828" w14:textId="63801C4C" w:rsidR="003C2579" w:rsidRPr="00704AE6" w:rsidRDefault="00226CB5" w:rsidP="003C2579">
      <w:pPr>
        <w:pStyle w:val="Prrafodelista"/>
        <w:numPr>
          <w:ilvl w:val="0"/>
          <w:numId w:val="42"/>
        </w:numPr>
        <w:ind w:left="426" w:hanging="426"/>
        <w:jc w:val="both"/>
        <w:rPr>
          <w:rFonts w:ascii="AvantGarde Bk BT" w:eastAsia="Questrial" w:hAnsi="AvantGarde Bk BT" w:cs="Arial"/>
          <w:color w:val="auto"/>
          <w:sz w:val="22"/>
          <w:szCs w:val="22"/>
          <w:lang w:val="es-ES"/>
        </w:rPr>
      </w:pPr>
      <w:r w:rsidRPr="00704AE6">
        <w:rPr>
          <w:rFonts w:ascii="AvantGarde Bk BT" w:eastAsia="Questrial" w:hAnsi="AvantGarde Bk BT" w:cs="Arial"/>
          <w:color w:val="auto"/>
          <w:sz w:val="22"/>
          <w:szCs w:val="22"/>
          <w:lang w:val="es-ES"/>
        </w:rPr>
        <w:t>Que la Universidad de Guadalajara adopta el modelo de Red para organizar sus actividades académicas y administrativas</w:t>
      </w:r>
      <w:r w:rsidR="0079326A" w:rsidRPr="00704AE6">
        <w:rPr>
          <w:rFonts w:ascii="AvantGarde Bk BT" w:eastAsia="Questrial" w:hAnsi="AvantGarde Bk BT" w:cs="Arial"/>
          <w:color w:val="auto"/>
          <w:sz w:val="22"/>
          <w:szCs w:val="22"/>
          <w:lang w:val="es-ES"/>
        </w:rPr>
        <w:t>, conforme a lo dispuesto en el artículo 22 de su Ley Orgánica</w:t>
      </w:r>
      <w:r w:rsidRPr="00704AE6">
        <w:rPr>
          <w:rFonts w:ascii="AvantGarde Bk BT" w:eastAsia="Questrial" w:hAnsi="AvantGarde Bk BT" w:cs="Arial"/>
          <w:color w:val="auto"/>
          <w:sz w:val="22"/>
          <w:szCs w:val="22"/>
          <w:lang w:val="es-ES"/>
        </w:rPr>
        <w:t>.</w:t>
      </w:r>
    </w:p>
    <w:p w14:paraId="7C6D945C" w14:textId="77777777" w:rsidR="003C2579" w:rsidRPr="00704AE6" w:rsidRDefault="003C2579" w:rsidP="003C2579">
      <w:pPr>
        <w:pStyle w:val="Prrafodelista"/>
        <w:rPr>
          <w:rFonts w:ascii="AvantGarde Bk BT" w:eastAsia="Questrial" w:hAnsi="AvantGarde Bk BT" w:cs="Arial"/>
          <w:color w:val="auto"/>
          <w:sz w:val="22"/>
          <w:szCs w:val="22"/>
          <w:lang w:val="es-ES"/>
        </w:rPr>
      </w:pPr>
    </w:p>
    <w:p w14:paraId="1A0F7BC9" w14:textId="0E5BE778" w:rsidR="003C2579" w:rsidRPr="00704AE6" w:rsidRDefault="00226CB5" w:rsidP="003C2579">
      <w:pPr>
        <w:pStyle w:val="Prrafodelista"/>
        <w:numPr>
          <w:ilvl w:val="0"/>
          <w:numId w:val="42"/>
        </w:numPr>
        <w:ind w:left="426" w:hanging="426"/>
        <w:jc w:val="both"/>
        <w:rPr>
          <w:rFonts w:ascii="AvantGarde Bk BT" w:eastAsia="Questrial" w:hAnsi="AvantGarde Bk BT" w:cs="Arial"/>
          <w:color w:val="auto"/>
          <w:sz w:val="22"/>
          <w:szCs w:val="22"/>
          <w:lang w:val="es-ES"/>
        </w:rPr>
      </w:pPr>
      <w:r w:rsidRPr="00704AE6">
        <w:rPr>
          <w:rFonts w:ascii="AvantGarde Bk BT" w:eastAsia="Questrial" w:hAnsi="AvantGarde Bk BT" w:cs="Arial"/>
          <w:color w:val="auto"/>
          <w:sz w:val="22"/>
          <w:szCs w:val="22"/>
          <w:lang w:val="es-ES"/>
        </w:rPr>
        <w:t>Que el</w:t>
      </w:r>
      <w:r w:rsidR="0079326A" w:rsidRPr="00704AE6">
        <w:rPr>
          <w:rFonts w:ascii="AvantGarde Bk BT" w:eastAsia="Questrial" w:hAnsi="AvantGarde Bk BT" w:cs="Arial"/>
          <w:color w:val="auto"/>
          <w:sz w:val="22"/>
          <w:szCs w:val="22"/>
          <w:lang w:val="es-ES"/>
        </w:rPr>
        <w:t xml:space="preserve"> H. Consejo General Universitario</w:t>
      </w:r>
      <w:r w:rsidRPr="00704AE6">
        <w:rPr>
          <w:rFonts w:ascii="AvantGarde Bk BT" w:eastAsia="Questrial" w:hAnsi="AvantGarde Bk BT" w:cs="Arial"/>
          <w:color w:val="auto"/>
          <w:sz w:val="22"/>
          <w:szCs w:val="22"/>
          <w:lang w:val="es-ES"/>
        </w:rPr>
        <w:t xml:space="preserve"> funciona en pleno o por comisiones, las que pueden ser permanentes o especiales, tal y como lo señala el artículo 27 de la Ley Orgánica.</w:t>
      </w:r>
    </w:p>
    <w:p w14:paraId="24384154" w14:textId="77777777" w:rsidR="003C2579" w:rsidRPr="00704AE6" w:rsidRDefault="003C2579" w:rsidP="003C2579">
      <w:pPr>
        <w:pStyle w:val="Prrafodelista"/>
        <w:rPr>
          <w:rFonts w:ascii="AvantGarde Bk BT" w:eastAsia="Questrial" w:hAnsi="AvantGarde Bk BT" w:cs="Arial"/>
          <w:color w:val="auto"/>
          <w:sz w:val="22"/>
          <w:szCs w:val="22"/>
        </w:rPr>
      </w:pPr>
    </w:p>
    <w:p w14:paraId="28C00279" w14:textId="2BF14E46" w:rsidR="003C2579" w:rsidRPr="00704AE6" w:rsidRDefault="00226CB5" w:rsidP="003C2579">
      <w:pPr>
        <w:pStyle w:val="Prrafodelista"/>
        <w:numPr>
          <w:ilvl w:val="0"/>
          <w:numId w:val="42"/>
        </w:numPr>
        <w:ind w:left="426" w:hanging="426"/>
        <w:jc w:val="both"/>
        <w:rPr>
          <w:rFonts w:ascii="AvantGarde Bk BT" w:eastAsia="Questrial" w:hAnsi="AvantGarde Bk BT" w:cs="Arial"/>
          <w:color w:val="auto"/>
          <w:sz w:val="22"/>
          <w:szCs w:val="22"/>
          <w:lang w:val="es-ES"/>
        </w:rPr>
      </w:pPr>
      <w:r w:rsidRPr="00704AE6">
        <w:rPr>
          <w:rFonts w:ascii="AvantGarde Bk BT" w:eastAsia="Questrial" w:hAnsi="AvantGarde Bk BT" w:cs="Arial"/>
          <w:color w:val="auto"/>
          <w:sz w:val="22"/>
          <w:szCs w:val="22"/>
        </w:rPr>
        <w:t>Que es atribución del</w:t>
      </w:r>
      <w:r w:rsidR="0079326A" w:rsidRPr="00704AE6">
        <w:rPr>
          <w:rFonts w:ascii="AvantGarde Bk BT" w:eastAsia="Questrial" w:hAnsi="AvantGarde Bk BT" w:cs="Arial"/>
          <w:color w:val="auto"/>
          <w:sz w:val="22"/>
          <w:szCs w:val="22"/>
        </w:rPr>
        <w:t xml:space="preserve"> H. Consejo General Universitario</w:t>
      </w:r>
      <w:r w:rsidRPr="00704AE6">
        <w:rPr>
          <w:rFonts w:ascii="AvantGarde Bk BT" w:eastAsia="Questrial" w:hAnsi="AvantGarde Bk BT" w:cs="Arial"/>
          <w:color w:val="auto"/>
          <w:sz w:val="22"/>
          <w:szCs w:val="22"/>
        </w:rPr>
        <w:t>, crear, suprimir o modificar carreras y programas de posgrado, así como promover iniciativas y estrategias para poner en marcha nuevas carreras y posgrados</w:t>
      </w:r>
      <w:r w:rsidR="0079326A" w:rsidRPr="00704AE6">
        <w:rPr>
          <w:rFonts w:ascii="AvantGarde Bk BT" w:eastAsia="Questrial" w:hAnsi="AvantGarde Bk BT" w:cs="Arial"/>
          <w:color w:val="auto"/>
          <w:sz w:val="22"/>
          <w:szCs w:val="22"/>
        </w:rPr>
        <w:t>, de acuerdo con la fracción VI del artículo 31 de la Ley Orgánica y la fracción I del artículo 39 del Estatuto General</w:t>
      </w:r>
      <w:r w:rsidR="003C2579" w:rsidRPr="00704AE6">
        <w:rPr>
          <w:rFonts w:ascii="AvantGarde Bk BT" w:eastAsia="Questrial" w:hAnsi="AvantGarde Bk BT" w:cs="Arial"/>
          <w:color w:val="auto"/>
          <w:sz w:val="22"/>
          <w:szCs w:val="22"/>
        </w:rPr>
        <w:t>.</w:t>
      </w:r>
    </w:p>
    <w:p w14:paraId="5015B1B6" w14:textId="77777777" w:rsidR="003C2579" w:rsidRPr="00704AE6" w:rsidRDefault="003C2579" w:rsidP="003C2579">
      <w:pPr>
        <w:pStyle w:val="Prrafodelista"/>
        <w:rPr>
          <w:rFonts w:ascii="AvantGarde Bk BT" w:eastAsia="Questrial" w:hAnsi="AvantGarde Bk BT" w:cs="Arial"/>
          <w:color w:val="auto"/>
          <w:sz w:val="22"/>
          <w:szCs w:val="22"/>
        </w:rPr>
      </w:pPr>
    </w:p>
    <w:p w14:paraId="52C1C447" w14:textId="70C12A63" w:rsidR="003C2579" w:rsidRPr="00704AE6" w:rsidRDefault="00226CB5" w:rsidP="003C2579">
      <w:pPr>
        <w:pStyle w:val="Prrafodelista"/>
        <w:numPr>
          <w:ilvl w:val="0"/>
          <w:numId w:val="42"/>
        </w:numPr>
        <w:ind w:left="426" w:hanging="426"/>
        <w:jc w:val="both"/>
        <w:rPr>
          <w:rFonts w:ascii="AvantGarde Bk BT" w:eastAsia="Questrial" w:hAnsi="AvantGarde Bk BT" w:cs="Arial"/>
          <w:color w:val="auto"/>
          <w:sz w:val="22"/>
          <w:szCs w:val="22"/>
          <w:lang w:val="es-ES"/>
        </w:rPr>
      </w:pPr>
      <w:r w:rsidRPr="00704AE6">
        <w:rPr>
          <w:rFonts w:ascii="AvantGarde Bk BT" w:eastAsia="Questrial" w:hAnsi="AvantGarde Bk BT" w:cs="Arial"/>
          <w:color w:val="auto"/>
          <w:sz w:val="22"/>
          <w:szCs w:val="22"/>
        </w:rPr>
        <w:t xml:space="preserve">Que es atribución de la Comisión </w:t>
      </w:r>
      <w:r w:rsidR="00F62A0C" w:rsidRPr="00704AE6">
        <w:rPr>
          <w:rFonts w:ascii="AvantGarde Bk BT" w:eastAsia="Questrial" w:hAnsi="AvantGarde Bk BT" w:cs="Arial"/>
          <w:color w:val="auto"/>
          <w:sz w:val="22"/>
          <w:szCs w:val="22"/>
        </w:rPr>
        <w:t xml:space="preserve">Permanente </w:t>
      </w:r>
      <w:r w:rsidRPr="00704AE6">
        <w:rPr>
          <w:rFonts w:ascii="AvantGarde Bk BT" w:eastAsia="Questrial" w:hAnsi="AvantGarde Bk BT" w:cs="Arial"/>
          <w:color w:val="auto"/>
          <w:sz w:val="22"/>
          <w:szCs w:val="22"/>
        </w:rPr>
        <w:t>de Educación del</w:t>
      </w:r>
      <w:r w:rsidR="00F62A0C" w:rsidRPr="00704AE6">
        <w:rPr>
          <w:rFonts w:ascii="AvantGarde Bk BT" w:eastAsia="Questrial" w:hAnsi="AvantGarde Bk BT" w:cs="Arial"/>
          <w:color w:val="auto"/>
          <w:sz w:val="22"/>
          <w:szCs w:val="22"/>
        </w:rPr>
        <w:t xml:space="preserve"> H. Consejo General Universitario, </w:t>
      </w:r>
      <w:r w:rsidRPr="00704AE6">
        <w:rPr>
          <w:rFonts w:ascii="AvantGarde Bk BT" w:eastAsia="Questrial" w:hAnsi="AvantGarde Bk BT" w:cs="Arial"/>
          <w:color w:val="auto"/>
          <w:sz w:val="22"/>
          <w:szCs w:val="22"/>
        </w:rPr>
        <w:t>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w:t>
      </w:r>
      <w:r w:rsidR="00F62A0C" w:rsidRPr="00704AE6">
        <w:rPr>
          <w:rFonts w:ascii="AvantGarde Bk BT" w:eastAsia="Questrial" w:hAnsi="AvantGarde Bk BT" w:cs="Arial"/>
          <w:color w:val="auto"/>
          <w:sz w:val="22"/>
          <w:szCs w:val="22"/>
        </w:rPr>
        <w:t>n</w:t>
      </w:r>
      <w:r w:rsidRPr="00704AE6">
        <w:rPr>
          <w:rFonts w:ascii="AvantGarde Bk BT" w:eastAsia="Questrial" w:hAnsi="AvantGarde Bk BT" w:cs="Arial"/>
          <w:color w:val="auto"/>
          <w:sz w:val="22"/>
          <w:szCs w:val="22"/>
        </w:rPr>
        <w:t xml:space="preserve"> </w:t>
      </w:r>
      <w:r w:rsidR="00F62A0C" w:rsidRPr="00704AE6">
        <w:rPr>
          <w:rFonts w:ascii="AvantGarde Bk BT" w:eastAsia="Questrial" w:hAnsi="AvantGarde Bk BT" w:cs="Arial"/>
          <w:color w:val="auto"/>
          <w:sz w:val="22"/>
          <w:szCs w:val="22"/>
        </w:rPr>
        <w:t>las fracciones I y IV d</w:t>
      </w:r>
      <w:r w:rsidRPr="00704AE6">
        <w:rPr>
          <w:rFonts w:ascii="AvantGarde Bk BT" w:eastAsia="Questrial" w:hAnsi="AvantGarde Bk BT" w:cs="Arial"/>
          <w:color w:val="auto"/>
          <w:sz w:val="22"/>
          <w:szCs w:val="22"/>
        </w:rPr>
        <w:t>el artículo 85</w:t>
      </w:r>
      <w:r w:rsidR="00C410D7" w:rsidRPr="00704AE6">
        <w:rPr>
          <w:rFonts w:ascii="AvantGarde Bk BT" w:eastAsia="Questrial" w:hAnsi="AvantGarde Bk BT" w:cs="Arial"/>
          <w:color w:val="auto"/>
          <w:sz w:val="22"/>
          <w:szCs w:val="22"/>
        </w:rPr>
        <w:t xml:space="preserve"> </w:t>
      </w:r>
      <w:r w:rsidRPr="00704AE6">
        <w:rPr>
          <w:rFonts w:ascii="AvantGarde Bk BT" w:eastAsia="Questrial" w:hAnsi="AvantGarde Bk BT" w:cs="Arial"/>
          <w:color w:val="auto"/>
          <w:sz w:val="22"/>
          <w:szCs w:val="22"/>
        </w:rPr>
        <w:t>del Estatuto General</w:t>
      </w:r>
      <w:r w:rsidR="003C2579" w:rsidRPr="00704AE6">
        <w:rPr>
          <w:rFonts w:ascii="AvantGarde Bk BT" w:eastAsia="Questrial" w:hAnsi="AvantGarde Bk BT" w:cs="Arial"/>
          <w:color w:val="auto"/>
          <w:sz w:val="22"/>
          <w:szCs w:val="22"/>
        </w:rPr>
        <w:t xml:space="preserve">. </w:t>
      </w:r>
    </w:p>
    <w:p w14:paraId="485D4FF3" w14:textId="5732108C" w:rsidR="00704AE6" w:rsidRDefault="00704AE6">
      <w:pPr>
        <w:rPr>
          <w:rFonts w:ascii="AvantGarde Bk BT" w:eastAsia="Questrial" w:hAnsi="AvantGarde Bk BT" w:cs="Arial"/>
          <w:sz w:val="22"/>
          <w:szCs w:val="22"/>
        </w:rPr>
      </w:pPr>
      <w:r>
        <w:rPr>
          <w:rFonts w:ascii="AvantGarde Bk BT" w:eastAsia="Questrial" w:hAnsi="AvantGarde Bk BT" w:cs="Arial"/>
          <w:sz w:val="22"/>
          <w:szCs w:val="22"/>
        </w:rPr>
        <w:br w:type="page"/>
      </w:r>
    </w:p>
    <w:p w14:paraId="36B1AF30" w14:textId="77777777" w:rsidR="003C2579" w:rsidRPr="00704AE6" w:rsidRDefault="003C2579" w:rsidP="003C2579">
      <w:pPr>
        <w:pStyle w:val="Prrafodelista"/>
        <w:rPr>
          <w:rFonts w:ascii="AvantGarde Bk BT" w:eastAsia="Questrial" w:hAnsi="AvantGarde Bk BT" w:cs="Arial"/>
          <w:color w:val="auto"/>
          <w:sz w:val="22"/>
          <w:szCs w:val="22"/>
        </w:rPr>
      </w:pPr>
    </w:p>
    <w:p w14:paraId="6A7139D6" w14:textId="56AA4764" w:rsidR="003C2579" w:rsidRPr="00704AE6" w:rsidRDefault="003C2579" w:rsidP="003C2579">
      <w:pPr>
        <w:pStyle w:val="Prrafodelista"/>
        <w:numPr>
          <w:ilvl w:val="0"/>
          <w:numId w:val="42"/>
        </w:numPr>
        <w:ind w:left="426" w:hanging="426"/>
        <w:jc w:val="both"/>
        <w:rPr>
          <w:rFonts w:ascii="AvantGarde Bk BT" w:eastAsia="Questrial" w:hAnsi="AvantGarde Bk BT" w:cs="Arial"/>
          <w:color w:val="auto"/>
          <w:sz w:val="22"/>
          <w:szCs w:val="22"/>
          <w:lang w:val="es-ES"/>
        </w:rPr>
      </w:pPr>
      <w:r w:rsidRPr="00704AE6">
        <w:rPr>
          <w:rFonts w:ascii="AvantGarde Bk BT" w:eastAsia="Questrial" w:hAnsi="AvantGarde Bk BT" w:cs="Arial"/>
          <w:color w:val="auto"/>
          <w:sz w:val="22"/>
          <w:szCs w:val="22"/>
        </w:rPr>
        <w:t>Que l</w:t>
      </w:r>
      <w:r w:rsidR="00226CB5" w:rsidRPr="00704AE6">
        <w:rPr>
          <w:rFonts w:ascii="AvantGarde Bk BT" w:eastAsia="Questrial" w:hAnsi="AvantGarde Bk BT" w:cs="Arial"/>
          <w:color w:val="auto"/>
          <w:sz w:val="22"/>
          <w:szCs w:val="22"/>
        </w:rPr>
        <w:t xml:space="preserve">a Comisión </w:t>
      </w:r>
      <w:r w:rsidRPr="00704AE6">
        <w:rPr>
          <w:rFonts w:ascii="AvantGarde Bk BT" w:eastAsia="Questrial" w:hAnsi="AvantGarde Bk BT" w:cs="Arial"/>
          <w:color w:val="auto"/>
          <w:sz w:val="22"/>
          <w:szCs w:val="22"/>
        </w:rPr>
        <w:t xml:space="preserve">Permanente </w:t>
      </w:r>
      <w:r w:rsidR="00226CB5" w:rsidRPr="00704AE6">
        <w:rPr>
          <w:rFonts w:ascii="AvantGarde Bk BT" w:eastAsia="Questrial" w:hAnsi="AvantGarde Bk BT" w:cs="Arial"/>
          <w:color w:val="auto"/>
          <w:sz w:val="22"/>
          <w:szCs w:val="22"/>
        </w:rPr>
        <w:t>de Educación</w:t>
      </w:r>
      <w:r w:rsidRPr="00704AE6">
        <w:rPr>
          <w:rFonts w:ascii="AvantGarde Bk BT" w:eastAsia="Questrial" w:hAnsi="AvantGarde Bk BT" w:cs="Arial"/>
          <w:color w:val="auto"/>
          <w:sz w:val="22"/>
          <w:szCs w:val="22"/>
        </w:rPr>
        <w:t xml:space="preserve"> del H. Consejo General Universitario</w:t>
      </w:r>
      <w:r w:rsidR="00226CB5" w:rsidRPr="00704AE6">
        <w:rPr>
          <w:rFonts w:ascii="AvantGarde Bk BT" w:eastAsia="Questrial" w:hAnsi="AvantGarde Bk BT" w:cs="Arial"/>
          <w:color w:val="auto"/>
          <w:sz w:val="22"/>
          <w:szCs w:val="22"/>
        </w:rPr>
        <w:t xml:space="preserve"> antes citada, tomando en cuenta las opiniones recibidas, estudiará los planes y programas presentados y emiti</w:t>
      </w:r>
      <w:r w:rsidRPr="00704AE6">
        <w:rPr>
          <w:rFonts w:ascii="AvantGarde Bk BT" w:eastAsia="Questrial" w:hAnsi="AvantGarde Bk BT" w:cs="Arial"/>
          <w:color w:val="auto"/>
          <w:sz w:val="22"/>
          <w:szCs w:val="22"/>
        </w:rPr>
        <w:t xml:space="preserve">rá el dictamen correspondiente, </w:t>
      </w:r>
      <w:r w:rsidR="00226CB5" w:rsidRPr="00704AE6">
        <w:rPr>
          <w:rFonts w:ascii="AvantGarde Bk BT" w:eastAsia="Questrial" w:hAnsi="AvantGarde Bk BT" w:cs="Arial"/>
          <w:color w:val="auto"/>
          <w:sz w:val="22"/>
          <w:szCs w:val="22"/>
        </w:rPr>
        <w:t>que de</w:t>
      </w:r>
      <w:r w:rsidRPr="00704AE6">
        <w:rPr>
          <w:rFonts w:ascii="AvantGarde Bk BT" w:eastAsia="Questrial" w:hAnsi="AvantGarde Bk BT" w:cs="Arial"/>
          <w:color w:val="auto"/>
          <w:sz w:val="22"/>
          <w:szCs w:val="22"/>
        </w:rPr>
        <w:t>berá estar fundado y motivado</w:t>
      </w:r>
      <w:r w:rsidR="00226CB5" w:rsidRPr="00704AE6">
        <w:rPr>
          <w:rFonts w:ascii="AvantGarde Bk BT" w:eastAsia="Questrial" w:hAnsi="AvantGarde Bk BT" w:cs="Arial"/>
          <w:color w:val="auto"/>
          <w:sz w:val="22"/>
          <w:szCs w:val="22"/>
        </w:rPr>
        <w:t xml:space="preserve">, y se pondrá a consideración del </w:t>
      </w:r>
      <w:r w:rsidRPr="00704AE6">
        <w:rPr>
          <w:rFonts w:ascii="AvantGarde Bk BT" w:eastAsia="Questrial" w:hAnsi="AvantGarde Bk BT" w:cs="Arial"/>
          <w:color w:val="auto"/>
          <w:sz w:val="22"/>
          <w:szCs w:val="22"/>
        </w:rPr>
        <w:t>H. Consejo General Unive</w:t>
      </w:r>
      <w:r w:rsidR="00C410D7" w:rsidRPr="00704AE6">
        <w:rPr>
          <w:rFonts w:ascii="AvantGarde Bk BT" w:eastAsia="Questrial" w:hAnsi="AvantGarde Bk BT" w:cs="Arial"/>
          <w:color w:val="auto"/>
          <w:sz w:val="22"/>
          <w:szCs w:val="22"/>
        </w:rPr>
        <w:t>rsitario,</w:t>
      </w:r>
      <w:r w:rsidR="00226CB5" w:rsidRPr="00704AE6">
        <w:rPr>
          <w:rFonts w:ascii="AvantGarde Bk BT" w:eastAsia="Questrial" w:hAnsi="AvantGarde Bk BT" w:cs="Arial"/>
          <w:color w:val="auto"/>
          <w:sz w:val="22"/>
          <w:szCs w:val="22"/>
        </w:rPr>
        <w:t xml:space="preserve"> según lo establece el artículo 17 del Reglamento General de Planes de Estudio de esta Universidad.</w:t>
      </w:r>
    </w:p>
    <w:p w14:paraId="32E92463" w14:textId="77777777" w:rsidR="003C2579" w:rsidRPr="00704AE6" w:rsidRDefault="003C2579" w:rsidP="003C2579">
      <w:pPr>
        <w:pStyle w:val="Prrafodelista"/>
        <w:rPr>
          <w:rFonts w:ascii="AvantGarde Bk BT" w:eastAsia="Questrial" w:hAnsi="AvantGarde Bk BT" w:cs="Arial"/>
          <w:sz w:val="22"/>
          <w:szCs w:val="22"/>
          <w:lang w:val="es-ES"/>
        </w:rPr>
      </w:pPr>
    </w:p>
    <w:p w14:paraId="5856CCE0" w14:textId="77777777" w:rsidR="003C2579" w:rsidRPr="00704AE6" w:rsidRDefault="003C2579" w:rsidP="003C2579">
      <w:pPr>
        <w:pStyle w:val="Prrafodelista"/>
        <w:numPr>
          <w:ilvl w:val="0"/>
          <w:numId w:val="42"/>
        </w:numPr>
        <w:ind w:left="426" w:hanging="426"/>
        <w:jc w:val="both"/>
        <w:rPr>
          <w:rFonts w:ascii="AvantGarde Bk BT" w:eastAsia="Questrial" w:hAnsi="AvantGarde Bk BT" w:cs="Arial"/>
          <w:color w:val="auto"/>
          <w:sz w:val="22"/>
          <w:szCs w:val="22"/>
          <w:lang w:val="es-ES"/>
        </w:rPr>
      </w:pPr>
      <w:r w:rsidRPr="00704AE6">
        <w:rPr>
          <w:rFonts w:ascii="AvantGarde Bk BT" w:hAnsi="AvantGarde Bk BT" w:cs="Arial"/>
          <w:color w:val="auto"/>
          <w:sz w:val="22"/>
          <w:szCs w:val="22"/>
        </w:rPr>
        <w:t>Que es atribución de los Rectores de los Centros Universitarios, promover todo lo que tienda al mejoramiento técnico, académico y patrimonial del Centro Universitario, en términos de lo dispuesto por la fracción V del artículo 54 de la Ley Orgánica de la Universidad de Guadalajara.</w:t>
      </w:r>
    </w:p>
    <w:p w14:paraId="55579F55" w14:textId="77777777" w:rsidR="003C2579" w:rsidRPr="00704AE6" w:rsidRDefault="003C2579" w:rsidP="003C2579">
      <w:pPr>
        <w:pStyle w:val="Prrafodelista"/>
        <w:rPr>
          <w:rFonts w:ascii="AvantGarde Bk BT" w:hAnsi="AvantGarde Bk BT" w:cs="Arial"/>
          <w:color w:val="auto"/>
          <w:spacing w:val="-2"/>
          <w:sz w:val="22"/>
          <w:szCs w:val="22"/>
          <w:lang w:val="es-ES"/>
        </w:rPr>
      </w:pPr>
    </w:p>
    <w:p w14:paraId="11FB130C" w14:textId="5C6DD242" w:rsidR="00226CB5" w:rsidRPr="00704AE6" w:rsidRDefault="00226CB5" w:rsidP="00226CB5">
      <w:pPr>
        <w:jc w:val="both"/>
        <w:rPr>
          <w:rFonts w:ascii="AvantGarde Bk BT" w:eastAsia="Questrial" w:hAnsi="AvantGarde Bk BT" w:cs="Arial"/>
          <w:sz w:val="22"/>
          <w:szCs w:val="22"/>
          <w:lang w:val="es-ES"/>
        </w:rPr>
      </w:pPr>
      <w:r w:rsidRPr="00704AE6">
        <w:rPr>
          <w:rFonts w:ascii="AvantGarde Bk BT" w:eastAsia="Questrial" w:hAnsi="AvantGarde Bk BT" w:cs="Arial"/>
          <w:sz w:val="22"/>
          <w:szCs w:val="22"/>
          <w:lang w:val="es-ES"/>
        </w:rPr>
        <w:t>Por lo antes expuesto y fundado, esta Comisión Permanente de Educación tiene a bien proponer al pleno del</w:t>
      </w:r>
      <w:r w:rsidR="003C2579" w:rsidRPr="00704AE6">
        <w:rPr>
          <w:rFonts w:ascii="AvantGarde Bk BT" w:eastAsia="Questrial" w:hAnsi="AvantGarde Bk BT" w:cs="Arial"/>
          <w:sz w:val="22"/>
          <w:szCs w:val="22"/>
          <w:lang w:val="es-ES"/>
        </w:rPr>
        <w:t xml:space="preserve"> H. Consejo General </w:t>
      </w:r>
      <w:r w:rsidR="00C410D7" w:rsidRPr="00704AE6">
        <w:rPr>
          <w:rFonts w:ascii="AvantGarde Bk BT" w:eastAsia="Questrial" w:hAnsi="AvantGarde Bk BT" w:cs="Arial"/>
          <w:sz w:val="22"/>
          <w:szCs w:val="22"/>
          <w:lang w:val="es-ES"/>
        </w:rPr>
        <w:t>Universitario</w:t>
      </w:r>
      <w:r w:rsidRPr="00704AE6">
        <w:rPr>
          <w:rFonts w:ascii="AvantGarde Bk BT" w:eastAsia="Questrial" w:hAnsi="AvantGarde Bk BT" w:cs="Arial"/>
          <w:sz w:val="22"/>
          <w:szCs w:val="22"/>
          <w:lang w:val="es-ES"/>
        </w:rPr>
        <w:t xml:space="preserve"> los siguientes:</w:t>
      </w:r>
    </w:p>
    <w:p w14:paraId="424D46EC" w14:textId="77777777" w:rsidR="00226CB5" w:rsidRPr="00704AE6" w:rsidRDefault="00226CB5" w:rsidP="003C58E4">
      <w:pPr>
        <w:jc w:val="both"/>
        <w:rPr>
          <w:rFonts w:ascii="AvantGarde Bk BT" w:eastAsia="Questrial" w:hAnsi="AvantGarde Bk BT" w:cs="Arial"/>
          <w:sz w:val="22"/>
          <w:szCs w:val="22"/>
          <w:lang w:val="es-ES" w:eastAsia="es-MX"/>
        </w:rPr>
      </w:pPr>
    </w:p>
    <w:p w14:paraId="7E23268D" w14:textId="1A268F37" w:rsidR="0096701D" w:rsidRDefault="00B402F8" w:rsidP="00226CB5">
      <w:pPr>
        <w:jc w:val="center"/>
        <w:rPr>
          <w:rFonts w:ascii="AvantGarde Bk BT" w:eastAsia="Questrial" w:hAnsi="AvantGarde Bk BT" w:cs="Arial"/>
          <w:b/>
          <w:bCs/>
          <w:sz w:val="22"/>
          <w:szCs w:val="22"/>
          <w:lang w:val="es-ES" w:eastAsia="es-MX"/>
        </w:rPr>
      </w:pPr>
      <w:r w:rsidRPr="00704AE6">
        <w:rPr>
          <w:rFonts w:ascii="AvantGarde Bk BT" w:eastAsia="Questrial" w:hAnsi="AvantGarde Bk BT" w:cs="Arial"/>
          <w:b/>
          <w:bCs/>
          <w:sz w:val="22"/>
          <w:szCs w:val="22"/>
          <w:lang w:val="es-ES" w:eastAsia="es-MX"/>
        </w:rPr>
        <w:t>RESOLUTIVOS</w:t>
      </w:r>
    </w:p>
    <w:p w14:paraId="5450F70A" w14:textId="77777777" w:rsidR="00704AE6" w:rsidRPr="00704AE6" w:rsidRDefault="00704AE6" w:rsidP="00226CB5">
      <w:pPr>
        <w:jc w:val="center"/>
        <w:rPr>
          <w:rFonts w:ascii="AvantGarde Bk BT" w:eastAsia="Questrial" w:hAnsi="AvantGarde Bk BT" w:cs="Arial"/>
          <w:b/>
          <w:bCs/>
          <w:sz w:val="22"/>
          <w:szCs w:val="22"/>
          <w:lang w:val="es-ES" w:eastAsia="es-MX"/>
        </w:rPr>
      </w:pPr>
    </w:p>
    <w:p w14:paraId="612C95E3" w14:textId="77777777" w:rsidR="003C2579" w:rsidRPr="00704AE6" w:rsidRDefault="003C2579" w:rsidP="00704AE6">
      <w:pPr>
        <w:jc w:val="both"/>
        <w:rPr>
          <w:rFonts w:ascii="AvantGarde Bk BT" w:hAnsi="AvantGarde Bk BT" w:cs="Arial"/>
          <w:sz w:val="22"/>
          <w:szCs w:val="22"/>
          <w:lang w:val="es-ES"/>
        </w:rPr>
      </w:pPr>
      <w:r w:rsidRPr="00704AE6">
        <w:rPr>
          <w:rFonts w:ascii="AvantGarde Bk BT" w:eastAsia="Questrial" w:hAnsi="AvantGarde Bk BT" w:cs="Arial"/>
          <w:b/>
          <w:bCs/>
          <w:sz w:val="22"/>
          <w:szCs w:val="22"/>
        </w:rPr>
        <w:t>PRIMERO.</w:t>
      </w:r>
      <w:r w:rsidRPr="00704AE6">
        <w:rPr>
          <w:rFonts w:ascii="AvantGarde Bk BT" w:eastAsia="Questrial" w:hAnsi="AvantGarde Bk BT" w:cs="Arial"/>
          <w:sz w:val="22"/>
          <w:szCs w:val="22"/>
        </w:rPr>
        <w:t xml:space="preserve">  </w:t>
      </w:r>
      <w:r w:rsidRPr="008B2AB2">
        <w:rPr>
          <w:rFonts w:ascii="AvantGarde Bk BT" w:eastAsia="Questrial" w:hAnsi="AvantGarde Bk BT" w:cs="Arial"/>
          <w:b/>
          <w:sz w:val="22"/>
          <w:szCs w:val="22"/>
        </w:rPr>
        <w:t xml:space="preserve">Se adiciona un Resolutivo </w:t>
      </w:r>
      <w:r w:rsidRPr="008B2AB2">
        <w:rPr>
          <w:rFonts w:ascii="AvantGarde Bk BT" w:hAnsi="AvantGarde Bk BT" w:cs="Arial"/>
          <w:b/>
          <w:sz w:val="22"/>
          <w:szCs w:val="22"/>
          <w:lang w:val="es-ES"/>
        </w:rPr>
        <w:t>DÉCIMO SEXTO BIS al dictamen I/2020/503</w:t>
      </w:r>
      <w:r w:rsidRPr="00704AE6">
        <w:rPr>
          <w:rFonts w:ascii="AvantGarde Bk BT" w:hAnsi="AvantGarde Bk BT" w:cs="Arial"/>
          <w:sz w:val="22"/>
          <w:szCs w:val="22"/>
          <w:lang w:val="es-ES"/>
        </w:rPr>
        <w:t xml:space="preserve">, </w:t>
      </w:r>
      <w:r w:rsidRPr="008B2AB2">
        <w:rPr>
          <w:rFonts w:ascii="AvantGarde Bk BT" w:hAnsi="AvantGarde Bk BT" w:cs="Arial"/>
          <w:b/>
          <w:sz w:val="22"/>
          <w:szCs w:val="22"/>
          <w:lang w:val="es-ES"/>
        </w:rPr>
        <w:t>mediante el cual se reestructura</w:t>
      </w:r>
      <w:r w:rsidRPr="00704AE6">
        <w:rPr>
          <w:rFonts w:ascii="AvantGarde Bk BT" w:hAnsi="AvantGarde Bk BT" w:cs="Arial"/>
          <w:sz w:val="22"/>
          <w:szCs w:val="22"/>
          <w:lang w:val="es-ES"/>
        </w:rPr>
        <w:t xml:space="preserve"> el plan de estudios de </w:t>
      </w:r>
      <w:r w:rsidRPr="008B2AB2">
        <w:rPr>
          <w:rFonts w:ascii="AvantGarde Bk BT" w:hAnsi="AvantGarde Bk BT" w:cs="Arial"/>
          <w:b/>
          <w:sz w:val="22"/>
          <w:szCs w:val="22"/>
          <w:lang w:val="es-ES"/>
        </w:rPr>
        <w:t>Ingeniería en Computación</w:t>
      </w:r>
      <w:r w:rsidRPr="00704AE6">
        <w:rPr>
          <w:rFonts w:ascii="AvantGarde Bk BT" w:hAnsi="AvantGarde Bk BT" w:cs="Arial"/>
          <w:sz w:val="22"/>
          <w:szCs w:val="22"/>
          <w:lang w:val="es-ES"/>
        </w:rPr>
        <w:t>, para operar en las modalidades escolarizada y mixta, bajo el sistema de créditos, para ser impartido en los Centros Universitarios de Ciencias Exactas e Ingenierías, Los Altos, La Ciénega y La Costa, a partir del ciclo escolar 2021 “B”, para quedar como sigue:</w:t>
      </w:r>
    </w:p>
    <w:p w14:paraId="067F1CD4" w14:textId="77777777" w:rsidR="003C2579" w:rsidRPr="00704AE6" w:rsidRDefault="003C2579" w:rsidP="003C2579">
      <w:pPr>
        <w:spacing w:before="120" w:after="120" w:line="276" w:lineRule="auto"/>
        <w:jc w:val="both"/>
        <w:rPr>
          <w:rFonts w:ascii="AvantGarde Bk BT" w:eastAsia="Questrial" w:hAnsi="AvantGarde Bk BT" w:cs="Arial"/>
          <w:i/>
          <w:sz w:val="22"/>
          <w:szCs w:val="22"/>
        </w:rPr>
      </w:pPr>
    </w:p>
    <w:p w14:paraId="3255C8DA" w14:textId="5581B20D" w:rsidR="003C2579" w:rsidRPr="00704AE6" w:rsidRDefault="003C2579" w:rsidP="003C2579">
      <w:pPr>
        <w:ind w:left="720"/>
        <w:jc w:val="both"/>
        <w:rPr>
          <w:rFonts w:ascii="AvantGarde Bk BT" w:eastAsia="Questrial" w:hAnsi="AvantGarde Bk BT" w:cs="Arial"/>
          <w:b/>
          <w:bCs/>
          <w:sz w:val="22"/>
          <w:szCs w:val="22"/>
          <w:lang w:val="es-ES" w:eastAsia="es-MX"/>
        </w:rPr>
      </w:pPr>
      <w:r w:rsidRPr="00704AE6">
        <w:rPr>
          <w:rFonts w:ascii="AvantGarde Bk BT" w:eastAsia="Questrial" w:hAnsi="AvantGarde Bk BT" w:cs="Arial"/>
          <w:b/>
          <w:i/>
          <w:sz w:val="22"/>
          <w:szCs w:val="22"/>
        </w:rPr>
        <w:t>DÉCIMO SEXTO BIS.</w:t>
      </w:r>
      <w:r w:rsidRPr="00704AE6">
        <w:rPr>
          <w:rFonts w:ascii="AvantGarde Bk BT" w:eastAsia="Questrial" w:hAnsi="AvantGarde Bk BT" w:cs="Arial"/>
          <w:i/>
          <w:sz w:val="22"/>
          <w:szCs w:val="22"/>
        </w:rPr>
        <w:t xml:space="preserve"> Las Escuelas con Reconocimiento de Validez Oficial de Estudios que imparten el Programa Educativo de Ingeniería en Computación, implementarán gradualmente este plan de estudios, a partir del ciclo escolar 2022 “B”.</w:t>
      </w:r>
    </w:p>
    <w:p w14:paraId="5AC28112" w14:textId="77777777" w:rsidR="003C2579" w:rsidRPr="00704AE6" w:rsidRDefault="003C2579" w:rsidP="00E727C5">
      <w:pPr>
        <w:jc w:val="both"/>
        <w:rPr>
          <w:rFonts w:ascii="AvantGarde Bk BT" w:eastAsia="Questrial" w:hAnsi="AvantGarde Bk BT" w:cs="Arial"/>
          <w:b/>
          <w:bCs/>
          <w:sz w:val="22"/>
          <w:szCs w:val="22"/>
          <w:lang w:val="es-ES" w:eastAsia="es-MX"/>
        </w:rPr>
      </w:pPr>
    </w:p>
    <w:p w14:paraId="08FEE779" w14:textId="77777777" w:rsidR="00704AE6" w:rsidRDefault="00704AE6">
      <w:pPr>
        <w:rPr>
          <w:rFonts w:ascii="AvantGarde Bk BT" w:eastAsia="Questrial" w:hAnsi="AvantGarde Bk BT" w:cs="Arial"/>
          <w:b/>
          <w:bCs/>
          <w:color w:val="0000FF"/>
          <w:sz w:val="22"/>
          <w:szCs w:val="22"/>
          <w:lang w:val="es-ES" w:eastAsia="es-MX"/>
        </w:rPr>
      </w:pPr>
      <w:r>
        <w:rPr>
          <w:rFonts w:ascii="AvantGarde Bk BT" w:eastAsia="Questrial" w:hAnsi="AvantGarde Bk BT" w:cs="Arial"/>
          <w:b/>
          <w:bCs/>
          <w:color w:val="0000FF"/>
          <w:sz w:val="22"/>
          <w:szCs w:val="22"/>
          <w:lang w:val="es-ES" w:eastAsia="es-MX"/>
        </w:rPr>
        <w:br w:type="page"/>
      </w:r>
    </w:p>
    <w:p w14:paraId="5C8E66B9" w14:textId="54F653EF" w:rsidR="00E727C5" w:rsidRPr="00704AE6" w:rsidRDefault="003C2579" w:rsidP="00E727C5">
      <w:pPr>
        <w:jc w:val="both"/>
        <w:rPr>
          <w:rFonts w:ascii="AvantGarde Bk BT" w:eastAsia="Questrial" w:hAnsi="AvantGarde Bk BT" w:cs="Arial"/>
          <w:sz w:val="22"/>
          <w:szCs w:val="22"/>
          <w:lang w:val="es-ES" w:eastAsia="es-MX"/>
        </w:rPr>
      </w:pPr>
      <w:r w:rsidRPr="00704AE6">
        <w:rPr>
          <w:rFonts w:ascii="AvantGarde Bk BT" w:eastAsia="Questrial" w:hAnsi="AvantGarde Bk BT" w:cs="Arial"/>
          <w:b/>
          <w:bCs/>
          <w:sz w:val="22"/>
          <w:szCs w:val="22"/>
          <w:lang w:val="es-ES" w:eastAsia="es-MX"/>
        </w:rPr>
        <w:lastRenderedPageBreak/>
        <w:t>SEGUNDO</w:t>
      </w:r>
      <w:r w:rsidR="00C15F64" w:rsidRPr="00704AE6">
        <w:rPr>
          <w:rFonts w:ascii="AvantGarde Bk BT" w:eastAsia="Questrial" w:hAnsi="AvantGarde Bk BT" w:cs="Arial"/>
          <w:b/>
          <w:bCs/>
          <w:sz w:val="22"/>
          <w:szCs w:val="22"/>
          <w:lang w:val="es-ES" w:eastAsia="es-MX"/>
        </w:rPr>
        <w:t>.</w:t>
      </w:r>
      <w:r w:rsidR="00C15F64" w:rsidRPr="00704AE6">
        <w:rPr>
          <w:rFonts w:ascii="AvantGarde Bk BT" w:eastAsia="Questrial" w:hAnsi="AvantGarde Bk BT" w:cs="Arial"/>
          <w:sz w:val="22"/>
          <w:szCs w:val="22"/>
          <w:lang w:val="es-ES" w:eastAsia="es-MX"/>
        </w:rPr>
        <w:t xml:space="preserve"> Ejecútese el presente dictamen </w:t>
      </w:r>
      <w:r w:rsidR="00E727C5" w:rsidRPr="00704AE6">
        <w:rPr>
          <w:rFonts w:ascii="AvantGarde Bk BT" w:eastAsia="Questrial" w:hAnsi="AvantGarde Bk BT" w:cs="Arial"/>
          <w:sz w:val="22"/>
          <w:szCs w:val="22"/>
          <w:lang w:val="es-ES" w:eastAsia="es-MX"/>
        </w:rPr>
        <w:t xml:space="preserve">en los términos </w:t>
      </w:r>
      <w:r w:rsidRPr="00704AE6">
        <w:rPr>
          <w:rFonts w:ascii="AvantGarde Bk BT" w:eastAsia="Questrial" w:hAnsi="AvantGarde Bk BT" w:cs="Arial"/>
          <w:sz w:val="22"/>
          <w:szCs w:val="22"/>
          <w:lang w:val="es-ES" w:eastAsia="es-MX"/>
        </w:rPr>
        <w:t xml:space="preserve">del último párrafo </w:t>
      </w:r>
      <w:r w:rsidR="00E727C5" w:rsidRPr="00704AE6">
        <w:rPr>
          <w:rFonts w:ascii="AvantGarde Bk BT" w:eastAsia="Questrial" w:hAnsi="AvantGarde Bk BT" w:cs="Arial"/>
          <w:sz w:val="22"/>
          <w:szCs w:val="22"/>
          <w:lang w:val="es-ES" w:eastAsia="es-MX"/>
        </w:rPr>
        <w:t>del artículo 35</w:t>
      </w:r>
      <w:r w:rsidR="00C15F64" w:rsidRPr="00704AE6">
        <w:rPr>
          <w:rFonts w:ascii="AvantGarde Bk BT" w:eastAsia="Questrial" w:hAnsi="AvantGarde Bk BT" w:cs="Arial"/>
          <w:sz w:val="22"/>
          <w:szCs w:val="22"/>
          <w:lang w:val="es-ES" w:eastAsia="es-MX"/>
        </w:rPr>
        <w:t xml:space="preserve"> de la Ley Orgánica d</w:t>
      </w:r>
      <w:r w:rsidR="00E727C5" w:rsidRPr="00704AE6">
        <w:rPr>
          <w:rFonts w:ascii="AvantGarde Bk BT" w:eastAsia="Questrial" w:hAnsi="AvantGarde Bk BT" w:cs="Arial"/>
          <w:sz w:val="22"/>
          <w:szCs w:val="22"/>
          <w:lang w:val="es-ES" w:eastAsia="es-MX"/>
        </w:rPr>
        <w:t>e la Universidad de Guadalajara, y solicítese al C. Rector</w:t>
      </w:r>
      <w:r w:rsidRPr="00704AE6">
        <w:rPr>
          <w:rFonts w:ascii="AvantGarde Bk BT" w:eastAsia="Questrial" w:hAnsi="AvantGarde Bk BT" w:cs="Arial"/>
          <w:sz w:val="22"/>
          <w:szCs w:val="22"/>
          <w:lang w:val="es-ES" w:eastAsia="es-MX"/>
        </w:rPr>
        <w:t xml:space="preserve"> General</w:t>
      </w:r>
      <w:r w:rsidR="00E727C5" w:rsidRPr="00704AE6">
        <w:rPr>
          <w:rFonts w:ascii="AvantGarde Bk BT" w:eastAsia="Questrial" w:hAnsi="AvantGarde Bk BT" w:cs="Arial"/>
          <w:sz w:val="22"/>
          <w:szCs w:val="22"/>
          <w:lang w:val="es-ES" w:eastAsia="es-MX"/>
        </w:rPr>
        <w:t xml:space="preserve"> resuelva provisionalmente el presente dictamen, en tanto el mismo se pone a consideración del pleno del H. Consejo General Universitario. </w:t>
      </w:r>
    </w:p>
    <w:p w14:paraId="58B496AB" w14:textId="30CE7A8F" w:rsidR="0096701D" w:rsidRPr="00704AE6" w:rsidRDefault="0096701D" w:rsidP="003C58E4">
      <w:pPr>
        <w:jc w:val="both"/>
        <w:rPr>
          <w:rFonts w:ascii="AvantGarde Bk BT" w:eastAsia="Questrial" w:hAnsi="AvantGarde Bk BT" w:cs="Arial"/>
          <w:sz w:val="22"/>
          <w:szCs w:val="22"/>
          <w:lang w:val="es-ES" w:eastAsia="es-MX"/>
        </w:rPr>
      </w:pPr>
    </w:p>
    <w:p w14:paraId="2304FDBB" w14:textId="77777777" w:rsidR="0096701D" w:rsidRPr="00704AE6" w:rsidRDefault="0096701D" w:rsidP="003C58E4">
      <w:pPr>
        <w:jc w:val="both"/>
        <w:rPr>
          <w:rFonts w:ascii="AvantGarde Bk BT" w:eastAsia="Questrial" w:hAnsi="AvantGarde Bk BT" w:cs="Arial"/>
          <w:sz w:val="22"/>
          <w:szCs w:val="22"/>
          <w:lang w:val="es-ES" w:eastAsia="es-MX"/>
        </w:rPr>
      </w:pPr>
    </w:p>
    <w:p w14:paraId="746D01F7" w14:textId="77777777" w:rsidR="00F904E9" w:rsidRPr="00704AE6" w:rsidRDefault="00F904E9" w:rsidP="00F904E9">
      <w:pPr>
        <w:jc w:val="center"/>
        <w:rPr>
          <w:rFonts w:ascii="AvantGarde Bk BT" w:hAnsi="AvantGarde Bk BT" w:cs="Arial"/>
          <w:b/>
          <w:sz w:val="22"/>
          <w:szCs w:val="22"/>
          <w:lang w:val="es-ES"/>
        </w:rPr>
      </w:pPr>
      <w:r w:rsidRPr="00704AE6">
        <w:rPr>
          <w:rFonts w:ascii="AvantGarde Bk BT" w:hAnsi="AvantGarde Bk BT" w:cs="Arial"/>
          <w:b/>
          <w:sz w:val="22"/>
          <w:szCs w:val="22"/>
          <w:lang w:val="es-ES"/>
        </w:rPr>
        <w:t>A t e n t a m e n t e</w:t>
      </w:r>
    </w:p>
    <w:p w14:paraId="14F15339" w14:textId="77777777" w:rsidR="00F904E9" w:rsidRPr="00704AE6" w:rsidRDefault="00F904E9" w:rsidP="00F904E9">
      <w:pPr>
        <w:jc w:val="center"/>
        <w:rPr>
          <w:rFonts w:ascii="AvantGarde Bk BT" w:hAnsi="AvantGarde Bk BT" w:cs="Arial"/>
          <w:b/>
          <w:sz w:val="22"/>
          <w:szCs w:val="22"/>
          <w:lang w:val="es-ES"/>
        </w:rPr>
      </w:pPr>
      <w:r w:rsidRPr="00704AE6">
        <w:rPr>
          <w:rFonts w:ascii="AvantGarde Bk BT" w:hAnsi="AvantGarde Bk BT" w:cs="Arial"/>
          <w:b/>
          <w:sz w:val="22"/>
          <w:szCs w:val="22"/>
          <w:lang w:val="es-ES"/>
        </w:rPr>
        <w:t>"PIENSA Y TRABAJA"</w:t>
      </w:r>
    </w:p>
    <w:p w14:paraId="09127A2B" w14:textId="77777777" w:rsidR="00F904E9" w:rsidRPr="00704AE6" w:rsidRDefault="00F904E9" w:rsidP="00F904E9">
      <w:pPr>
        <w:jc w:val="center"/>
        <w:rPr>
          <w:rFonts w:ascii="AvantGarde Bk BT" w:hAnsi="AvantGarde Bk BT" w:cs="Arial"/>
          <w:b/>
          <w:sz w:val="22"/>
          <w:szCs w:val="22"/>
          <w:lang w:val="es-ES"/>
        </w:rPr>
      </w:pPr>
      <w:r w:rsidRPr="00704AE6">
        <w:rPr>
          <w:rFonts w:ascii="AvantGarde Bk BT" w:hAnsi="AvantGarde Bk BT" w:cs="Arial"/>
          <w:b/>
          <w:i/>
          <w:sz w:val="22"/>
          <w:szCs w:val="22"/>
        </w:rPr>
        <w:t>“Año del legado de Fray Antonio Alcalde en Guadalajara”</w:t>
      </w:r>
    </w:p>
    <w:p w14:paraId="24E56989" w14:textId="5F4F5329" w:rsidR="00F904E9" w:rsidRPr="00704AE6" w:rsidRDefault="00F904E9" w:rsidP="00F904E9">
      <w:pPr>
        <w:jc w:val="center"/>
        <w:rPr>
          <w:rFonts w:ascii="AvantGarde Bk BT" w:hAnsi="AvantGarde Bk BT" w:cs="Arial"/>
          <w:sz w:val="22"/>
          <w:szCs w:val="22"/>
          <w:lang w:val="es-ES"/>
        </w:rPr>
      </w:pPr>
      <w:r w:rsidRPr="00704AE6">
        <w:rPr>
          <w:rFonts w:ascii="AvantGarde Bk BT" w:hAnsi="AvantGarde Bk BT" w:cs="Arial"/>
          <w:sz w:val="22"/>
          <w:szCs w:val="22"/>
          <w:lang w:val="es-ES"/>
        </w:rPr>
        <w:t xml:space="preserve">Guadalajara, Jal., </w:t>
      </w:r>
      <w:r w:rsidR="004937AF">
        <w:rPr>
          <w:rFonts w:ascii="AvantGarde Bk BT" w:hAnsi="AvantGarde Bk BT" w:cs="Arial"/>
          <w:sz w:val="22"/>
          <w:szCs w:val="22"/>
          <w:lang w:val="es-ES"/>
        </w:rPr>
        <w:t>06 de septiembre</w:t>
      </w:r>
      <w:r w:rsidR="004C3D21" w:rsidRPr="00704AE6">
        <w:rPr>
          <w:rFonts w:ascii="AvantGarde Bk BT" w:hAnsi="AvantGarde Bk BT" w:cs="Arial"/>
          <w:sz w:val="22"/>
          <w:szCs w:val="22"/>
          <w:lang w:val="es-ES"/>
        </w:rPr>
        <w:t xml:space="preserve"> </w:t>
      </w:r>
      <w:r w:rsidRPr="00704AE6">
        <w:rPr>
          <w:rFonts w:ascii="AvantGarde Bk BT" w:hAnsi="AvantGarde Bk BT" w:cs="Arial"/>
          <w:sz w:val="22"/>
          <w:szCs w:val="22"/>
          <w:lang w:val="es-ES"/>
        </w:rPr>
        <w:t>de 2021</w:t>
      </w:r>
    </w:p>
    <w:p w14:paraId="17CAA64C" w14:textId="0C91C667" w:rsidR="00F904E9" w:rsidRPr="00704AE6" w:rsidRDefault="004C3D21" w:rsidP="004C3D21">
      <w:pPr>
        <w:jc w:val="center"/>
        <w:rPr>
          <w:rFonts w:ascii="AvantGarde Bk BT" w:hAnsi="AvantGarde Bk BT" w:cs="Arial"/>
          <w:sz w:val="22"/>
          <w:szCs w:val="22"/>
          <w:lang w:val="es-ES"/>
        </w:rPr>
      </w:pPr>
      <w:r w:rsidRPr="00704AE6">
        <w:rPr>
          <w:rFonts w:ascii="AvantGarde Bk BT" w:hAnsi="AvantGarde Bk BT" w:cs="Arial"/>
          <w:sz w:val="22"/>
          <w:szCs w:val="22"/>
          <w:lang w:val="es-ES"/>
        </w:rPr>
        <w:t xml:space="preserve">Comisión </w:t>
      </w:r>
      <w:r w:rsidR="00F904E9" w:rsidRPr="00704AE6">
        <w:rPr>
          <w:rFonts w:ascii="AvantGarde Bk BT" w:hAnsi="AvantGarde Bk BT" w:cs="Arial"/>
          <w:sz w:val="22"/>
          <w:szCs w:val="22"/>
          <w:lang w:val="es-ES"/>
        </w:rPr>
        <w:t>Permanente de Educación</w:t>
      </w:r>
      <w:bookmarkStart w:id="1" w:name="_GoBack"/>
      <w:bookmarkEnd w:id="1"/>
    </w:p>
    <w:p w14:paraId="4F751D2E" w14:textId="77777777" w:rsidR="004C3D21" w:rsidRPr="00704AE6" w:rsidRDefault="004C3D21" w:rsidP="004C3D21">
      <w:pPr>
        <w:jc w:val="center"/>
        <w:rPr>
          <w:rFonts w:ascii="AvantGarde Bk BT" w:hAnsi="AvantGarde Bk BT" w:cs="Arial"/>
          <w:sz w:val="22"/>
          <w:szCs w:val="22"/>
          <w:lang w:val="es-ES"/>
        </w:rPr>
      </w:pPr>
    </w:p>
    <w:p w14:paraId="545A6263" w14:textId="77777777" w:rsidR="00F904E9" w:rsidRPr="00704AE6" w:rsidRDefault="00F904E9" w:rsidP="00F904E9">
      <w:pPr>
        <w:jc w:val="both"/>
        <w:rPr>
          <w:rFonts w:ascii="AvantGarde Bk BT" w:hAnsi="AvantGarde Bk BT" w:cs="Arial"/>
          <w:sz w:val="22"/>
          <w:szCs w:val="22"/>
          <w:lang w:val="es-ES"/>
        </w:rPr>
      </w:pPr>
    </w:p>
    <w:p w14:paraId="2A7D5352" w14:textId="77777777" w:rsidR="00F904E9" w:rsidRPr="00704AE6" w:rsidRDefault="00F904E9" w:rsidP="00F904E9">
      <w:pPr>
        <w:jc w:val="both"/>
        <w:rPr>
          <w:rFonts w:ascii="AvantGarde Bk BT" w:hAnsi="AvantGarde Bk BT" w:cs="Arial"/>
          <w:sz w:val="22"/>
          <w:szCs w:val="22"/>
          <w:lang w:val="es-ES"/>
        </w:rPr>
      </w:pPr>
    </w:p>
    <w:p w14:paraId="24F24516" w14:textId="77777777" w:rsidR="00F904E9" w:rsidRPr="00704AE6" w:rsidRDefault="00F904E9" w:rsidP="00704AE6">
      <w:pPr>
        <w:jc w:val="center"/>
        <w:rPr>
          <w:rFonts w:ascii="AvantGarde Bk BT" w:hAnsi="AvantGarde Bk BT" w:cs="Arial"/>
          <w:b/>
          <w:spacing w:val="-3"/>
          <w:sz w:val="22"/>
          <w:szCs w:val="22"/>
          <w:lang w:val="es-ES"/>
        </w:rPr>
      </w:pPr>
      <w:r w:rsidRPr="00704AE6">
        <w:rPr>
          <w:rFonts w:ascii="AvantGarde Bk BT" w:hAnsi="AvantGarde Bk BT" w:cs="Arial"/>
          <w:b/>
          <w:spacing w:val="-3"/>
          <w:sz w:val="22"/>
          <w:szCs w:val="22"/>
          <w:lang w:val="es-ES"/>
        </w:rPr>
        <w:t>Dr. Ricardo Villanueva Lomelí</w:t>
      </w:r>
    </w:p>
    <w:p w14:paraId="7D511DBA" w14:textId="77777777" w:rsidR="00F904E9" w:rsidRPr="00704AE6" w:rsidRDefault="00F904E9" w:rsidP="00704AE6">
      <w:pPr>
        <w:jc w:val="center"/>
        <w:rPr>
          <w:rFonts w:ascii="AvantGarde Bk BT" w:hAnsi="AvantGarde Bk BT" w:cs="Arial"/>
          <w:spacing w:val="-3"/>
          <w:sz w:val="22"/>
          <w:szCs w:val="22"/>
          <w:lang w:val="es-ES"/>
        </w:rPr>
      </w:pPr>
      <w:r w:rsidRPr="00704AE6">
        <w:rPr>
          <w:rFonts w:ascii="AvantGarde Bk BT" w:hAnsi="AvantGarde Bk BT" w:cs="Arial"/>
          <w:spacing w:val="-3"/>
          <w:sz w:val="22"/>
          <w:szCs w:val="22"/>
          <w:lang w:val="es-ES"/>
        </w:rPr>
        <w:t>Presidente</w:t>
      </w: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596"/>
      </w:tblGrid>
      <w:tr w:rsidR="00420DA7" w:rsidRPr="00704AE6" w14:paraId="0A2D3DA9" w14:textId="77777777" w:rsidTr="00A371A7">
        <w:trPr>
          <w:jc w:val="center"/>
        </w:trPr>
        <w:tc>
          <w:tcPr>
            <w:tcW w:w="4809" w:type="dxa"/>
          </w:tcPr>
          <w:p w14:paraId="2E1CB061" w14:textId="77777777" w:rsidR="00420DA7" w:rsidRPr="00704AE6" w:rsidRDefault="00420DA7" w:rsidP="00704AE6">
            <w:pPr>
              <w:spacing w:line="240" w:lineRule="auto"/>
              <w:ind w:left="0"/>
              <w:jc w:val="left"/>
              <w:rPr>
                <w:rFonts w:ascii="AvantGarde Bk BT" w:hAnsi="AvantGarde Bk BT" w:cs="Arial"/>
                <w:spacing w:val="-3"/>
                <w:sz w:val="22"/>
                <w:szCs w:val="22"/>
                <w:lang w:val="es-ES"/>
              </w:rPr>
            </w:pPr>
          </w:p>
          <w:p w14:paraId="1DA74F7C" w14:textId="4605528A" w:rsidR="00420DA7" w:rsidRDefault="00420DA7" w:rsidP="00704AE6">
            <w:pPr>
              <w:spacing w:line="240" w:lineRule="auto"/>
              <w:jc w:val="center"/>
              <w:rPr>
                <w:rFonts w:ascii="AvantGarde Bk BT" w:hAnsi="AvantGarde Bk BT" w:cs="Arial"/>
                <w:spacing w:val="-3"/>
                <w:sz w:val="22"/>
                <w:szCs w:val="22"/>
                <w:lang w:val="es-ES"/>
              </w:rPr>
            </w:pPr>
          </w:p>
          <w:p w14:paraId="553C5A97" w14:textId="77777777" w:rsidR="00704AE6" w:rsidRPr="00704AE6" w:rsidRDefault="00704AE6" w:rsidP="00704AE6">
            <w:pPr>
              <w:spacing w:line="240" w:lineRule="auto"/>
              <w:jc w:val="center"/>
              <w:rPr>
                <w:rFonts w:ascii="AvantGarde Bk BT" w:hAnsi="AvantGarde Bk BT" w:cs="Arial"/>
                <w:spacing w:val="-3"/>
                <w:sz w:val="22"/>
                <w:szCs w:val="22"/>
                <w:lang w:val="es-ES"/>
              </w:rPr>
            </w:pPr>
          </w:p>
          <w:p w14:paraId="36A0FE25" w14:textId="77777777" w:rsidR="00420DA7" w:rsidRPr="00704AE6" w:rsidRDefault="00420DA7" w:rsidP="00704AE6">
            <w:pPr>
              <w:spacing w:line="240" w:lineRule="auto"/>
              <w:jc w:val="center"/>
              <w:rPr>
                <w:rFonts w:ascii="AvantGarde Bk BT" w:hAnsi="AvantGarde Bk BT" w:cs="Arial"/>
                <w:spacing w:val="-3"/>
                <w:sz w:val="22"/>
                <w:szCs w:val="22"/>
                <w:lang w:val="es-ES"/>
              </w:rPr>
            </w:pPr>
            <w:r w:rsidRPr="00704AE6">
              <w:rPr>
                <w:rFonts w:ascii="AvantGarde Bk BT" w:hAnsi="AvantGarde Bk BT" w:cs="Arial"/>
                <w:spacing w:val="-3"/>
                <w:sz w:val="22"/>
                <w:szCs w:val="22"/>
                <w:lang w:val="es-ES"/>
              </w:rPr>
              <w:t>Dr. Juan Manuel Durán Juárez</w:t>
            </w:r>
          </w:p>
        </w:tc>
        <w:tc>
          <w:tcPr>
            <w:tcW w:w="4596" w:type="dxa"/>
          </w:tcPr>
          <w:p w14:paraId="5942B0D3" w14:textId="77777777" w:rsidR="00420DA7" w:rsidRPr="00704AE6" w:rsidRDefault="00420DA7" w:rsidP="00704AE6">
            <w:pPr>
              <w:spacing w:line="240" w:lineRule="auto"/>
              <w:jc w:val="center"/>
              <w:rPr>
                <w:rFonts w:ascii="AvantGarde Bk BT" w:hAnsi="AvantGarde Bk BT" w:cs="Arial"/>
                <w:spacing w:val="-3"/>
                <w:sz w:val="22"/>
                <w:szCs w:val="22"/>
                <w:lang w:val="es-ES"/>
              </w:rPr>
            </w:pPr>
          </w:p>
          <w:p w14:paraId="6E867141" w14:textId="3765D54B" w:rsidR="00420DA7" w:rsidRDefault="00420DA7" w:rsidP="00704AE6">
            <w:pPr>
              <w:spacing w:line="240" w:lineRule="auto"/>
              <w:ind w:left="0"/>
              <w:jc w:val="left"/>
              <w:rPr>
                <w:rFonts w:ascii="AvantGarde Bk BT" w:hAnsi="AvantGarde Bk BT" w:cs="Arial"/>
                <w:spacing w:val="-3"/>
                <w:sz w:val="22"/>
                <w:szCs w:val="22"/>
                <w:lang w:val="es-ES"/>
              </w:rPr>
            </w:pPr>
          </w:p>
          <w:p w14:paraId="58B45D1C" w14:textId="77777777" w:rsidR="00704AE6" w:rsidRPr="00704AE6" w:rsidRDefault="00704AE6" w:rsidP="00704AE6">
            <w:pPr>
              <w:spacing w:line="240" w:lineRule="auto"/>
              <w:ind w:left="0"/>
              <w:jc w:val="left"/>
              <w:rPr>
                <w:rFonts w:ascii="AvantGarde Bk BT" w:hAnsi="AvantGarde Bk BT" w:cs="Arial"/>
                <w:spacing w:val="-3"/>
                <w:sz w:val="22"/>
                <w:szCs w:val="22"/>
                <w:lang w:val="es-ES"/>
              </w:rPr>
            </w:pPr>
          </w:p>
          <w:p w14:paraId="36B3CC51" w14:textId="77777777" w:rsidR="00420DA7" w:rsidRPr="00704AE6" w:rsidRDefault="00420DA7" w:rsidP="00704AE6">
            <w:pPr>
              <w:spacing w:line="240" w:lineRule="auto"/>
              <w:jc w:val="center"/>
              <w:rPr>
                <w:rFonts w:ascii="AvantGarde Bk BT" w:hAnsi="AvantGarde Bk BT" w:cs="Arial"/>
                <w:spacing w:val="-3"/>
                <w:sz w:val="22"/>
                <w:szCs w:val="22"/>
                <w:lang w:val="es-ES"/>
              </w:rPr>
            </w:pPr>
            <w:r w:rsidRPr="00704AE6">
              <w:rPr>
                <w:rFonts w:ascii="AvantGarde Bk BT" w:hAnsi="AvantGarde Bk BT" w:cs="Arial"/>
                <w:spacing w:val="-3"/>
                <w:sz w:val="22"/>
                <w:szCs w:val="22"/>
                <w:lang w:val="es-ES"/>
              </w:rPr>
              <w:t xml:space="preserve">Mtra. Karla Alejandrina </w:t>
            </w:r>
            <w:proofErr w:type="spellStart"/>
            <w:r w:rsidRPr="00704AE6">
              <w:rPr>
                <w:rFonts w:ascii="AvantGarde Bk BT" w:hAnsi="AvantGarde Bk BT" w:cs="Arial"/>
                <w:spacing w:val="-3"/>
                <w:sz w:val="22"/>
                <w:szCs w:val="22"/>
                <w:lang w:val="es-ES"/>
              </w:rPr>
              <w:t>Planter</w:t>
            </w:r>
            <w:proofErr w:type="spellEnd"/>
            <w:r w:rsidRPr="00704AE6">
              <w:rPr>
                <w:rFonts w:ascii="AvantGarde Bk BT" w:hAnsi="AvantGarde Bk BT" w:cs="Arial"/>
                <w:spacing w:val="-3"/>
                <w:sz w:val="22"/>
                <w:szCs w:val="22"/>
                <w:lang w:val="es-ES"/>
              </w:rPr>
              <w:t xml:space="preserve"> Pérez</w:t>
            </w:r>
          </w:p>
          <w:p w14:paraId="2AB20316" w14:textId="77777777" w:rsidR="00420DA7" w:rsidRPr="00704AE6" w:rsidRDefault="00420DA7" w:rsidP="00704AE6">
            <w:pPr>
              <w:spacing w:line="240" w:lineRule="auto"/>
              <w:jc w:val="center"/>
              <w:rPr>
                <w:rFonts w:ascii="AvantGarde Bk BT" w:hAnsi="AvantGarde Bk BT" w:cs="Arial"/>
                <w:spacing w:val="-3"/>
                <w:sz w:val="22"/>
                <w:szCs w:val="22"/>
                <w:lang w:val="es-ES"/>
              </w:rPr>
            </w:pPr>
          </w:p>
        </w:tc>
      </w:tr>
      <w:tr w:rsidR="00420DA7" w:rsidRPr="00704AE6" w14:paraId="298E9031" w14:textId="77777777" w:rsidTr="00A371A7">
        <w:trPr>
          <w:jc w:val="center"/>
        </w:trPr>
        <w:tc>
          <w:tcPr>
            <w:tcW w:w="4809" w:type="dxa"/>
          </w:tcPr>
          <w:p w14:paraId="246C45FE" w14:textId="6B306D1C" w:rsidR="00420DA7" w:rsidRDefault="00420DA7" w:rsidP="00704AE6">
            <w:pPr>
              <w:spacing w:line="240" w:lineRule="auto"/>
              <w:jc w:val="center"/>
              <w:rPr>
                <w:rFonts w:ascii="AvantGarde Bk BT" w:hAnsi="AvantGarde Bk BT" w:cs="Arial"/>
                <w:spacing w:val="-3"/>
                <w:sz w:val="22"/>
                <w:szCs w:val="22"/>
                <w:lang w:val="es-ES"/>
              </w:rPr>
            </w:pPr>
          </w:p>
          <w:p w14:paraId="3BD6C561" w14:textId="77777777" w:rsidR="00704AE6" w:rsidRPr="00704AE6" w:rsidRDefault="00704AE6" w:rsidP="00704AE6">
            <w:pPr>
              <w:spacing w:line="240" w:lineRule="auto"/>
              <w:jc w:val="center"/>
              <w:rPr>
                <w:rFonts w:ascii="AvantGarde Bk BT" w:hAnsi="AvantGarde Bk BT" w:cs="Arial"/>
                <w:spacing w:val="-3"/>
                <w:sz w:val="22"/>
                <w:szCs w:val="22"/>
                <w:lang w:val="es-ES"/>
              </w:rPr>
            </w:pPr>
          </w:p>
          <w:p w14:paraId="68C5ECA7" w14:textId="77777777" w:rsidR="00420DA7" w:rsidRPr="00704AE6" w:rsidRDefault="00420DA7" w:rsidP="00704AE6">
            <w:pPr>
              <w:spacing w:line="240" w:lineRule="auto"/>
              <w:jc w:val="center"/>
              <w:rPr>
                <w:rFonts w:ascii="AvantGarde Bk BT" w:hAnsi="AvantGarde Bk BT" w:cs="Arial"/>
                <w:spacing w:val="-3"/>
                <w:sz w:val="22"/>
                <w:szCs w:val="22"/>
                <w:lang w:val="es-ES"/>
              </w:rPr>
            </w:pPr>
            <w:r w:rsidRPr="00704AE6">
              <w:rPr>
                <w:rFonts w:ascii="AvantGarde Bk BT" w:hAnsi="AvantGarde Bk BT" w:cs="Arial"/>
                <w:spacing w:val="-3"/>
                <w:sz w:val="22"/>
                <w:szCs w:val="22"/>
                <w:lang w:val="es-ES"/>
              </w:rPr>
              <w:t xml:space="preserve">Dr. Jaime Federico Andrade Villanueva </w:t>
            </w:r>
          </w:p>
        </w:tc>
        <w:tc>
          <w:tcPr>
            <w:tcW w:w="4596" w:type="dxa"/>
          </w:tcPr>
          <w:p w14:paraId="25095078" w14:textId="08180127" w:rsidR="00420DA7" w:rsidRDefault="00420DA7" w:rsidP="00704AE6">
            <w:pPr>
              <w:spacing w:line="240" w:lineRule="auto"/>
              <w:ind w:left="0"/>
              <w:jc w:val="center"/>
              <w:rPr>
                <w:rFonts w:ascii="AvantGarde Bk BT" w:hAnsi="AvantGarde Bk BT" w:cs="Arial"/>
                <w:spacing w:val="-3"/>
                <w:sz w:val="22"/>
                <w:szCs w:val="22"/>
                <w:lang w:val="es-ES"/>
              </w:rPr>
            </w:pPr>
          </w:p>
          <w:p w14:paraId="1BF0E2E0" w14:textId="77777777" w:rsidR="00704AE6" w:rsidRPr="00704AE6" w:rsidRDefault="00704AE6" w:rsidP="00704AE6">
            <w:pPr>
              <w:spacing w:line="240" w:lineRule="auto"/>
              <w:ind w:left="0"/>
              <w:jc w:val="center"/>
              <w:rPr>
                <w:rFonts w:ascii="AvantGarde Bk BT" w:hAnsi="AvantGarde Bk BT" w:cs="Arial"/>
                <w:spacing w:val="-3"/>
                <w:sz w:val="22"/>
                <w:szCs w:val="22"/>
                <w:lang w:val="es-ES"/>
              </w:rPr>
            </w:pPr>
          </w:p>
          <w:p w14:paraId="7160CC67" w14:textId="77777777" w:rsidR="00420DA7" w:rsidRPr="00704AE6" w:rsidRDefault="00420DA7" w:rsidP="00704AE6">
            <w:pPr>
              <w:spacing w:line="240" w:lineRule="auto"/>
              <w:ind w:left="0"/>
              <w:jc w:val="center"/>
              <w:rPr>
                <w:rFonts w:ascii="AvantGarde Bk BT" w:hAnsi="AvantGarde Bk BT" w:cs="Arial"/>
                <w:spacing w:val="-3"/>
                <w:sz w:val="22"/>
                <w:szCs w:val="22"/>
                <w:lang w:val="es-ES"/>
              </w:rPr>
            </w:pPr>
            <w:r w:rsidRPr="00704AE6">
              <w:rPr>
                <w:rFonts w:ascii="AvantGarde Bk BT" w:hAnsi="AvantGarde Bk BT" w:cs="Arial"/>
                <w:spacing w:val="-3"/>
                <w:sz w:val="22"/>
                <w:szCs w:val="22"/>
                <w:lang w:val="es-ES"/>
              </w:rPr>
              <w:t xml:space="preserve">C. </w:t>
            </w:r>
            <w:r w:rsidRPr="00704AE6">
              <w:rPr>
                <w:rFonts w:ascii="AvantGarde Bk BT" w:hAnsi="AvantGarde Bk BT" w:cs="Arial"/>
                <w:sz w:val="22"/>
                <w:szCs w:val="22"/>
              </w:rPr>
              <w:t>Ana Sofía Padilla Herrera</w:t>
            </w:r>
          </w:p>
        </w:tc>
      </w:tr>
    </w:tbl>
    <w:p w14:paraId="299560E1" w14:textId="77777777" w:rsidR="00420DA7" w:rsidRPr="00704AE6" w:rsidRDefault="00420DA7" w:rsidP="00704AE6">
      <w:pPr>
        <w:jc w:val="center"/>
        <w:outlineLvl w:val="0"/>
        <w:rPr>
          <w:rFonts w:ascii="AvantGarde Bk BT" w:eastAsia="Questrial" w:hAnsi="AvantGarde Bk BT" w:cs="Arial"/>
          <w:b/>
          <w:sz w:val="22"/>
          <w:szCs w:val="22"/>
        </w:rPr>
      </w:pPr>
    </w:p>
    <w:p w14:paraId="35101FBA" w14:textId="77777777" w:rsidR="00420DA7" w:rsidRPr="00704AE6" w:rsidRDefault="00420DA7" w:rsidP="00704AE6">
      <w:pPr>
        <w:jc w:val="center"/>
        <w:outlineLvl w:val="0"/>
        <w:rPr>
          <w:rFonts w:ascii="AvantGarde Bk BT" w:eastAsia="Questrial" w:hAnsi="AvantGarde Bk BT" w:cs="Arial"/>
          <w:b/>
          <w:sz w:val="22"/>
          <w:szCs w:val="22"/>
          <w:lang w:val="es-ES"/>
        </w:rPr>
      </w:pPr>
    </w:p>
    <w:p w14:paraId="1960B3AB" w14:textId="77777777" w:rsidR="00F904E9" w:rsidRPr="00704AE6" w:rsidRDefault="00F904E9" w:rsidP="00704AE6">
      <w:pPr>
        <w:jc w:val="center"/>
        <w:outlineLvl w:val="0"/>
        <w:rPr>
          <w:rFonts w:ascii="AvantGarde Bk BT" w:eastAsia="Questrial" w:hAnsi="AvantGarde Bk BT" w:cs="Arial"/>
          <w:b/>
          <w:sz w:val="22"/>
          <w:szCs w:val="22"/>
          <w:lang w:val="es-ES"/>
        </w:rPr>
      </w:pPr>
    </w:p>
    <w:p w14:paraId="2DD95B33" w14:textId="77777777" w:rsidR="00F904E9" w:rsidRPr="00704AE6" w:rsidRDefault="00F904E9" w:rsidP="00704AE6">
      <w:pPr>
        <w:jc w:val="center"/>
        <w:outlineLvl w:val="0"/>
        <w:rPr>
          <w:rFonts w:ascii="AvantGarde Bk BT" w:eastAsia="Questrial" w:hAnsi="AvantGarde Bk BT" w:cs="Arial"/>
          <w:b/>
          <w:sz w:val="22"/>
          <w:szCs w:val="22"/>
          <w:lang w:val="es-ES"/>
        </w:rPr>
      </w:pPr>
      <w:r w:rsidRPr="00704AE6">
        <w:rPr>
          <w:rFonts w:ascii="AvantGarde Bk BT" w:eastAsia="Questrial" w:hAnsi="AvantGarde Bk BT" w:cs="Arial"/>
          <w:b/>
          <w:sz w:val="22"/>
          <w:szCs w:val="22"/>
          <w:lang w:val="es-ES"/>
        </w:rPr>
        <w:t>Mtro. Guillermo Arturo Gómez Mata</w:t>
      </w:r>
    </w:p>
    <w:p w14:paraId="068C7039" w14:textId="77777777" w:rsidR="00F904E9" w:rsidRPr="00704AE6" w:rsidRDefault="00F904E9" w:rsidP="00704AE6">
      <w:pPr>
        <w:jc w:val="center"/>
        <w:rPr>
          <w:rFonts w:ascii="AvantGarde Bk BT" w:eastAsia="Questrial" w:hAnsi="AvantGarde Bk BT" w:cs="Arial"/>
          <w:sz w:val="22"/>
          <w:szCs w:val="22"/>
          <w:lang w:val="es-ES"/>
        </w:rPr>
      </w:pPr>
      <w:r w:rsidRPr="00704AE6">
        <w:rPr>
          <w:rFonts w:ascii="AvantGarde Bk BT" w:eastAsia="Questrial" w:hAnsi="AvantGarde Bk BT" w:cs="Arial"/>
          <w:sz w:val="22"/>
          <w:szCs w:val="22"/>
          <w:lang w:val="es-ES"/>
        </w:rPr>
        <w:t>Secretario de Actas y Acuerdos</w:t>
      </w:r>
    </w:p>
    <w:p w14:paraId="7983B49A" w14:textId="77777777" w:rsidR="0096701D" w:rsidRPr="00704AE6" w:rsidRDefault="0096701D" w:rsidP="00704AE6">
      <w:pPr>
        <w:jc w:val="both"/>
        <w:rPr>
          <w:rFonts w:ascii="AvantGarde Bk BT" w:eastAsia="Questrial" w:hAnsi="AvantGarde Bk BT" w:cs="Arial"/>
          <w:sz w:val="22"/>
          <w:szCs w:val="22"/>
          <w:lang w:val="es-ES" w:eastAsia="es-MX"/>
        </w:rPr>
      </w:pPr>
    </w:p>
    <w:sectPr w:rsidR="0096701D" w:rsidRPr="00704AE6" w:rsidSect="003206D9">
      <w:headerReference w:type="default" r:id="rId9"/>
      <w:footerReference w:type="default" r:id="rId10"/>
      <w:pgSz w:w="12240" w:h="15840" w:code="1"/>
      <w:pgMar w:top="2552"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89904" w14:textId="77777777" w:rsidR="00F25497" w:rsidRDefault="00F25497">
      <w:r>
        <w:separator/>
      </w:r>
    </w:p>
  </w:endnote>
  <w:endnote w:type="continuationSeparator" w:id="0">
    <w:p w14:paraId="67B84DFE" w14:textId="77777777" w:rsidR="00F25497" w:rsidRDefault="00F2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Questria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font>
  <w:font w:name="Helvetica 55 Roman">
    <w:altName w:val="Helvetica 55 Roman"/>
    <w:panose1 w:val="00000000000000000000"/>
    <w:charset w:val="00"/>
    <w:family w:val="roman"/>
    <w:notTrueType/>
    <w:pitch w:val="default"/>
  </w:font>
  <w:font w:name="Eureka Sans">
    <w:altName w:val="Eureka Sans"/>
    <w:panose1 w:val="00000000000000000000"/>
    <w:charset w:val="00"/>
    <w:family w:val="roman"/>
    <w:notTrueType/>
    <w:pitch w:val="default"/>
  </w:font>
  <w:font w:name="EurekaSans-Regular">
    <w:altName w:val="EurekaSans-Regular"/>
    <w:panose1 w:val="00000000000000000000"/>
    <w:charset w:val="00"/>
    <w:family w:val="roman"/>
    <w:notTrueType/>
    <w:pitch w:val="default"/>
  </w:font>
  <w:font w:name="Miriam">
    <w:charset w:val="B1"/>
    <w:family w:val="swiss"/>
    <w:pitch w:val="variable"/>
    <w:sig w:usb0="00000803" w:usb1="00000000" w:usb2="00000000" w:usb3="00000000" w:csb0="00000021"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71BC1" w14:textId="7CF84BA0" w:rsidR="007D7757" w:rsidRDefault="007D7757">
    <w:pPr>
      <w:pBdr>
        <w:top w:val="nil"/>
        <w:left w:val="nil"/>
        <w:bottom w:val="nil"/>
        <w:right w:val="nil"/>
        <w:between w:val="nil"/>
      </w:pBdr>
      <w:tabs>
        <w:tab w:val="center" w:pos="4419"/>
        <w:tab w:val="right" w:pos="8838"/>
      </w:tabs>
      <w:jc w:val="center"/>
      <w:rPr>
        <w:rFonts w:ascii="Questrial" w:eastAsia="Questrial" w:hAnsi="Questrial" w:cs="Questrial"/>
        <w:color w:val="000000"/>
        <w:sz w:val="14"/>
        <w:szCs w:val="14"/>
      </w:rPr>
    </w:pPr>
    <w:r>
      <w:rPr>
        <w:rFonts w:ascii="Questrial" w:eastAsia="Questrial" w:hAnsi="Questrial" w:cs="Questrial"/>
        <w:color w:val="000000"/>
        <w:sz w:val="14"/>
        <w:szCs w:val="14"/>
      </w:rPr>
      <w:t xml:space="preserve">Página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PAGE</w:instrText>
    </w:r>
    <w:r>
      <w:rPr>
        <w:rFonts w:ascii="Questrial" w:eastAsia="Questrial" w:hAnsi="Questrial" w:cs="Questrial"/>
        <w:b/>
        <w:color w:val="000000"/>
        <w:sz w:val="14"/>
        <w:szCs w:val="14"/>
      </w:rPr>
      <w:fldChar w:fldCharType="separate"/>
    </w:r>
    <w:r w:rsidR="004937AF">
      <w:rPr>
        <w:rFonts w:ascii="Questrial" w:eastAsia="Questrial" w:hAnsi="Questrial" w:cs="Questrial"/>
        <w:b/>
        <w:noProof/>
        <w:color w:val="000000"/>
        <w:sz w:val="14"/>
        <w:szCs w:val="14"/>
      </w:rPr>
      <w:t>4</w:t>
    </w:r>
    <w:r>
      <w:rPr>
        <w:rFonts w:ascii="Questrial" w:eastAsia="Questrial" w:hAnsi="Questrial" w:cs="Questrial"/>
        <w:b/>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NUMPAGES</w:instrText>
    </w:r>
    <w:r>
      <w:rPr>
        <w:rFonts w:ascii="Questrial" w:eastAsia="Questrial" w:hAnsi="Questrial" w:cs="Questrial"/>
        <w:b/>
        <w:color w:val="000000"/>
        <w:sz w:val="14"/>
        <w:szCs w:val="14"/>
      </w:rPr>
      <w:fldChar w:fldCharType="separate"/>
    </w:r>
    <w:r w:rsidR="004937AF">
      <w:rPr>
        <w:rFonts w:ascii="Questrial" w:eastAsia="Questrial" w:hAnsi="Questrial" w:cs="Questrial"/>
        <w:b/>
        <w:noProof/>
        <w:color w:val="000000"/>
        <w:sz w:val="14"/>
        <w:szCs w:val="14"/>
      </w:rPr>
      <w:t>5</w:t>
    </w:r>
    <w:r>
      <w:rPr>
        <w:rFonts w:ascii="Questrial" w:eastAsia="Questrial" w:hAnsi="Questrial" w:cs="Questrial"/>
        <w:b/>
        <w:color w:val="000000"/>
        <w:sz w:val="14"/>
        <w:szCs w:val="14"/>
      </w:rPr>
      <w:fldChar w:fldCharType="end"/>
    </w:r>
  </w:p>
  <w:p w14:paraId="57106CCA" w14:textId="77777777" w:rsidR="007D7757" w:rsidRDefault="007D7757">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14:paraId="2C2A6BA2" w14:textId="77777777" w:rsidR="007D7757" w:rsidRDefault="007D7757">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Guadalajara, Jalisco. México. Tel. [52] (33) 3134 2222, Extensiones 12428, 12243, 12420 y 12457 Tel. directo 3134 2243 Fax 3134 2278</w:t>
    </w:r>
  </w:p>
  <w:p w14:paraId="726FEF0E" w14:textId="77777777" w:rsidR="007D7757" w:rsidRDefault="007D7757">
    <w:pPr>
      <w:pBdr>
        <w:top w:val="nil"/>
        <w:left w:val="nil"/>
        <w:bottom w:val="nil"/>
        <w:right w:val="nil"/>
        <w:between w:val="nil"/>
      </w:pBdr>
      <w:tabs>
        <w:tab w:val="center" w:pos="4419"/>
        <w:tab w:val="right" w:pos="8838"/>
      </w:tabs>
      <w:spacing w:line="276" w:lineRule="auto"/>
      <w:jc w:val="center"/>
      <w:rPr>
        <w:b/>
        <w:color w:val="000000"/>
        <w:sz w:val="17"/>
        <w:szCs w:val="17"/>
      </w:rPr>
    </w:pP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59DE9" w14:textId="77777777" w:rsidR="00F25497" w:rsidRDefault="00F25497">
      <w:r>
        <w:separator/>
      </w:r>
    </w:p>
  </w:footnote>
  <w:footnote w:type="continuationSeparator" w:id="0">
    <w:p w14:paraId="07BEB47A" w14:textId="77777777" w:rsidR="00F25497" w:rsidRDefault="00F254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57A2E" w14:textId="3D4D05FF" w:rsidR="007D7757" w:rsidRPr="003C58E4" w:rsidRDefault="007D7757" w:rsidP="003C58E4">
    <w:pPr>
      <w:pBdr>
        <w:top w:val="nil"/>
        <w:left w:val="nil"/>
        <w:bottom w:val="nil"/>
        <w:right w:val="nil"/>
        <w:between w:val="nil"/>
      </w:pBdr>
      <w:tabs>
        <w:tab w:val="center" w:pos="4419"/>
        <w:tab w:val="right" w:pos="8838"/>
      </w:tabs>
      <w:jc w:val="right"/>
      <w:rPr>
        <w:rFonts w:ascii="Questrial" w:eastAsia="Questrial" w:hAnsi="Questrial" w:cs="Questrial"/>
        <w:color w:val="000000"/>
      </w:rPr>
    </w:pPr>
    <w:r w:rsidRPr="00E40DAE">
      <w:rPr>
        <w:rFonts w:ascii="AvantGarde Bk BT" w:hAnsi="AvantGarde Bk BT" w:cs="Arial"/>
        <w:noProof/>
        <w:color w:val="000000"/>
        <w:sz w:val="22"/>
        <w:szCs w:val="22"/>
        <w:lang w:val="en-US" w:eastAsia="en-US"/>
      </w:rPr>
      <w:drawing>
        <wp:anchor distT="0" distB="0" distL="0" distR="0" simplePos="0" relativeHeight="251658240" behindDoc="0" locked="0" layoutInCell="1" hidden="0" allowOverlap="1" wp14:anchorId="40D4F50B" wp14:editId="44C9816F">
          <wp:simplePos x="0" y="0"/>
          <wp:positionH relativeFrom="column">
            <wp:posOffset>-1070604</wp:posOffset>
          </wp:positionH>
          <wp:positionV relativeFrom="paragraph">
            <wp:posOffset>-440684</wp:posOffset>
          </wp:positionV>
          <wp:extent cx="7777397" cy="1620291"/>
          <wp:effectExtent l="0" t="0" r="0" b="0"/>
          <wp:wrapSquare wrapText="bothSides" distT="0" distB="0" distL="0" distR="0"/>
          <wp:docPr id="7"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77397" cy="1620291"/>
                  </a:xfrm>
                  <a:prstGeom prst="rect">
                    <a:avLst/>
                  </a:prstGeom>
                  <a:ln/>
                </pic:spPr>
              </pic:pic>
            </a:graphicData>
          </a:graphic>
        </wp:anchor>
      </w:drawing>
    </w:r>
    <w:r w:rsidRPr="00E40DAE">
      <w:rPr>
        <w:rFonts w:ascii="AvantGarde Bk BT" w:hAnsi="AvantGarde Bk BT" w:cs="Arial"/>
        <w:noProof/>
        <w:color w:val="000000"/>
        <w:sz w:val="22"/>
        <w:szCs w:val="22"/>
      </w:rPr>
      <w:t>Exp.021</w:t>
    </w:r>
  </w:p>
  <w:p w14:paraId="25C9DD21" w14:textId="2DA7050E" w:rsidR="007D7757" w:rsidRPr="00E40DAE" w:rsidRDefault="00E40DAE" w:rsidP="003C58E4">
    <w:pPr>
      <w:pStyle w:val="Encabezado"/>
      <w:jc w:val="right"/>
      <w:rPr>
        <w:rFonts w:ascii="AvantGarde Bk BT" w:hAnsi="AvantGarde Bk BT"/>
        <w:noProof/>
        <w:sz w:val="22"/>
        <w:szCs w:val="22"/>
      </w:rPr>
    </w:pPr>
    <w:r>
      <w:rPr>
        <w:rFonts w:ascii="AvantGarde Bk BT" w:hAnsi="AvantGarde Bk BT"/>
        <w:noProof/>
        <w:sz w:val="22"/>
        <w:szCs w:val="22"/>
      </w:rPr>
      <w:t>Dictamen Núm. I/2021/789</w:t>
    </w:r>
  </w:p>
  <w:p w14:paraId="77950056" w14:textId="77777777" w:rsidR="003E7E01" w:rsidRPr="003C58E4" w:rsidRDefault="003E7E01" w:rsidP="003C58E4">
    <w:pPr>
      <w:pStyle w:val="Encabezado"/>
      <w:jc w:val="right"/>
      <w:rPr>
        <w:rFonts w:ascii="AvantGarde Bk BT" w:hAnsi="AvantGarde Bk BT"/>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8FD"/>
    <w:multiLevelType w:val="multilevel"/>
    <w:tmpl w:val="AE94D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017665"/>
    <w:multiLevelType w:val="multilevel"/>
    <w:tmpl w:val="8F7C1402"/>
    <w:lvl w:ilvl="0">
      <w:start w:val="6"/>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AF6C68"/>
    <w:multiLevelType w:val="hybridMultilevel"/>
    <w:tmpl w:val="3288D724"/>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8386BCA"/>
    <w:multiLevelType w:val="hybridMultilevel"/>
    <w:tmpl w:val="DBB8E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32018B"/>
    <w:multiLevelType w:val="hybridMultilevel"/>
    <w:tmpl w:val="1FA6647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7272B6"/>
    <w:multiLevelType w:val="multilevel"/>
    <w:tmpl w:val="1A20B19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0CE5523F"/>
    <w:multiLevelType w:val="hybridMultilevel"/>
    <w:tmpl w:val="1F5422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0F987FE8"/>
    <w:multiLevelType w:val="multilevel"/>
    <w:tmpl w:val="6A3AB3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31534E4"/>
    <w:multiLevelType w:val="multilevel"/>
    <w:tmpl w:val="98627DD0"/>
    <w:lvl w:ilvl="0">
      <w:start w:val="1"/>
      <w:numFmt w:val="lowerLetter"/>
      <w:pStyle w:val="Apartadotema"/>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14A65869"/>
    <w:multiLevelType w:val="multilevel"/>
    <w:tmpl w:val="FD542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4D5762A"/>
    <w:multiLevelType w:val="multilevel"/>
    <w:tmpl w:val="EF540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95043E7"/>
    <w:multiLevelType w:val="multilevel"/>
    <w:tmpl w:val="5EFEC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9B61D9D"/>
    <w:multiLevelType w:val="hybridMultilevel"/>
    <w:tmpl w:val="7C6A868E"/>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40A0003">
      <w:start w:val="1"/>
      <w:numFmt w:val="bullet"/>
      <w:lvlText w:val="o"/>
      <w:lvlJc w:val="left"/>
      <w:pPr>
        <w:ind w:left="2340" w:hanging="360"/>
      </w:pPr>
      <w:rPr>
        <w:rFonts w:ascii="Courier New" w:hAnsi="Courier New" w:cs="Courier New"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DA69A1"/>
    <w:multiLevelType w:val="hybridMultilevel"/>
    <w:tmpl w:val="12DE24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1C4B3229"/>
    <w:multiLevelType w:val="multilevel"/>
    <w:tmpl w:val="0750E7F8"/>
    <w:lvl w:ilvl="0">
      <w:start w:val="1"/>
      <w:numFmt w:val="lowerLetter"/>
      <w:pStyle w:val="Apartadolistaguiones"/>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1E7C2C04"/>
    <w:multiLevelType w:val="multilevel"/>
    <w:tmpl w:val="AA422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F7173EB"/>
    <w:multiLevelType w:val="hybridMultilevel"/>
    <w:tmpl w:val="7DE8D34A"/>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09C47DB"/>
    <w:multiLevelType w:val="multilevel"/>
    <w:tmpl w:val="BDA05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62D338B"/>
    <w:multiLevelType w:val="hybridMultilevel"/>
    <w:tmpl w:val="C5FE4130"/>
    <w:lvl w:ilvl="0" w:tplc="33082E4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1366"/>
    <w:multiLevelType w:val="multilevel"/>
    <w:tmpl w:val="B4C8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E37FE6"/>
    <w:multiLevelType w:val="hybridMultilevel"/>
    <w:tmpl w:val="F76A4ADA"/>
    <w:lvl w:ilvl="0" w:tplc="825443D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4B7EA3"/>
    <w:multiLevelType w:val="hybridMultilevel"/>
    <w:tmpl w:val="FF2280AC"/>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2F604558"/>
    <w:multiLevelType w:val="multilevel"/>
    <w:tmpl w:val="29642E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313C0E12"/>
    <w:multiLevelType w:val="multilevel"/>
    <w:tmpl w:val="F4889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3487C64"/>
    <w:multiLevelType w:val="hybridMultilevel"/>
    <w:tmpl w:val="91FE2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72826CE"/>
    <w:multiLevelType w:val="hybridMultilevel"/>
    <w:tmpl w:val="D8C0D022"/>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45F62365"/>
    <w:multiLevelType w:val="hybridMultilevel"/>
    <w:tmpl w:val="31B43350"/>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48AF27EF"/>
    <w:multiLevelType w:val="hybridMultilevel"/>
    <w:tmpl w:val="C57CAC82"/>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495E5F2A"/>
    <w:multiLevelType w:val="multilevel"/>
    <w:tmpl w:val="574EC3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49660DB5"/>
    <w:multiLevelType w:val="multilevel"/>
    <w:tmpl w:val="1994B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F3E39BF"/>
    <w:multiLevelType w:val="hybridMultilevel"/>
    <w:tmpl w:val="64F81D52"/>
    <w:lvl w:ilvl="0" w:tplc="BD503DCE">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F9A136F"/>
    <w:multiLevelType w:val="hybridMultilevel"/>
    <w:tmpl w:val="A678E49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532E5777"/>
    <w:multiLevelType w:val="multilevel"/>
    <w:tmpl w:val="61208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7521E9F"/>
    <w:multiLevelType w:val="multilevel"/>
    <w:tmpl w:val="FA183724"/>
    <w:lvl w:ilvl="0">
      <w:start w:val="1"/>
      <w:numFmt w:val="decimal"/>
      <w:lvlText w:val="%1."/>
      <w:lvlJc w:val="left"/>
      <w:pPr>
        <w:ind w:left="360" w:hanging="360"/>
      </w:pPr>
      <w:rPr>
        <w:shd w:val="clear" w:color="auto" w:fill="auto"/>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09B770E"/>
    <w:multiLevelType w:val="hybridMultilevel"/>
    <w:tmpl w:val="4B9C21A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6A7E36E9"/>
    <w:multiLevelType w:val="multilevel"/>
    <w:tmpl w:val="9AA08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E5B6172"/>
    <w:multiLevelType w:val="multilevel"/>
    <w:tmpl w:val="49082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5743AD8"/>
    <w:multiLevelType w:val="multilevel"/>
    <w:tmpl w:val="4DE0F8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7D45A36"/>
    <w:multiLevelType w:val="multilevel"/>
    <w:tmpl w:val="257ED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BA77BDB"/>
    <w:multiLevelType w:val="hybridMultilevel"/>
    <w:tmpl w:val="82C2C588"/>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15:restartNumberingAfterBreak="0">
    <w:nsid w:val="7D4512E5"/>
    <w:multiLevelType w:val="multilevel"/>
    <w:tmpl w:val="06CE7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FA93C90"/>
    <w:multiLevelType w:val="hybridMultilevel"/>
    <w:tmpl w:val="AF34C8F2"/>
    <w:lvl w:ilvl="0" w:tplc="85AE0984">
      <w:start w:val="1"/>
      <w:numFmt w:val="decimal"/>
      <w:lvlText w:val="%1."/>
      <w:lvlJc w:val="left"/>
      <w:pPr>
        <w:ind w:left="720" w:hanging="360"/>
      </w:pPr>
      <w:rPr>
        <w:b/>
      </w:r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4"/>
  </w:num>
  <w:num w:numId="3">
    <w:abstractNumId w:val="35"/>
  </w:num>
  <w:num w:numId="4">
    <w:abstractNumId w:val="33"/>
  </w:num>
  <w:num w:numId="5">
    <w:abstractNumId w:val="37"/>
  </w:num>
  <w:num w:numId="6">
    <w:abstractNumId w:val="5"/>
  </w:num>
  <w:num w:numId="7">
    <w:abstractNumId w:val="28"/>
  </w:num>
  <w:num w:numId="8">
    <w:abstractNumId w:val="40"/>
  </w:num>
  <w:num w:numId="9">
    <w:abstractNumId w:val="23"/>
  </w:num>
  <w:num w:numId="10">
    <w:abstractNumId w:val="32"/>
  </w:num>
  <w:num w:numId="11">
    <w:abstractNumId w:val="0"/>
  </w:num>
  <w:num w:numId="12">
    <w:abstractNumId w:val="1"/>
  </w:num>
  <w:num w:numId="13">
    <w:abstractNumId w:val="36"/>
  </w:num>
  <w:num w:numId="14">
    <w:abstractNumId w:val="22"/>
  </w:num>
  <w:num w:numId="15">
    <w:abstractNumId w:val="7"/>
  </w:num>
  <w:num w:numId="16">
    <w:abstractNumId w:val="38"/>
  </w:num>
  <w:num w:numId="17">
    <w:abstractNumId w:val="17"/>
  </w:num>
  <w:num w:numId="18">
    <w:abstractNumId w:val="11"/>
  </w:num>
  <w:num w:numId="19">
    <w:abstractNumId w:val="29"/>
  </w:num>
  <w:num w:numId="20">
    <w:abstractNumId w:val="9"/>
  </w:num>
  <w:num w:numId="21">
    <w:abstractNumId w:val="10"/>
  </w:num>
  <w:num w:numId="22">
    <w:abstractNumId w:val="19"/>
  </w:num>
  <w:num w:numId="23">
    <w:abstractNumId w:val="15"/>
  </w:num>
  <w:num w:numId="24">
    <w:abstractNumId w:val="24"/>
  </w:num>
  <w:num w:numId="25">
    <w:abstractNumId w:val="2"/>
  </w:num>
  <w:num w:numId="26">
    <w:abstractNumId w:val="25"/>
  </w:num>
  <w:num w:numId="27">
    <w:abstractNumId w:val="39"/>
  </w:num>
  <w:num w:numId="28">
    <w:abstractNumId w:val="21"/>
  </w:num>
  <w:num w:numId="29">
    <w:abstractNumId w:val="31"/>
  </w:num>
  <w:num w:numId="30">
    <w:abstractNumId w:val="34"/>
  </w:num>
  <w:num w:numId="31">
    <w:abstractNumId w:val="27"/>
  </w:num>
  <w:num w:numId="32">
    <w:abstractNumId w:val="26"/>
  </w:num>
  <w:num w:numId="33">
    <w:abstractNumId w:val="41"/>
  </w:num>
  <w:num w:numId="34">
    <w:abstractNumId w:val="6"/>
  </w:num>
  <w:num w:numId="35">
    <w:abstractNumId w:val="3"/>
  </w:num>
  <w:num w:numId="36">
    <w:abstractNumId w:val="13"/>
  </w:num>
  <w:num w:numId="37">
    <w:abstractNumId w:val="16"/>
  </w:num>
  <w:num w:numId="38">
    <w:abstractNumId w:val="30"/>
  </w:num>
  <w:num w:numId="39">
    <w:abstractNumId w:val="12"/>
  </w:num>
  <w:num w:numId="40">
    <w:abstractNumId w:val="4"/>
  </w:num>
  <w:num w:numId="41">
    <w:abstractNumId w:val="2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1D"/>
    <w:rsid w:val="00006634"/>
    <w:rsid w:val="0001087A"/>
    <w:rsid w:val="00014648"/>
    <w:rsid w:val="00033BAF"/>
    <w:rsid w:val="00046021"/>
    <w:rsid w:val="00071B0A"/>
    <w:rsid w:val="00083E33"/>
    <w:rsid w:val="00097B16"/>
    <w:rsid w:val="000B24F8"/>
    <w:rsid w:val="000B27FB"/>
    <w:rsid w:val="000F5BEE"/>
    <w:rsid w:val="00100D03"/>
    <w:rsid w:val="00114EF0"/>
    <w:rsid w:val="00117A9C"/>
    <w:rsid w:val="00127566"/>
    <w:rsid w:val="00137A7E"/>
    <w:rsid w:val="00137F71"/>
    <w:rsid w:val="001646E7"/>
    <w:rsid w:val="001660FD"/>
    <w:rsid w:val="001A4A4E"/>
    <w:rsid w:val="001A7B98"/>
    <w:rsid w:val="001B203B"/>
    <w:rsid w:val="001B74EA"/>
    <w:rsid w:val="002102FA"/>
    <w:rsid w:val="00226CB5"/>
    <w:rsid w:val="0027046B"/>
    <w:rsid w:val="00291641"/>
    <w:rsid w:val="002A47F3"/>
    <w:rsid w:val="002B47F3"/>
    <w:rsid w:val="002C3847"/>
    <w:rsid w:val="003206D9"/>
    <w:rsid w:val="003472B0"/>
    <w:rsid w:val="00350248"/>
    <w:rsid w:val="003504EC"/>
    <w:rsid w:val="00372A9F"/>
    <w:rsid w:val="00377A6D"/>
    <w:rsid w:val="00393320"/>
    <w:rsid w:val="003975C4"/>
    <w:rsid w:val="003A0E66"/>
    <w:rsid w:val="003A27BA"/>
    <w:rsid w:val="003C2504"/>
    <w:rsid w:val="003C2579"/>
    <w:rsid w:val="003C58E4"/>
    <w:rsid w:val="003E7E01"/>
    <w:rsid w:val="003F0A6A"/>
    <w:rsid w:val="00400B95"/>
    <w:rsid w:val="00405385"/>
    <w:rsid w:val="00420DA7"/>
    <w:rsid w:val="00434024"/>
    <w:rsid w:val="0043431E"/>
    <w:rsid w:val="00443E3F"/>
    <w:rsid w:val="004541E1"/>
    <w:rsid w:val="00474D1A"/>
    <w:rsid w:val="00483A3E"/>
    <w:rsid w:val="004937AF"/>
    <w:rsid w:val="004A39FD"/>
    <w:rsid w:val="004B22CF"/>
    <w:rsid w:val="004C3D21"/>
    <w:rsid w:val="004D422E"/>
    <w:rsid w:val="004E5DF9"/>
    <w:rsid w:val="00526357"/>
    <w:rsid w:val="0053470F"/>
    <w:rsid w:val="005457B1"/>
    <w:rsid w:val="00557910"/>
    <w:rsid w:val="00560A6F"/>
    <w:rsid w:val="005A62F0"/>
    <w:rsid w:val="005B3AAC"/>
    <w:rsid w:val="005F287C"/>
    <w:rsid w:val="006524DC"/>
    <w:rsid w:val="00663EF5"/>
    <w:rsid w:val="006664CE"/>
    <w:rsid w:val="006700FC"/>
    <w:rsid w:val="006A0CA6"/>
    <w:rsid w:val="006B3DA8"/>
    <w:rsid w:val="006C184A"/>
    <w:rsid w:val="006C3185"/>
    <w:rsid w:val="006E05D1"/>
    <w:rsid w:val="006E1AC4"/>
    <w:rsid w:val="00704A66"/>
    <w:rsid w:val="00704AE6"/>
    <w:rsid w:val="00730B20"/>
    <w:rsid w:val="007505B4"/>
    <w:rsid w:val="0075426D"/>
    <w:rsid w:val="00792E7B"/>
    <w:rsid w:val="0079326A"/>
    <w:rsid w:val="00793308"/>
    <w:rsid w:val="00793EEE"/>
    <w:rsid w:val="00794DA3"/>
    <w:rsid w:val="007952F5"/>
    <w:rsid w:val="007979F6"/>
    <w:rsid w:val="007C2E99"/>
    <w:rsid w:val="007C7CAC"/>
    <w:rsid w:val="007D5D4A"/>
    <w:rsid w:val="007D7757"/>
    <w:rsid w:val="00806709"/>
    <w:rsid w:val="00827271"/>
    <w:rsid w:val="00832243"/>
    <w:rsid w:val="008365FA"/>
    <w:rsid w:val="00842269"/>
    <w:rsid w:val="00857729"/>
    <w:rsid w:val="008A18DA"/>
    <w:rsid w:val="008B2AB2"/>
    <w:rsid w:val="008C587E"/>
    <w:rsid w:val="008C73F8"/>
    <w:rsid w:val="008D32D9"/>
    <w:rsid w:val="008E01AE"/>
    <w:rsid w:val="008E35E7"/>
    <w:rsid w:val="008E6B74"/>
    <w:rsid w:val="009036EF"/>
    <w:rsid w:val="009079B8"/>
    <w:rsid w:val="0091481C"/>
    <w:rsid w:val="00921E61"/>
    <w:rsid w:val="00925079"/>
    <w:rsid w:val="009273E0"/>
    <w:rsid w:val="0094462C"/>
    <w:rsid w:val="00960F19"/>
    <w:rsid w:val="00961F23"/>
    <w:rsid w:val="0096701D"/>
    <w:rsid w:val="00991BDD"/>
    <w:rsid w:val="00995B3D"/>
    <w:rsid w:val="009A4A23"/>
    <w:rsid w:val="009D7C81"/>
    <w:rsid w:val="00A10C8E"/>
    <w:rsid w:val="00A1633A"/>
    <w:rsid w:val="00A2076F"/>
    <w:rsid w:val="00A20DF5"/>
    <w:rsid w:val="00A44BC8"/>
    <w:rsid w:val="00A705BF"/>
    <w:rsid w:val="00A9731C"/>
    <w:rsid w:val="00AA25D6"/>
    <w:rsid w:val="00AA52A2"/>
    <w:rsid w:val="00AC3E27"/>
    <w:rsid w:val="00AC7AB6"/>
    <w:rsid w:val="00AD3F0D"/>
    <w:rsid w:val="00AE1349"/>
    <w:rsid w:val="00AE1974"/>
    <w:rsid w:val="00AE1EF6"/>
    <w:rsid w:val="00B059A8"/>
    <w:rsid w:val="00B0773D"/>
    <w:rsid w:val="00B25205"/>
    <w:rsid w:val="00B402F8"/>
    <w:rsid w:val="00B44964"/>
    <w:rsid w:val="00B511E9"/>
    <w:rsid w:val="00B60EB0"/>
    <w:rsid w:val="00B6204C"/>
    <w:rsid w:val="00B64FCD"/>
    <w:rsid w:val="00B706C2"/>
    <w:rsid w:val="00B71BBD"/>
    <w:rsid w:val="00B915FA"/>
    <w:rsid w:val="00B92391"/>
    <w:rsid w:val="00B92956"/>
    <w:rsid w:val="00BA6CD6"/>
    <w:rsid w:val="00BB7DED"/>
    <w:rsid w:val="00BE4D29"/>
    <w:rsid w:val="00BE7418"/>
    <w:rsid w:val="00C07635"/>
    <w:rsid w:val="00C1301D"/>
    <w:rsid w:val="00C15F64"/>
    <w:rsid w:val="00C21770"/>
    <w:rsid w:val="00C410D7"/>
    <w:rsid w:val="00C711DD"/>
    <w:rsid w:val="00CA0238"/>
    <w:rsid w:val="00CA3CBD"/>
    <w:rsid w:val="00CB16D6"/>
    <w:rsid w:val="00CB2ED6"/>
    <w:rsid w:val="00CC029A"/>
    <w:rsid w:val="00D06097"/>
    <w:rsid w:val="00D126D1"/>
    <w:rsid w:val="00D13A1A"/>
    <w:rsid w:val="00D21F30"/>
    <w:rsid w:val="00D22790"/>
    <w:rsid w:val="00D274EF"/>
    <w:rsid w:val="00D4443F"/>
    <w:rsid w:val="00D52877"/>
    <w:rsid w:val="00D6319D"/>
    <w:rsid w:val="00D65062"/>
    <w:rsid w:val="00D8557B"/>
    <w:rsid w:val="00D93FB8"/>
    <w:rsid w:val="00DA4F9B"/>
    <w:rsid w:val="00DB05B4"/>
    <w:rsid w:val="00DC0712"/>
    <w:rsid w:val="00DF2DD1"/>
    <w:rsid w:val="00E32F20"/>
    <w:rsid w:val="00E35E6B"/>
    <w:rsid w:val="00E35FC6"/>
    <w:rsid w:val="00E40DAE"/>
    <w:rsid w:val="00E41363"/>
    <w:rsid w:val="00E42AF9"/>
    <w:rsid w:val="00E4536A"/>
    <w:rsid w:val="00E70FA4"/>
    <w:rsid w:val="00E727C5"/>
    <w:rsid w:val="00E7637B"/>
    <w:rsid w:val="00EA2BA7"/>
    <w:rsid w:val="00EB1995"/>
    <w:rsid w:val="00EB48BB"/>
    <w:rsid w:val="00EB661D"/>
    <w:rsid w:val="00EC0E63"/>
    <w:rsid w:val="00EC3B61"/>
    <w:rsid w:val="00EE17A0"/>
    <w:rsid w:val="00EE651B"/>
    <w:rsid w:val="00EF3143"/>
    <w:rsid w:val="00EF3960"/>
    <w:rsid w:val="00F25497"/>
    <w:rsid w:val="00F357C3"/>
    <w:rsid w:val="00F35E0D"/>
    <w:rsid w:val="00F40005"/>
    <w:rsid w:val="00F46685"/>
    <w:rsid w:val="00F62A0C"/>
    <w:rsid w:val="00F700E5"/>
    <w:rsid w:val="00F85DD3"/>
    <w:rsid w:val="00F904E9"/>
    <w:rsid w:val="00FA1727"/>
    <w:rsid w:val="00FB1081"/>
    <w:rsid w:val="00FE07DB"/>
    <w:rsid w:val="00FE2289"/>
    <w:rsid w:val="00FF06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17A3"/>
  <w15:docId w15:val="{C6F9BD00-EC4B-7B46-B7B0-514080FD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5E2"/>
  </w:style>
  <w:style w:type="paragraph" w:styleId="Ttulo1">
    <w:name w:val="heading 1"/>
    <w:aliases w:val="Capítulo"/>
    <w:basedOn w:val="Normal"/>
    <w:next w:val="Normal"/>
    <w:link w:val="Ttulo1Car"/>
    <w:uiPriority w:val="9"/>
    <w:qFormat/>
    <w:rsid w:val="00DC4771"/>
    <w:pPr>
      <w:keepNext/>
      <w:pBdr>
        <w:top w:val="nil"/>
        <w:left w:val="nil"/>
        <w:bottom w:val="nil"/>
        <w:right w:val="nil"/>
        <w:between w:val="nil"/>
      </w:pBdr>
      <w:jc w:val="right"/>
      <w:outlineLvl w:val="0"/>
    </w:pPr>
    <w:rPr>
      <w:rFonts w:ascii="Arial" w:hAnsi="Arial" w:cs="Arial"/>
      <w:b/>
      <w:color w:val="000000"/>
      <w:szCs w:val="20"/>
    </w:rPr>
  </w:style>
  <w:style w:type="paragraph" w:styleId="Ttulo2">
    <w:name w:val="heading 2"/>
    <w:aliases w:val="Tema,Fracc. Car,Fracc."/>
    <w:basedOn w:val="Normal"/>
    <w:next w:val="Normal"/>
    <w:link w:val="Ttulo2Car"/>
    <w:uiPriority w:val="9"/>
    <w:semiHidden/>
    <w:unhideWhenUsed/>
    <w:qFormat/>
    <w:rsid w:val="00DC4771"/>
    <w:pPr>
      <w:keepNext/>
      <w:pBdr>
        <w:top w:val="nil"/>
        <w:left w:val="nil"/>
        <w:bottom w:val="nil"/>
        <w:right w:val="nil"/>
        <w:between w:val="nil"/>
      </w:pBdr>
      <w:spacing w:before="240" w:after="60"/>
      <w:outlineLvl w:val="1"/>
    </w:pPr>
    <w:rPr>
      <w:rFonts w:ascii="Arial" w:hAnsi="Arial"/>
      <w:b/>
      <w:bCs/>
      <w:i/>
      <w:iCs/>
      <w:color w:val="000000"/>
      <w:sz w:val="28"/>
      <w:szCs w:val="28"/>
    </w:rPr>
  </w:style>
  <w:style w:type="paragraph" w:styleId="Ttulo3">
    <w:name w:val="heading 3"/>
    <w:aliases w:val="SubTema"/>
    <w:basedOn w:val="Normal"/>
    <w:next w:val="Normal"/>
    <w:link w:val="Ttulo3Car"/>
    <w:uiPriority w:val="9"/>
    <w:semiHidden/>
    <w:unhideWhenUsed/>
    <w:qFormat/>
    <w:rsid w:val="00DC4771"/>
    <w:pPr>
      <w:keepNext/>
      <w:pBdr>
        <w:top w:val="nil"/>
        <w:left w:val="nil"/>
        <w:bottom w:val="nil"/>
        <w:right w:val="nil"/>
        <w:between w:val="nil"/>
      </w:pBdr>
      <w:spacing w:before="240" w:after="60"/>
      <w:outlineLvl w:val="2"/>
    </w:pPr>
    <w:rPr>
      <w:rFonts w:ascii="Arial" w:hAnsi="Arial"/>
      <w:b/>
      <w:bCs/>
      <w:color w:val="000000"/>
      <w:sz w:val="26"/>
      <w:szCs w:val="26"/>
      <w:lang w:eastAsia="es-ES"/>
    </w:rPr>
  </w:style>
  <w:style w:type="paragraph" w:styleId="Ttulo4">
    <w:name w:val="heading 4"/>
    <w:basedOn w:val="Normal"/>
    <w:next w:val="Normal"/>
    <w:link w:val="Ttulo4Car"/>
    <w:uiPriority w:val="9"/>
    <w:semiHidden/>
    <w:unhideWhenUsed/>
    <w:qFormat/>
    <w:rsid w:val="00DC4771"/>
    <w:pPr>
      <w:keepNext/>
      <w:pBdr>
        <w:top w:val="nil"/>
        <w:left w:val="nil"/>
        <w:bottom w:val="nil"/>
        <w:right w:val="nil"/>
        <w:between w:val="nil"/>
      </w:pBdr>
      <w:jc w:val="both"/>
      <w:outlineLvl w:val="3"/>
    </w:pPr>
    <w:rPr>
      <w:rFonts w:ascii="Arial" w:hAnsi="Arial"/>
      <w:b/>
      <w:color w:val="000000"/>
      <w:lang w:eastAsia="es-ES"/>
    </w:rPr>
  </w:style>
  <w:style w:type="paragraph" w:styleId="Ttulo5">
    <w:name w:val="heading 5"/>
    <w:basedOn w:val="Normal"/>
    <w:next w:val="Normal"/>
    <w:link w:val="Ttulo5Car"/>
    <w:uiPriority w:val="9"/>
    <w:semiHidden/>
    <w:unhideWhenUsed/>
    <w:qFormat/>
    <w:rsid w:val="00DC4771"/>
    <w:pPr>
      <w:keepNext/>
      <w:pBdr>
        <w:top w:val="nil"/>
        <w:left w:val="nil"/>
        <w:bottom w:val="nil"/>
        <w:right w:val="nil"/>
        <w:between w:val="nil"/>
      </w:pBdr>
      <w:jc w:val="center"/>
      <w:outlineLvl w:val="4"/>
    </w:pPr>
    <w:rPr>
      <w:rFonts w:ascii="Arial" w:hAnsi="Arial"/>
      <w:b/>
      <w:bCs/>
      <w:color w:val="000000"/>
      <w:lang w:eastAsia="es-ES"/>
    </w:rPr>
  </w:style>
  <w:style w:type="paragraph" w:styleId="Ttulo6">
    <w:name w:val="heading 6"/>
    <w:basedOn w:val="Normal"/>
    <w:next w:val="Normal"/>
    <w:link w:val="Ttulo6Car"/>
    <w:uiPriority w:val="9"/>
    <w:semiHidden/>
    <w:unhideWhenUsed/>
    <w:qFormat/>
    <w:rsid w:val="00DC4771"/>
    <w:pPr>
      <w:pBdr>
        <w:top w:val="nil"/>
        <w:left w:val="nil"/>
        <w:bottom w:val="nil"/>
        <w:right w:val="nil"/>
        <w:between w:val="nil"/>
      </w:pBdr>
      <w:spacing w:before="240" w:after="60"/>
      <w:outlineLvl w:val="5"/>
    </w:pPr>
    <w:rPr>
      <w:b/>
      <w:bCs/>
      <w:color w:val="000000"/>
      <w:lang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rPr>
  </w:style>
  <w:style w:type="paragraph" w:styleId="Textonotapie">
    <w:name w:val="footnote text"/>
    <w:basedOn w:val="Normal"/>
    <w:link w:val="TextonotapieCar"/>
    <w:uiPriority w:val="99"/>
    <w:rsid w:val="00DC4771"/>
    <w:pPr>
      <w:pBdr>
        <w:top w:val="nil"/>
        <w:left w:val="nil"/>
        <w:bottom w:val="nil"/>
        <w:right w:val="nil"/>
        <w:between w:val="nil"/>
      </w:pBdr>
    </w:pPr>
    <w:rPr>
      <w:color w:val="000000"/>
      <w:sz w:val="20"/>
      <w:szCs w:val="20"/>
      <w:lang w:eastAsia="es-ES"/>
    </w:rPr>
  </w:style>
  <w:style w:type="character" w:customStyle="1" w:styleId="TextonotapieCar">
    <w:name w:val="Texto nota pie Car"/>
    <w:basedOn w:val="Fuentedeprrafopredeter"/>
    <w:link w:val="Textonotapie"/>
    <w:uiPriority w:val="99"/>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eastAsia="es-ES"/>
    </w:rPr>
  </w:style>
  <w:style w:type="table" w:styleId="Tablaconcuadrcula">
    <w:name w:val="Table Grid"/>
    <w:basedOn w:val="Tablanormal"/>
    <w:uiPriority w:val="3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Style1">
    <w:name w:val="Style 1"/>
    <w:rsid w:val="00DC4771"/>
    <w:pPr>
      <w:widowControl w:val="0"/>
      <w:autoSpaceDE w:val="0"/>
      <w:autoSpaceDN w:val="0"/>
      <w:adjustRightInd w:val="0"/>
    </w:pPr>
    <w:rPr>
      <w:sz w:val="20"/>
      <w:szCs w:val="20"/>
      <w:lang w:val="en-US" w:eastAsia="es-ES"/>
    </w:rPr>
  </w:style>
  <w:style w:type="paragraph" w:customStyle="1" w:styleId="Style3">
    <w:name w:val="Style 3"/>
    <w:rsid w:val="00DC4771"/>
    <w:pPr>
      <w:widowControl w:val="0"/>
      <w:autoSpaceDE w:val="0"/>
      <w:autoSpaceDN w:val="0"/>
      <w:spacing w:before="180"/>
      <w:ind w:right="72"/>
      <w:jc w:val="both"/>
    </w:pPr>
    <w:rPr>
      <w:lang w:val="en-US"/>
    </w:rPr>
  </w:style>
  <w:style w:type="paragraph" w:customStyle="1" w:styleId="Style2">
    <w:name w:val="Style 2"/>
    <w:rsid w:val="00DC4771"/>
    <w:pPr>
      <w:widowControl w:val="0"/>
      <w:autoSpaceDE w:val="0"/>
      <w:autoSpaceDN w:val="0"/>
      <w:adjustRightInd w:val="0"/>
    </w:pPr>
    <w:rPr>
      <w:sz w:val="20"/>
      <w:szCs w:val="20"/>
      <w:lang w:val="en-US"/>
    </w:rPr>
  </w:style>
  <w:style w:type="paragraph" w:customStyle="1" w:styleId="Style4">
    <w:name w:val="Style 4"/>
    <w:rsid w:val="00DC4771"/>
    <w:pPr>
      <w:widowControl w:val="0"/>
      <w:autoSpaceDE w:val="0"/>
      <w:autoSpaceDN w:val="0"/>
      <w:spacing w:before="180" w:line="268" w:lineRule="auto"/>
      <w:ind w:right="72"/>
      <w:jc w:val="both"/>
    </w:pPr>
    <w:rPr>
      <w:lang w:val="en-US"/>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next w:val="Normal"/>
    <w:link w:val="SubttuloCar"/>
    <w:uiPriority w:val="11"/>
    <w:qFormat/>
    <w:pPr>
      <w:pBdr>
        <w:top w:val="nil"/>
        <w:left w:val="nil"/>
        <w:bottom w:val="nil"/>
        <w:right w:val="nil"/>
        <w:between w:val="nil"/>
      </w:pBdr>
    </w:pPr>
    <w:rPr>
      <w:b/>
      <w:color w:val="000000"/>
      <w:sz w:val="32"/>
      <w:szCs w:val="32"/>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eastAsia="es-ES"/>
    </w:rPr>
  </w:style>
  <w:style w:type="paragraph" w:customStyle="1" w:styleId="Default">
    <w:name w:val="Default"/>
    <w:rsid w:val="00DC4771"/>
    <w:pPr>
      <w:autoSpaceDE w:val="0"/>
      <w:autoSpaceDN w:val="0"/>
      <w:adjustRightInd w:val="0"/>
    </w:pPr>
    <w:rPr>
      <w:rFonts w:ascii="Arial" w:hAnsi="Arial" w:cs="Arial"/>
      <w:color w:val="000000"/>
      <w:lang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firstLine="0"/>
      <w:jc w:val="both"/>
    </w:pPr>
    <w:rPr>
      <w:i/>
      <w:iCs/>
      <w:color w:val="000000"/>
      <w:lang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eastAsia="es-ES"/>
    </w:rPr>
  </w:style>
  <w:style w:type="paragraph" w:styleId="Lista2">
    <w:name w:val="List 2"/>
    <w:basedOn w:val="Normal"/>
    <w:rsid w:val="00DC4771"/>
    <w:pPr>
      <w:pBdr>
        <w:top w:val="nil"/>
        <w:left w:val="nil"/>
        <w:bottom w:val="nil"/>
        <w:right w:val="nil"/>
        <w:between w:val="nil"/>
      </w:pBdr>
      <w:ind w:left="566" w:hanging="283"/>
    </w:pPr>
    <w:rPr>
      <w:color w:val="000000"/>
      <w:lang w:eastAsia="es-ES"/>
    </w:rPr>
  </w:style>
  <w:style w:type="paragraph" w:styleId="Sangranormal">
    <w:name w:val="Normal Indent"/>
    <w:basedOn w:val="Normal"/>
    <w:rsid w:val="00DC4771"/>
    <w:pPr>
      <w:pBdr>
        <w:top w:val="nil"/>
        <w:left w:val="nil"/>
        <w:bottom w:val="nil"/>
        <w:right w:val="nil"/>
        <w:between w:val="nil"/>
      </w:pBdr>
      <w:ind w:left="708"/>
    </w:pPr>
    <w:rPr>
      <w:color w:val="000000"/>
      <w:lang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pPr>
    <w:rPr>
      <w:rFonts w:ascii="Arial" w:eastAsia="Arial" w:hAnsi="Arial" w:cs="Arial"/>
      <w:color w:val="000000"/>
      <w:lang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eastAsia="es-ES"/>
    </w:rPr>
  </w:style>
  <w:style w:type="paragraph" w:customStyle="1" w:styleId="Sinespaciado1">
    <w:name w:val="Sin espaciado1"/>
    <w:qFormat/>
    <w:rsid w:val="00DC4771"/>
    <w:rPr>
      <w:rFonts w:ascii="Calibri" w:eastAsia="Calibri" w:hAnsi="Calibri"/>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style>
  <w:style w:type="paragraph" w:styleId="Sinespaciado">
    <w:name w:val="No Spacing"/>
    <w:aliases w:val="Texto general"/>
    <w:link w:val="SinespaciadoCar"/>
    <w:uiPriority w:val="1"/>
    <w:qFormat/>
    <w:rsid w:val="00DC4771"/>
    <w:rPr>
      <w:noProof/>
      <w:spacing w:val="20"/>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rPr>
      <w:rFonts w:ascii="Helvetica" w:hAnsi="Helvetica" w:cs="Helvetica"/>
      <w:color w:val="000000"/>
      <w:lang w:eastAsia="es-ES"/>
    </w:rPr>
  </w:style>
  <w:style w:type="paragraph" w:customStyle="1" w:styleId="Encabezamiento2">
    <w:name w:val="Encabezamiento 2"/>
    <w:next w:val="Cuerpo"/>
    <w:uiPriority w:val="99"/>
    <w:rsid w:val="00DC4771"/>
    <w:pPr>
      <w:keepNext/>
      <w:outlineLvl w:val="1"/>
    </w:pPr>
    <w:rPr>
      <w:rFonts w:ascii="Helvetica" w:hAnsi="Helvetica" w:cs="Helvetica"/>
      <w:b/>
      <w:bCs/>
      <w:color w:val="000000"/>
      <w:lang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rPr>
  </w:style>
  <w:style w:type="table" w:styleId="Sombreadoclaro-nfasis5">
    <w:name w:val="Light Shading Accent 5"/>
    <w:basedOn w:val="Tablanormal"/>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jc w:val="both"/>
    </w:pPr>
    <w:rPr>
      <w:rFonts w:ascii="Calibri" w:eastAsia="Calibri" w:hAnsi="Calibri"/>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jc w:val="both"/>
    </w:pPr>
    <w:rPr>
      <w:rFonts w:ascii="Calibri" w:eastAsia="Calibri" w:hAnsi="Calibri"/>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line="360" w:lineRule="auto"/>
      <w:jc w:val="both"/>
    </w:pPr>
    <w:rPr>
      <w:rFonts w:ascii="Calibri" w:eastAsia="Calibri"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line="360" w:lineRule="auto"/>
      <w:jc w:val="center"/>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jc w:val="both"/>
    </w:pPr>
    <w:rPr>
      <w:rFonts w:ascii="Calibri" w:eastAsia="Calibri" w:hAnsi="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jc w:val="both"/>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eastAsia="es-ES"/>
    </w:rPr>
  </w:style>
  <w:style w:type="numbering" w:customStyle="1" w:styleId="Estilocompetencias">
    <w:name w:val="Estilo competencias"/>
    <w:uiPriority w:val="99"/>
    <w:rsid w:val="00DC4771"/>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edeterminado">
    <w:name w:val="Predeterminado"/>
    <w:rsid w:val="00DC4771"/>
    <w:pPr>
      <w:tabs>
        <w:tab w:val="left" w:pos="708"/>
      </w:tabs>
      <w:suppressAutoHyphens/>
    </w:pPr>
    <w:rPr>
      <w:rFonts w:ascii="Calibri" w:eastAsia="Calibri" w:hAnsi="Calibri"/>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rPr>
  </w:style>
  <w:style w:type="character" w:customStyle="1" w:styleId="gmail-a">
    <w:name w:val="gmail-a"/>
    <w:basedOn w:val="Fuentedeprrafopredeter"/>
    <w:rsid w:val="00DC4771"/>
  </w:style>
  <w:style w:type="table" w:customStyle="1" w:styleId="TableNormal5">
    <w:name w:val="Table Normal"/>
    <w:uiPriority w:val="2"/>
    <w:qFormat/>
    <w:rsid w:val="00DC4771"/>
    <w:pPr>
      <w:pBdr>
        <w:top w:val="nil"/>
        <w:left w:val="nil"/>
        <w:bottom w:val="nil"/>
        <w:right w:val="nil"/>
        <w:between w:val="nil"/>
      </w:pBdr>
    </w:pPr>
    <w:rPr>
      <w:rFonts w:ascii="Arial" w:eastAsia="Arial" w:hAnsi="Arial" w:cs="Arial"/>
      <w:color w:val="000000"/>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rPr>
      <w:rFonts w:ascii="Arial" w:eastAsia="Arial" w:hAnsi="Arial" w:cs="Arial"/>
      <w:color w:val="000000"/>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table" w:customStyle="1" w:styleId="a">
    <w:basedOn w:val="TableNormal5"/>
    <w:tblPr>
      <w:tblStyleRowBandSize w:val="1"/>
      <w:tblStyleColBandSize w:val="1"/>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table" w:customStyle="1" w:styleId="a3">
    <w:basedOn w:val="TableNormal5"/>
    <w:tblPr>
      <w:tblStyleRowBandSize w:val="1"/>
      <w:tblStyleColBandSize w:val="1"/>
    </w:tblPr>
  </w:style>
  <w:style w:type="table" w:customStyle="1" w:styleId="a5">
    <w:basedOn w:val="TableNormal5"/>
    <w:tblPr>
      <w:tblStyleRowBandSize w:val="1"/>
      <w:tblStyleColBandSize w:val="1"/>
    </w:tblPr>
  </w:style>
  <w:style w:type="table" w:customStyle="1" w:styleId="a7">
    <w:basedOn w:val="TableNormal5"/>
    <w:tblPr>
      <w:tblStyleRowBandSize w:val="1"/>
      <w:tblStyleColBandSize w:val="1"/>
    </w:tblPr>
  </w:style>
  <w:style w:type="table" w:customStyle="1" w:styleId="a8">
    <w:basedOn w:val="TableNormal5"/>
    <w:tblPr>
      <w:tblStyleRowBandSize w:val="1"/>
      <w:tblStyleColBandSize w:val="1"/>
    </w:tblPr>
  </w:style>
  <w:style w:type="table" w:customStyle="1" w:styleId="a9">
    <w:basedOn w:val="TableNormal5"/>
    <w:pPr>
      <w:ind w:left="142"/>
      <w:jc w:val="both"/>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a">
    <w:basedOn w:val="TableNormal5"/>
    <w:tblPr>
      <w:tblStyleRowBandSize w:val="1"/>
      <w:tblStyleColBandSize w:val="1"/>
      <w:tblCellMar>
        <w:top w:w="15" w:type="dxa"/>
        <w:left w:w="15" w:type="dxa"/>
        <w:bottom w:w="15" w:type="dxa"/>
        <w:right w:w="15" w:type="dxa"/>
      </w:tblCellMar>
    </w:tblPr>
  </w:style>
  <w:style w:type="table" w:customStyle="1" w:styleId="ab">
    <w:basedOn w:val="TableNormal5"/>
    <w:tblPr>
      <w:tblStyleRowBandSize w:val="1"/>
      <w:tblStyleColBandSize w:val="1"/>
      <w:tblCellMar>
        <w:top w:w="15" w:type="dxa"/>
        <w:left w:w="15" w:type="dxa"/>
        <w:bottom w:w="15" w:type="dxa"/>
        <w:right w:w="15" w:type="dxa"/>
      </w:tblCellMar>
    </w:tblPr>
  </w:style>
  <w:style w:type="table" w:customStyle="1" w:styleId="ac">
    <w:basedOn w:val="TableNormal5"/>
    <w:tblPr>
      <w:tblStyleRowBandSize w:val="1"/>
      <w:tblStyleColBandSize w:val="1"/>
      <w:tblCellMar>
        <w:left w:w="70" w:type="dxa"/>
        <w:right w:w="70" w:type="dxa"/>
      </w:tblCellMar>
    </w:tblPr>
  </w:style>
  <w:style w:type="table" w:customStyle="1" w:styleId="ad">
    <w:basedOn w:val="TableNormal5"/>
    <w:tblPr>
      <w:tblStyleRowBandSize w:val="1"/>
      <w:tblStyleColBandSize w:val="1"/>
      <w:tblCellMar>
        <w:left w:w="70" w:type="dxa"/>
        <w:right w:w="70" w:type="dxa"/>
      </w:tblCellMar>
    </w:tblPr>
  </w:style>
  <w:style w:type="table" w:customStyle="1" w:styleId="ae">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0">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1">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2">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3">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4">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5">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6">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7">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8">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9">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a">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b">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c">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d">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e">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0">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1">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2">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3">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4">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5">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6">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7">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8">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9">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a">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b">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c">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d">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e">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0">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1">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2">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3">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4">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5">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6">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7">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8">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9">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a">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b">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c">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d">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e">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0">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1">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2">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3">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4">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5">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6">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7">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8">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9">
    <w:basedOn w:val="TableNormal0"/>
    <w:tblPr>
      <w:tblStyleRowBandSize w:val="1"/>
      <w:tblStyleColBandSize w:val="1"/>
      <w:tblCellMar>
        <w:top w:w="100" w:type="dxa"/>
        <w:left w:w="100" w:type="dxa"/>
        <w:bottom w:w="100" w:type="dxa"/>
        <w:right w:w="100" w:type="dxa"/>
      </w:tblCellMar>
    </w:tblPr>
  </w:style>
  <w:style w:type="table" w:customStyle="1" w:styleId="affffa">
    <w:basedOn w:val="TableNormal0"/>
    <w:tblPr>
      <w:tblStyleRowBandSize w:val="1"/>
      <w:tblStyleColBandSize w:val="1"/>
      <w:tblCellMar>
        <w:top w:w="100" w:type="dxa"/>
        <w:left w:w="100" w:type="dxa"/>
        <w:bottom w:w="100" w:type="dxa"/>
        <w:right w:w="100" w:type="dxa"/>
      </w:tblCellMar>
    </w:tblPr>
  </w:style>
  <w:style w:type="table" w:customStyle="1" w:styleId="affffb">
    <w:basedOn w:val="TableNormal0"/>
    <w:tblPr>
      <w:tblStyleRowBandSize w:val="1"/>
      <w:tblStyleColBandSize w:val="1"/>
      <w:tblCellMar>
        <w:top w:w="100" w:type="dxa"/>
        <w:left w:w="100" w:type="dxa"/>
        <w:bottom w:w="100" w:type="dxa"/>
        <w:right w:w="100"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tblPr>
      <w:tblStyleRowBandSize w:val="1"/>
      <w:tblStyleColBandSize w:val="1"/>
      <w:tblCellMar>
        <w:top w:w="100" w:type="dxa"/>
        <w:left w:w="100" w:type="dxa"/>
        <w:bottom w:w="100" w:type="dxa"/>
        <w:right w:w="100" w:type="dxa"/>
      </w:tblCellMar>
    </w:tblPr>
  </w:style>
  <w:style w:type="table" w:customStyle="1" w:styleId="affffe">
    <w:basedOn w:val="TableNormal0"/>
    <w:tblPr>
      <w:tblStyleRowBandSize w:val="1"/>
      <w:tblStyleColBandSize w:val="1"/>
      <w:tblCellMar>
        <w:top w:w="100" w:type="dxa"/>
        <w:left w:w="100" w:type="dxa"/>
        <w:bottom w:w="100" w:type="dxa"/>
        <w:right w:w="100" w:type="dxa"/>
      </w:tblCellMar>
    </w:tblPr>
  </w:style>
  <w:style w:type="table" w:customStyle="1" w:styleId="afffff">
    <w:basedOn w:val="TableNormal0"/>
    <w:tblPr>
      <w:tblStyleRowBandSize w:val="1"/>
      <w:tblStyleColBandSize w:val="1"/>
      <w:tblCellMar>
        <w:top w:w="100" w:type="dxa"/>
        <w:left w:w="100" w:type="dxa"/>
        <w:bottom w:w="100" w:type="dxa"/>
        <w:right w:w="100" w:type="dxa"/>
      </w:tblCellMar>
    </w:tblPr>
  </w:style>
  <w:style w:type="table" w:customStyle="1" w:styleId="afffff0">
    <w:basedOn w:val="TableNormal0"/>
    <w:tblPr>
      <w:tblStyleRowBandSize w:val="1"/>
      <w:tblStyleColBandSize w:val="1"/>
      <w:tblCellMar>
        <w:top w:w="100" w:type="dxa"/>
        <w:left w:w="100" w:type="dxa"/>
        <w:bottom w:w="100" w:type="dxa"/>
        <w:right w:w="100" w:type="dxa"/>
      </w:tblCellMar>
    </w:tblPr>
  </w:style>
  <w:style w:type="table" w:customStyle="1" w:styleId="afffff1">
    <w:basedOn w:val="TableNormal0"/>
    <w:tblPr>
      <w:tblStyleRowBandSize w:val="1"/>
      <w:tblStyleColBandSize w:val="1"/>
      <w:tblCellMar>
        <w:top w:w="100" w:type="dxa"/>
        <w:left w:w="100" w:type="dxa"/>
        <w:bottom w:w="100" w:type="dxa"/>
        <w:right w:w="100" w:type="dxa"/>
      </w:tblCellMar>
    </w:tblPr>
  </w:style>
  <w:style w:type="table" w:customStyle="1" w:styleId="afffff2">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f3">
    <w:basedOn w:val="TableNormal0"/>
    <w:tblPr>
      <w:tblStyleRowBandSize w:val="1"/>
      <w:tblStyleColBandSize w:val="1"/>
      <w:tblCellMar>
        <w:top w:w="100" w:type="dxa"/>
        <w:left w:w="100" w:type="dxa"/>
        <w:bottom w:w="100" w:type="dxa"/>
        <w:right w:w="100" w:type="dxa"/>
      </w:tblCellMar>
    </w:tblPr>
  </w:style>
  <w:style w:type="character" w:customStyle="1" w:styleId="Mencinsinresolver1">
    <w:name w:val="Mención sin resolver1"/>
    <w:basedOn w:val="Fuentedeprrafopredeter"/>
    <w:uiPriority w:val="99"/>
    <w:semiHidden/>
    <w:unhideWhenUsed/>
    <w:rsid w:val="00793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0oJJTORSlEq+EjjwK2UG8Lz2A==">AMUW2mX0Csg8GDbkHEeDh5qw0woFFiXF2M0YnXa482JaxemNqo/uyxHxnzV6t6Q8Hzo2WvrUgro9TCDUi+nZSCXA2z0nhOobugAyxQJ2i02fwDRc1+0kgFeC2zkFYAt+KfR2XT2eiynmIS3NvG4DjsfvbWe31DCorKkIBeTNQsNSe9n5rdc84knA/0rHzZryVnO0vLiucEzg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4CF73F-89CA-4B82-90AF-23A30517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1337</Words>
  <Characters>7627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 Juanita</dc:creator>
  <cp:lastModifiedBy>Usuario de Windows</cp:lastModifiedBy>
  <cp:revision>22</cp:revision>
  <cp:lastPrinted>2021-09-07T13:55:00Z</cp:lastPrinted>
  <dcterms:created xsi:type="dcterms:W3CDTF">2021-07-21T19:06:00Z</dcterms:created>
  <dcterms:modified xsi:type="dcterms:W3CDTF">2021-09-07T13:58:00Z</dcterms:modified>
</cp:coreProperties>
</file>