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C456" w14:textId="77777777" w:rsidR="00EE58ED" w:rsidRPr="002C30F1" w:rsidRDefault="00EE58ED" w:rsidP="00EE58ED">
      <w:pPr>
        <w:tabs>
          <w:tab w:val="left" w:pos="0"/>
        </w:tabs>
        <w:jc w:val="both"/>
        <w:rPr>
          <w:rFonts w:ascii="AvantGarde Bk BT" w:hAnsi="AvantGarde Bk BT" w:cs="AvantGarde Bk BT"/>
          <w:b/>
          <w:bCs/>
          <w:color w:val="000000" w:themeColor="text1"/>
          <w:spacing w:val="-3"/>
          <w:sz w:val="22"/>
          <w:szCs w:val="22"/>
          <w:lang w:val="es-ES_tradnl"/>
        </w:rPr>
      </w:pPr>
      <w:r w:rsidRPr="002C30F1">
        <w:rPr>
          <w:rFonts w:ascii="AvantGarde Bk BT" w:hAnsi="AvantGarde Bk BT" w:cs="AvantGarde Bk BT"/>
          <w:b/>
          <w:bCs/>
          <w:color w:val="000000" w:themeColor="text1"/>
          <w:spacing w:val="-3"/>
          <w:sz w:val="22"/>
          <w:szCs w:val="22"/>
          <w:lang w:val="es-ES_tradnl"/>
        </w:rPr>
        <w:t>H. CONSEJO GENERAL UNIVERSITARIO</w:t>
      </w:r>
    </w:p>
    <w:p w14:paraId="470C0084" w14:textId="77777777" w:rsidR="00EE58ED" w:rsidRPr="002C30F1" w:rsidRDefault="00EE58ED" w:rsidP="00EE58ED">
      <w:pPr>
        <w:tabs>
          <w:tab w:val="left" w:pos="0"/>
        </w:tabs>
        <w:jc w:val="both"/>
        <w:rPr>
          <w:rFonts w:ascii="AvantGarde Bk BT" w:hAnsi="AvantGarde Bk BT" w:cs="AvantGarde Bk BT"/>
          <w:b/>
          <w:bCs/>
          <w:color w:val="000000" w:themeColor="text1"/>
          <w:spacing w:val="-3"/>
          <w:sz w:val="22"/>
          <w:szCs w:val="22"/>
          <w:lang w:val="es-ES_tradnl"/>
        </w:rPr>
      </w:pPr>
      <w:r w:rsidRPr="002C30F1">
        <w:rPr>
          <w:rFonts w:ascii="AvantGarde Bk BT" w:hAnsi="AvantGarde Bk BT" w:cs="AvantGarde Bk BT"/>
          <w:b/>
          <w:bCs/>
          <w:color w:val="000000" w:themeColor="text1"/>
          <w:spacing w:val="-3"/>
          <w:sz w:val="22"/>
          <w:szCs w:val="22"/>
          <w:lang w:val="es-ES_tradnl"/>
        </w:rPr>
        <w:t>P R E S E N T E</w:t>
      </w:r>
    </w:p>
    <w:p w14:paraId="3C191BEE" w14:textId="77777777" w:rsidR="00B7257A" w:rsidRPr="002C30F1" w:rsidRDefault="00B7257A" w:rsidP="00C91F81">
      <w:pPr>
        <w:jc w:val="both"/>
        <w:rPr>
          <w:rFonts w:ascii="AvantGarde Bk BT" w:hAnsi="AvantGarde Bk BT"/>
          <w:color w:val="000000" w:themeColor="text1"/>
          <w:sz w:val="22"/>
          <w:szCs w:val="22"/>
          <w:lang w:val="es-ES_tradnl"/>
        </w:rPr>
      </w:pPr>
    </w:p>
    <w:p w14:paraId="67F07410" w14:textId="264EEE48" w:rsidR="00974895" w:rsidRPr="002C30F1" w:rsidRDefault="00C87FC2" w:rsidP="00974895">
      <w:pPr>
        <w:jc w:val="both"/>
        <w:rPr>
          <w:rFonts w:ascii="AvantGarde Bk BT" w:eastAsia="Questrial" w:hAnsi="AvantGarde Bk BT" w:cs="Questrial"/>
          <w:color w:val="000000" w:themeColor="text1"/>
          <w:sz w:val="22"/>
          <w:szCs w:val="22"/>
          <w:lang w:val="es-ES_tradnl"/>
        </w:rPr>
      </w:pPr>
      <w:r w:rsidRPr="002C30F1">
        <w:rPr>
          <w:rFonts w:ascii="AvantGarde Bk BT" w:hAnsi="AvantGarde Bk BT"/>
          <w:color w:val="000000" w:themeColor="text1"/>
          <w:sz w:val="22"/>
          <w:szCs w:val="22"/>
          <w:lang w:val="es-ES_tradnl"/>
        </w:rPr>
        <w:t xml:space="preserve">A estas Comisiones </w:t>
      </w:r>
      <w:r w:rsidR="005707E1" w:rsidRPr="002C30F1">
        <w:rPr>
          <w:rFonts w:ascii="AvantGarde Bk BT" w:hAnsi="AvantGarde Bk BT"/>
          <w:color w:val="000000" w:themeColor="text1"/>
          <w:sz w:val="22"/>
          <w:szCs w:val="22"/>
          <w:lang w:val="es-ES_tradnl"/>
        </w:rPr>
        <w:t xml:space="preserve">Permanentes </w:t>
      </w:r>
      <w:r w:rsidRPr="002C30F1">
        <w:rPr>
          <w:rFonts w:ascii="AvantGarde Bk BT" w:hAnsi="AvantGarde Bk BT"/>
          <w:color w:val="000000" w:themeColor="text1"/>
          <w:sz w:val="22"/>
          <w:szCs w:val="22"/>
          <w:lang w:val="es-ES_tradnl"/>
        </w:rPr>
        <w:t xml:space="preserve">de Educación y </w:t>
      </w:r>
      <w:r w:rsidR="00CF4562" w:rsidRPr="002C30F1">
        <w:rPr>
          <w:rFonts w:ascii="AvantGarde Bk BT" w:hAnsi="AvantGarde Bk BT"/>
          <w:color w:val="000000" w:themeColor="text1"/>
          <w:sz w:val="22"/>
          <w:szCs w:val="22"/>
          <w:lang w:val="es-ES_tradnl"/>
        </w:rPr>
        <w:t xml:space="preserve">de </w:t>
      </w:r>
      <w:r w:rsidR="00407026" w:rsidRPr="002C30F1">
        <w:rPr>
          <w:rFonts w:ascii="AvantGarde Bk BT" w:hAnsi="AvantGarde Bk BT"/>
          <w:color w:val="000000" w:themeColor="text1"/>
          <w:sz w:val="22"/>
          <w:szCs w:val="22"/>
          <w:lang w:val="es-ES_tradnl"/>
        </w:rPr>
        <w:t>Hacienda</w:t>
      </w:r>
      <w:r w:rsidR="00974895" w:rsidRPr="002C30F1">
        <w:rPr>
          <w:rFonts w:ascii="AvantGarde Bk BT" w:eastAsia="Questrial" w:hAnsi="AvantGarde Bk BT" w:cs="Questrial"/>
          <w:color w:val="000000" w:themeColor="text1"/>
          <w:sz w:val="22"/>
          <w:szCs w:val="22"/>
          <w:lang w:val="es-ES_tradnl"/>
        </w:rPr>
        <w:t xml:space="preserve"> ha sido turnado el dictamen </w:t>
      </w:r>
      <w:r w:rsidR="00A149CB" w:rsidRPr="002C30F1">
        <w:rPr>
          <w:rFonts w:ascii="AvantGarde Bk BT" w:eastAsia="Questrial" w:hAnsi="AvantGarde Bk BT" w:cs="Questrial"/>
          <w:color w:val="000000" w:themeColor="text1"/>
          <w:sz w:val="22"/>
          <w:szCs w:val="22"/>
          <w:lang w:val="es-ES_tradnl"/>
        </w:rPr>
        <w:t>No. 500/2021</w:t>
      </w:r>
      <w:r w:rsidR="00974895" w:rsidRPr="002C30F1">
        <w:rPr>
          <w:rFonts w:ascii="AvantGarde Bk BT" w:eastAsia="Questrial" w:hAnsi="AvantGarde Bk BT" w:cs="Questrial"/>
          <w:color w:val="000000" w:themeColor="text1"/>
          <w:sz w:val="22"/>
          <w:szCs w:val="22"/>
          <w:lang w:val="es-ES_tradnl"/>
        </w:rPr>
        <w:t>, del</w:t>
      </w:r>
      <w:r w:rsidR="00A149CB" w:rsidRPr="002C30F1">
        <w:rPr>
          <w:rFonts w:ascii="AvantGarde Bk BT" w:eastAsia="Questrial" w:hAnsi="AvantGarde Bk BT" w:cs="Questrial"/>
          <w:color w:val="000000" w:themeColor="text1"/>
          <w:sz w:val="22"/>
          <w:szCs w:val="22"/>
          <w:lang w:val="es-ES_tradnl"/>
        </w:rPr>
        <w:t xml:space="preserve"> 20 de septiembre</w:t>
      </w:r>
      <w:r w:rsidR="00050BCF" w:rsidRPr="002C30F1">
        <w:rPr>
          <w:rFonts w:ascii="AvantGarde Bk BT" w:eastAsia="Questrial" w:hAnsi="AvantGarde Bk BT" w:cs="Questrial"/>
          <w:color w:val="000000" w:themeColor="text1"/>
          <w:sz w:val="22"/>
          <w:szCs w:val="22"/>
          <w:lang w:val="es-ES_tradnl"/>
        </w:rPr>
        <w:t xml:space="preserve"> d</w:t>
      </w:r>
      <w:r w:rsidR="00A149CB" w:rsidRPr="002C30F1">
        <w:rPr>
          <w:rFonts w:ascii="AvantGarde Bk BT" w:eastAsia="Questrial" w:hAnsi="AvantGarde Bk BT" w:cs="Questrial"/>
          <w:color w:val="000000" w:themeColor="text1"/>
          <w:sz w:val="22"/>
          <w:szCs w:val="22"/>
          <w:lang w:val="es-ES_tradnl"/>
        </w:rPr>
        <w:t>el 2021</w:t>
      </w:r>
      <w:r w:rsidR="00974895" w:rsidRPr="002C30F1">
        <w:rPr>
          <w:rFonts w:ascii="AvantGarde Bk BT" w:eastAsia="Questrial" w:hAnsi="AvantGarde Bk BT" w:cs="Questrial"/>
          <w:color w:val="000000" w:themeColor="text1"/>
          <w:sz w:val="22"/>
          <w:szCs w:val="22"/>
          <w:lang w:val="es-ES_tradnl"/>
        </w:rPr>
        <w:t>, mediante el cual el Centro Universitario de</w:t>
      </w:r>
      <w:r w:rsidR="00A149CB" w:rsidRPr="002C30F1">
        <w:rPr>
          <w:rFonts w:ascii="AvantGarde Bk BT" w:eastAsia="Questrial" w:hAnsi="AvantGarde Bk BT" w:cs="Questrial"/>
          <w:color w:val="000000" w:themeColor="text1"/>
          <w:sz w:val="22"/>
          <w:szCs w:val="22"/>
          <w:lang w:val="es-ES_tradnl"/>
        </w:rPr>
        <w:t xml:space="preserve"> Ciencias de la Salud</w:t>
      </w:r>
      <w:r w:rsidR="00974895" w:rsidRPr="002C30F1">
        <w:rPr>
          <w:rFonts w:ascii="AvantGarde Bk BT" w:eastAsia="Questrial" w:hAnsi="AvantGarde Bk BT" w:cs="Questrial"/>
          <w:color w:val="000000" w:themeColor="text1"/>
          <w:sz w:val="22"/>
          <w:szCs w:val="22"/>
          <w:lang w:val="es-ES_tradnl"/>
        </w:rPr>
        <w:t xml:space="preserve">, propone la </w:t>
      </w:r>
      <w:r w:rsidR="00A149CB" w:rsidRPr="002C30F1">
        <w:rPr>
          <w:rFonts w:ascii="AvantGarde Bk BT" w:eastAsia="Questrial" w:hAnsi="AvantGarde Bk BT" w:cs="Questrial"/>
          <w:color w:val="000000" w:themeColor="text1"/>
          <w:sz w:val="22"/>
          <w:szCs w:val="22"/>
          <w:lang w:val="es-ES_tradnl"/>
        </w:rPr>
        <w:t xml:space="preserve">creación </w:t>
      </w:r>
      <w:r w:rsidR="00974895" w:rsidRPr="002C30F1">
        <w:rPr>
          <w:rFonts w:ascii="AvantGarde Bk BT" w:eastAsia="Questrial" w:hAnsi="AvantGarde Bk BT" w:cs="Questrial"/>
          <w:color w:val="000000" w:themeColor="text1"/>
          <w:sz w:val="22"/>
          <w:szCs w:val="22"/>
          <w:lang w:val="es-ES_tradnl"/>
        </w:rPr>
        <w:t xml:space="preserve">del plan de estudios de </w:t>
      </w:r>
      <w:r w:rsidR="00A149CB" w:rsidRPr="002C30F1">
        <w:rPr>
          <w:rFonts w:ascii="AvantGarde Bk BT" w:eastAsia="Questrial" w:hAnsi="AvantGarde Bk BT" w:cs="Questrial"/>
          <w:color w:val="000000" w:themeColor="text1"/>
          <w:sz w:val="22"/>
          <w:szCs w:val="22"/>
          <w:lang w:val="es-ES_tradnl"/>
        </w:rPr>
        <w:t xml:space="preserve">la </w:t>
      </w:r>
      <w:bookmarkStart w:id="0" w:name="_GoBack"/>
      <w:bookmarkEnd w:id="0"/>
      <w:r w:rsidR="00A149CB" w:rsidRPr="002C30F1">
        <w:rPr>
          <w:rFonts w:ascii="AvantGarde Bk BT" w:eastAsia="Questrial" w:hAnsi="AvantGarde Bk BT" w:cs="Questrial"/>
          <w:color w:val="000000" w:themeColor="text1"/>
          <w:sz w:val="22"/>
          <w:szCs w:val="22"/>
          <w:lang w:val="es-ES_tradnl"/>
        </w:rPr>
        <w:t>Licenciatura en Terapia Física</w:t>
      </w:r>
      <w:r w:rsidR="00974895" w:rsidRPr="002C30F1">
        <w:rPr>
          <w:rFonts w:ascii="AvantGarde Bk BT" w:eastAsia="Questrial" w:hAnsi="AvantGarde Bk BT" w:cs="Questrial"/>
          <w:color w:val="000000" w:themeColor="text1"/>
          <w:sz w:val="22"/>
          <w:szCs w:val="22"/>
          <w:lang w:val="es-ES_tradnl"/>
        </w:rPr>
        <w:t xml:space="preserve">, </w:t>
      </w:r>
      <w:r w:rsidR="006A04E4" w:rsidRPr="002C30F1">
        <w:rPr>
          <w:rFonts w:ascii="AvantGarde Bk BT" w:eastAsia="Questrial" w:hAnsi="AvantGarde Bk BT" w:cs="Questrial"/>
          <w:color w:val="000000" w:themeColor="text1"/>
          <w:sz w:val="22"/>
          <w:szCs w:val="22"/>
          <w:lang w:val="es-ES_tradnl"/>
        </w:rPr>
        <w:t>para operar en la modalidad escolarizada, bajo el sistema de créditos, en el Centro Universitario de Ciencias de la Salud y en el Centro Universitario de Tlajomulco</w:t>
      </w:r>
      <w:r w:rsidR="00507AC0" w:rsidRPr="002C30F1">
        <w:rPr>
          <w:rFonts w:ascii="AvantGarde Bk BT" w:eastAsia="Questrial" w:hAnsi="AvantGarde Bk BT" w:cs="Questrial"/>
          <w:color w:val="000000" w:themeColor="text1"/>
          <w:sz w:val="22"/>
          <w:szCs w:val="22"/>
          <w:lang w:val="es-ES_tradnl"/>
        </w:rPr>
        <w:t>,</w:t>
      </w:r>
      <w:r w:rsidR="00A149CB" w:rsidRPr="002C30F1">
        <w:rPr>
          <w:rFonts w:ascii="AvantGarde Bk BT" w:eastAsia="Questrial" w:hAnsi="AvantGarde Bk BT" w:cs="Questrial"/>
          <w:color w:val="000000" w:themeColor="text1"/>
          <w:sz w:val="22"/>
          <w:szCs w:val="22"/>
          <w:lang w:val="es-ES_tradnl"/>
        </w:rPr>
        <w:t xml:space="preserve"> </w:t>
      </w:r>
      <w:r w:rsidR="008647DA" w:rsidRPr="002C30F1">
        <w:rPr>
          <w:rFonts w:ascii="AvantGarde Bk BT" w:eastAsia="Questrial" w:hAnsi="AvantGarde Bk BT" w:cs="Questrial"/>
          <w:color w:val="000000" w:themeColor="text1"/>
          <w:sz w:val="22"/>
          <w:szCs w:val="22"/>
          <w:lang w:val="es-ES_tradnl"/>
        </w:rPr>
        <w:t xml:space="preserve">a </w:t>
      </w:r>
      <w:r w:rsidR="00974895" w:rsidRPr="002C30F1">
        <w:rPr>
          <w:rFonts w:ascii="AvantGarde Bk BT" w:eastAsia="Questrial" w:hAnsi="AvantGarde Bk BT" w:cs="Questrial"/>
          <w:color w:val="000000" w:themeColor="text1"/>
          <w:sz w:val="22"/>
          <w:szCs w:val="22"/>
          <w:lang w:val="es-ES_tradnl"/>
        </w:rPr>
        <w:t>partir del ciclo escolar 202</w:t>
      </w:r>
      <w:r w:rsidR="00A149CB" w:rsidRPr="002C30F1">
        <w:rPr>
          <w:rFonts w:ascii="AvantGarde Bk BT" w:eastAsia="Questrial" w:hAnsi="AvantGarde Bk BT" w:cs="Questrial"/>
          <w:color w:val="000000" w:themeColor="text1"/>
          <w:sz w:val="22"/>
          <w:szCs w:val="22"/>
          <w:lang w:val="es-ES_tradnl"/>
        </w:rPr>
        <w:t>2</w:t>
      </w:r>
      <w:r w:rsidR="00974895" w:rsidRPr="002C30F1">
        <w:rPr>
          <w:rFonts w:ascii="AvantGarde Bk BT" w:eastAsia="Questrial" w:hAnsi="AvantGarde Bk BT" w:cs="Questrial"/>
          <w:color w:val="000000" w:themeColor="text1"/>
          <w:sz w:val="22"/>
          <w:szCs w:val="22"/>
          <w:lang w:val="es-ES_tradnl"/>
        </w:rPr>
        <w:t xml:space="preserve"> “</w:t>
      </w:r>
      <w:r w:rsidR="00A149CB" w:rsidRPr="002C30F1">
        <w:rPr>
          <w:rFonts w:ascii="AvantGarde Bk BT" w:eastAsia="Questrial" w:hAnsi="AvantGarde Bk BT" w:cs="Questrial"/>
          <w:color w:val="000000" w:themeColor="text1"/>
          <w:sz w:val="22"/>
          <w:szCs w:val="22"/>
          <w:lang w:val="es-ES_tradnl"/>
        </w:rPr>
        <w:t>A</w:t>
      </w:r>
      <w:r w:rsidR="00974895" w:rsidRPr="002C30F1">
        <w:rPr>
          <w:rFonts w:ascii="AvantGarde Bk BT" w:eastAsia="Questrial" w:hAnsi="AvantGarde Bk BT" w:cs="Questrial"/>
          <w:color w:val="000000" w:themeColor="text1"/>
          <w:sz w:val="22"/>
          <w:szCs w:val="22"/>
          <w:lang w:val="es-ES_tradnl"/>
        </w:rPr>
        <w:t>”, conforme</w:t>
      </w:r>
      <w:r w:rsidR="00BD3005" w:rsidRPr="002C30F1">
        <w:rPr>
          <w:rFonts w:ascii="AvantGarde Bk BT" w:eastAsia="Questrial" w:hAnsi="AvantGarde Bk BT" w:cs="Questrial"/>
          <w:color w:val="000000" w:themeColor="text1"/>
          <w:sz w:val="22"/>
          <w:szCs w:val="22"/>
          <w:lang w:val="es-ES_tradnl"/>
        </w:rPr>
        <w:t xml:space="preserve"> a</w:t>
      </w:r>
      <w:r w:rsidR="00974895" w:rsidRPr="002C30F1">
        <w:rPr>
          <w:rFonts w:ascii="AvantGarde Bk BT" w:eastAsia="Questrial" w:hAnsi="AvantGarde Bk BT" w:cs="Questrial"/>
          <w:color w:val="000000" w:themeColor="text1"/>
          <w:sz w:val="22"/>
          <w:szCs w:val="22"/>
          <w:lang w:val="es-ES_tradnl"/>
        </w:rPr>
        <w:t xml:space="preserve"> los siguientes</w:t>
      </w:r>
      <w:r w:rsidR="0074174E" w:rsidRPr="002C30F1">
        <w:rPr>
          <w:rFonts w:ascii="AvantGarde Bk BT" w:eastAsia="Questrial" w:hAnsi="AvantGarde Bk BT" w:cs="Questrial"/>
          <w:color w:val="000000" w:themeColor="text1"/>
          <w:sz w:val="22"/>
          <w:szCs w:val="22"/>
          <w:lang w:val="es-ES_tradnl"/>
        </w:rPr>
        <w:t>:</w:t>
      </w:r>
    </w:p>
    <w:p w14:paraId="53F705CD" w14:textId="2A535EDB" w:rsidR="00312443" w:rsidRPr="002C30F1" w:rsidRDefault="00312443" w:rsidP="00AD6103">
      <w:pPr>
        <w:rPr>
          <w:rFonts w:ascii="AvantGarde Bk BT" w:hAnsi="AvantGarde Bk BT"/>
          <w:b/>
          <w:color w:val="000000" w:themeColor="text1"/>
          <w:sz w:val="22"/>
          <w:szCs w:val="22"/>
          <w:lang w:val="es-ES_tradnl"/>
        </w:rPr>
      </w:pPr>
    </w:p>
    <w:p w14:paraId="0509D32E" w14:textId="682D5D8C" w:rsidR="0057007E" w:rsidRPr="002C30F1" w:rsidRDefault="005707E1" w:rsidP="00C91F81">
      <w:pPr>
        <w:jc w:val="center"/>
        <w:rPr>
          <w:rFonts w:ascii="AvantGarde Bk BT" w:hAnsi="AvantGarde Bk BT"/>
          <w:b/>
          <w:color w:val="000000" w:themeColor="text1"/>
          <w:sz w:val="22"/>
          <w:szCs w:val="22"/>
          <w:vertAlign w:val="subscript"/>
          <w:lang w:val="es-ES_tradnl"/>
        </w:rPr>
      </w:pPr>
      <w:r w:rsidRPr="002C30F1">
        <w:rPr>
          <w:rFonts w:ascii="AvantGarde Bk BT" w:hAnsi="AvantGarde Bk BT"/>
          <w:b/>
          <w:color w:val="000000" w:themeColor="text1"/>
          <w:sz w:val="22"/>
          <w:szCs w:val="22"/>
          <w:lang w:val="es-ES_tradnl"/>
        </w:rPr>
        <w:t>ANTECEDENTES</w:t>
      </w:r>
    </w:p>
    <w:p w14:paraId="5D296B3B" w14:textId="492AA358" w:rsidR="00927CBC" w:rsidRPr="002C30F1" w:rsidRDefault="00927CBC" w:rsidP="00C91F81">
      <w:pPr>
        <w:jc w:val="both"/>
        <w:rPr>
          <w:rFonts w:ascii="AvantGarde Bk BT" w:hAnsi="AvantGarde Bk BT"/>
          <w:color w:val="000000" w:themeColor="text1"/>
          <w:sz w:val="22"/>
          <w:szCs w:val="22"/>
          <w:lang w:val="es-ES_tradnl"/>
        </w:rPr>
      </w:pPr>
    </w:p>
    <w:p w14:paraId="20C0516D" w14:textId="0C395A5F" w:rsidR="0032397B" w:rsidRPr="002C30F1" w:rsidRDefault="0032397B"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la Universidad de Guadalajara es una institución pública con aut</w:t>
      </w:r>
      <w:r w:rsidR="0052104D" w:rsidRPr="002C30F1">
        <w:rPr>
          <w:rFonts w:ascii="AvantGarde Bk BT" w:eastAsia="Questrial" w:hAnsi="AvantGarde Bk BT" w:cs="Questrial"/>
          <w:color w:val="000000" w:themeColor="text1"/>
          <w:lang w:val="es-ES_tradnl" w:eastAsia="es-MX"/>
        </w:rPr>
        <w:t>onomía</w:t>
      </w:r>
      <w:r w:rsidRPr="002C30F1">
        <w:rPr>
          <w:rFonts w:ascii="AvantGarde Bk BT" w:eastAsia="Questrial" w:hAnsi="AvantGarde Bk BT" w:cs="Questrial"/>
          <w:color w:val="000000" w:themeColor="text1"/>
          <w:lang w:val="es-ES_tradnl" w:eastAsia="es-MX"/>
        </w:rPr>
        <w:t xml:space="preserve"> y patrimonio propios</w:t>
      </w:r>
      <w:r w:rsidR="00EF2A23" w:rsidRPr="002C30F1">
        <w:rPr>
          <w:rFonts w:ascii="AvantGarde Bk BT" w:eastAsia="Questrial" w:hAnsi="AvantGarde Bk BT" w:cs="Questrial"/>
          <w:color w:val="000000" w:themeColor="text1"/>
          <w:lang w:val="es-ES_tradnl" w:eastAsia="es-MX"/>
        </w:rPr>
        <w:t>,</w:t>
      </w:r>
      <w:r w:rsidRPr="002C30F1">
        <w:rPr>
          <w:rFonts w:ascii="AvantGarde Bk BT" w:eastAsia="Questrial" w:hAnsi="AvantGarde Bk BT" w:cs="Questrial"/>
          <w:color w:val="000000" w:themeColor="text1"/>
          <w:lang w:val="es-ES_tradnl" w:eastAsia="es-MX"/>
        </w:rPr>
        <w:t xml:space="preserve"> cuya actuación se rige en el marco del artículo 3</w:t>
      </w:r>
      <w:r w:rsidR="005707E1" w:rsidRPr="002C30F1">
        <w:rPr>
          <w:rFonts w:ascii="AvantGarde Bk BT" w:eastAsia="Questrial" w:hAnsi="AvantGarde Bk BT" w:cs="Questrial"/>
          <w:color w:val="000000" w:themeColor="text1"/>
          <w:lang w:val="es-ES_tradnl" w:eastAsia="es-MX"/>
        </w:rPr>
        <w:t>o.</w:t>
      </w:r>
      <w:r w:rsidRPr="002C30F1">
        <w:rPr>
          <w:rFonts w:ascii="AvantGarde Bk BT" w:eastAsia="Questrial" w:hAnsi="AvantGarde Bk BT" w:cs="Questrial"/>
          <w:color w:val="000000" w:themeColor="text1"/>
          <w:lang w:val="es-ES_tradnl" w:eastAsia="es-MX"/>
        </w:rPr>
        <w:t xml:space="preserve"> de la Constitución Política de los Estados Unidos Mexicanos.</w:t>
      </w:r>
    </w:p>
    <w:p w14:paraId="0F4CAAE8" w14:textId="77777777" w:rsidR="00C67B5F" w:rsidRPr="002C30F1" w:rsidRDefault="00C67B5F" w:rsidP="00C67B5F">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2B84E80C" w14:textId="4A4F3428" w:rsidR="00A27AF1" w:rsidRPr="002C30F1" w:rsidRDefault="00A27AF1" w:rsidP="00A27AF1">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el </w:t>
      </w:r>
      <w:r w:rsidR="00BD3005" w:rsidRPr="002C30F1">
        <w:rPr>
          <w:rFonts w:ascii="AvantGarde Bk BT" w:eastAsia="Questrial" w:hAnsi="AvantGarde Bk BT" w:cs="Questrial"/>
          <w:color w:val="000000" w:themeColor="text1"/>
          <w:lang w:val="es-ES_tradnl" w:eastAsia="es-MX"/>
        </w:rPr>
        <w:t xml:space="preserve">H. </w:t>
      </w:r>
      <w:r w:rsidRPr="002C30F1">
        <w:rPr>
          <w:rFonts w:ascii="AvantGarde Bk BT" w:eastAsia="Questrial" w:hAnsi="AvantGarde Bk BT" w:cs="Questrial"/>
          <w:color w:val="000000" w:themeColor="text1"/>
          <w:lang w:val="es-ES_tradnl" w:eastAsia="es-MX"/>
        </w:rPr>
        <w:t>Consejo General Universitario, aprobó bajo el dictamen número 15414, con fecha del 2 de mayo de 1994, la creación del Centro Universitario de Ciencias de la Salud</w:t>
      </w:r>
      <w:r w:rsidR="004D1F41" w:rsidRPr="002C30F1">
        <w:rPr>
          <w:rFonts w:ascii="AvantGarde Bk BT" w:eastAsia="Questrial" w:hAnsi="AvantGarde Bk BT" w:cs="Questrial"/>
          <w:color w:val="000000" w:themeColor="text1"/>
          <w:lang w:val="es-ES_tradnl" w:eastAsia="es-MX"/>
        </w:rPr>
        <w:t xml:space="preserve"> (CUCS)</w:t>
      </w:r>
      <w:r w:rsidRPr="002C30F1">
        <w:rPr>
          <w:rFonts w:ascii="AvantGarde Bk BT" w:eastAsia="Questrial" w:hAnsi="AvantGarde Bk BT" w:cs="Questrial"/>
          <w:color w:val="000000" w:themeColor="text1"/>
          <w:lang w:val="es-ES_tradnl" w:eastAsia="es-MX"/>
        </w:rPr>
        <w:t>.</w:t>
      </w:r>
    </w:p>
    <w:p w14:paraId="24C6ED3A" w14:textId="77777777" w:rsidR="00A27AF1" w:rsidRPr="002C30F1" w:rsidRDefault="00A27AF1" w:rsidP="00A27AF1">
      <w:pPr>
        <w:pStyle w:val="Prrafodelista"/>
        <w:rPr>
          <w:rFonts w:ascii="AvantGarde Bk BT" w:eastAsia="Questrial" w:hAnsi="AvantGarde Bk BT" w:cs="Questrial"/>
          <w:color w:val="000000" w:themeColor="text1"/>
          <w:lang w:val="es-ES_tradnl" w:eastAsia="es-MX"/>
        </w:rPr>
      </w:pPr>
    </w:p>
    <w:p w14:paraId="7E878DE0" w14:textId="60F9A44D" w:rsidR="00A27AF1" w:rsidRPr="002C30F1" w:rsidRDefault="00A27AF1" w:rsidP="00A27AF1">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el </w:t>
      </w:r>
      <w:r w:rsidR="00BD3005" w:rsidRPr="002C30F1">
        <w:rPr>
          <w:rFonts w:ascii="AvantGarde Bk BT" w:eastAsia="Questrial" w:hAnsi="AvantGarde Bk BT" w:cs="Questrial"/>
          <w:color w:val="000000" w:themeColor="text1"/>
          <w:lang w:val="es-ES_tradnl" w:eastAsia="es-MX"/>
        </w:rPr>
        <w:t xml:space="preserve">H. </w:t>
      </w:r>
      <w:r w:rsidRPr="002C30F1">
        <w:rPr>
          <w:rFonts w:ascii="AvantGarde Bk BT" w:eastAsia="Questrial" w:hAnsi="AvantGarde Bk BT" w:cs="Questrial"/>
          <w:color w:val="000000" w:themeColor="text1"/>
          <w:lang w:val="es-ES_tradnl" w:eastAsia="es-MX"/>
        </w:rPr>
        <w:t>Consejo General Universitario, en su sesión extraordinaria del día 26 de febrero del 2021, aprobó bajo el dictamen número I/2021/014, la creación del Centro Universitario de Tlajomulco, con sede en el municipio de Tlajomulco de Zúñiga.</w:t>
      </w:r>
    </w:p>
    <w:p w14:paraId="609C9F54" w14:textId="77777777" w:rsidR="00FF1998" w:rsidRPr="002C30F1" w:rsidRDefault="00FF1998" w:rsidP="00FF1998">
      <w:pPr>
        <w:pStyle w:val="Prrafodelista"/>
        <w:rPr>
          <w:rFonts w:ascii="AvantGarde Bk BT" w:eastAsia="Questrial" w:hAnsi="AvantGarde Bk BT" w:cs="Questrial"/>
          <w:color w:val="000000" w:themeColor="text1"/>
          <w:lang w:val="es-ES_tradnl" w:eastAsia="es-MX"/>
        </w:rPr>
      </w:pPr>
    </w:p>
    <w:p w14:paraId="207180BF" w14:textId="2B83AE00" w:rsidR="00FF1998" w:rsidRPr="002C30F1" w:rsidRDefault="00FF1998" w:rsidP="00FF199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el </w:t>
      </w:r>
      <w:r w:rsidR="00BD3005" w:rsidRPr="002C30F1">
        <w:rPr>
          <w:rFonts w:ascii="AvantGarde Bk BT" w:eastAsia="Questrial" w:hAnsi="AvantGarde Bk BT" w:cs="Questrial"/>
          <w:color w:val="000000" w:themeColor="text1"/>
          <w:lang w:val="es-ES_tradnl" w:eastAsia="es-MX"/>
        </w:rPr>
        <w:t xml:space="preserve">H. </w:t>
      </w:r>
      <w:r w:rsidRPr="002C30F1">
        <w:rPr>
          <w:rFonts w:ascii="AvantGarde Bk BT" w:eastAsia="Questrial" w:hAnsi="AvantGarde Bk BT" w:cs="Questrial"/>
          <w:color w:val="000000" w:themeColor="text1"/>
          <w:lang w:val="es-ES_tradnl" w:eastAsia="es-MX"/>
        </w:rPr>
        <w:t>Consejo General Universitario, el día 27 de agosto del 2020, aprobó bajo el dictamen número I/2020/397, la creación del plan de estudios de la Licenciatura en Terapia Física, para ser impartido en la Sede Tlajomulco, bajo la administración académico-administrativa del Centro Universitario de Ciencias de la Salud, en la modalidad escolarizada y por cuatrimestres a partir del ciclo escolar 2020 “Z”.</w:t>
      </w:r>
    </w:p>
    <w:p w14:paraId="1341A6BE" w14:textId="77777777" w:rsidR="00A27AF1" w:rsidRPr="002C30F1" w:rsidRDefault="00A27AF1" w:rsidP="00A27AF1">
      <w:pPr>
        <w:pStyle w:val="Prrafodelista"/>
        <w:rPr>
          <w:rFonts w:ascii="AvantGarde Bk BT" w:eastAsia="Questrial" w:hAnsi="AvantGarde Bk BT" w:cs="Questrial"/>
          <w:color w:val="000000" w:themeColor="text1"/>
          <w:lang w:val="es-ES_tradnl" w:eastAsia="es-MX"/>
        </w:rPr>
      </w:pPr>
    </w:p>
    <w:p w14:paraId="799B1311" w14:textId="42511E4D" w:rsidR="00C14F50" w:rsidRPr="002C30F1" w:rsidRDefault="00C14F50"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en el Plan Nacional de Desarrollo 2019-2024, el Plan de Desarrollo de la Subregión Centro 2015-2025 y el Plan Estatal de Gobernanza y Desarrollo </w:t>
      </w:r>
      <w:r w:rsidR="0073537F" w:rsidRPr="002C30F1">
        <w:rPr>
          <w:rFonts w:ascii="AvantGarde Bk BT" w:eastAsia="Questrial" w:hAnsi="AvantGarde Bk BT" w:cs="Questrial"/>
          <w:color w:val="000000" w:themeColor="text1"/>
          <w:lang w:val="es-ES_tradnl" w:eastAsia="es-MX"/>
        </w:rPr>
        <w:t xml:space="preserve">de Jalisco </w:t>
      </w:r>
      <w:r w:rsidRPr="002C30F1">
        <w:rPr>
          <w:rFonts w:ascii="AvantGarde Bk BT" w:eastAsia="Questrial" w:hAnsi="AvantGarde Bk BT" w:cs="Questrial"/>
          <w:color w:val="000000" w:themeColor="text1"/>
          <w:lang w:val="es-ES_tradnl" w:eastAsia="es-MX"/>
        </w:rPr>
        <w:t>2018-2024 Visión 2030, comparten como objetivo mejorar el acceso, la cobertura y la calidad de la educación, reducir el rezago educativo, promover la equidad en las oportunidades educativas y mejorar la vinculación entre los sectores académico y productivo.</w:t>
      </w:r>
    </w:p>
    <w:p w14:paraId="4D3770E8" w14:textId="77777777" w:rsidR="00C14F50" w:rsidRPr="002C30F1" w:rsidRDefault="00C14F50" w:rsidP="005D6AF4">
      <w:pPr>
        <w:rPr>
          <w:rFonts w:ascii="AvantGarde Bk BT" w:eastAsiaTheme="minorHAnsi" w:hAnsi="AvantGarde Bk BT" w:cstheme="minorBidi"/>
          <w:color w:val="000000" w:themeColor="text1"/>
          <w:lang w:val="es-ES_tradnl" w:eastAsia="ja-JP"/>
        </w:rPr>
      </w:pPr>
    </w:p>
    <w:p w14:paraId="0D7BFC21" w14:textId="327C072A" w:rsidR="00F6280C" w:rsidRPr="002C30F1" w:rsidRDefault="00C14F50" w:rsidP="006F5BA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Theme="minorHAnsi" w:hAnsi="AvantGarde Bk BT" w:cstheme="minorBidi"/>
          <w:color w:val="000000" w:themeColor="text1"/>
          <w:lang w:val="es-ES_tradnl" w:eastAsia="ja-JP"/>
        </w:rPr>
        <w:t>Que el Plan de Desarrollo Institucional 2019-2025</w:t>
      </w:r>
      <w:r w:rsidR="005D6AF4" w:rsidRPr="002C30F1">
        <w:rPr>
          <w:rFonts w:ascii="AvantGarde Bk BT" w:eastAsiaTheme="minorHAnsi" w:hAnsi="AvantGarde Bk BT" w:cstheme="minorBidi"/>
          <w:color w:val="000000" w:themeColor="text1"/>
          <w:lang w:val="es-ES_tradnl" w:eastAsia="ja-JP"/>
        </w:rPr>
        <w:t>, Visión 2030</w:t>
      </w:r>
      <w:r w:rsidRPr="002C30F1">
        <w:rPr>
          <w:rFonts w:ascii="AvantGarde Bk BT" w:eastAsiaTheme="minorHAnsi" w:hAnsi="AvantGarde Bk BT" w:cstheme="minorBidi"/>
          <w:color w:val="000000" w:themeColor="text1"/>
          <w:lang w:val="es-ES_tradnl" w:eastAsia="ja-JP"/>
        </w:rPr>
        <w:t xml:space="preserve"> de la Universidad de Guadalajara planteó como uno de sus propósitos</w:t>
      </w:r>
      <w:r w:rsidR="0073537F" w:rsidRPr="002C30F1">
        <w:rPr>
          <w:rFonts w:ascii="AvantGarde Bk BT" w:eastAsiaTheme="minorHAnsi" w:hAnsi="AvantGarde Bk BT" w:cstheme="minorBidi"/>
          <w:color w:val="000000" w:themeColor="text1"/>
          <w:lang w:val="es-ES_tradnl" w:eastAsia="ja-JP"/>
        </w:rPr>
        <w:t xml:space="preserve"> sustantivos,</w:t>
      </w:r>
      <w:r w:rsidRPr="002C30F1">
        <w:rPr>
          <w:rFonts w:ascii="AvantGarde Bk BT" w:eastAsiaTheme="minorHAnsi" w:hAnsi="AvantGarde Bk BT" w:cstheme="minorBidi"/>
          <w:color w:val="000000" w:themeColor="text1"/>
          <w:lang w:val="es-ES_tradnl" w:eastAsia="ja-JP"/>
        </w:rPr>
        <w:t xml:space="preserve"> la docencia e innovación</w:t>
      </w:r>
      <w:r w:rsidR="00BD3005" w:rsidRPr="002C30F1">
        <w:rPr>
          <w:rFonts w:ascii="AvantGarde Bk BT" w:eastAsiaTheme="minorHAnsi" w:hAnsi="AvantGarde Bk BT" w:cstheme="minorBidi"/>
          <w:color w:val="000000" w:themeColor="text1"/>
          <w:lang w:val="es-ES_tradnl" w:eastAsia="ja-JP"/>
        </w:rPr>
        <w:t xml:space="preserve"> académica</w:t>
      </w:r>
      <w:r w:rsidR="0073537F" w:rsidRPr="002C30F1">
        <w:rPr>
          <w:rFonts w:ascii="AvantGarde Bk BT" w:eastAsiaTheme="minorHAnsi" w:hAnsi="AvantGarde Bk BT" w:cstheme="minorBidi"/>
          <w:color w:val="000000" w:themeColor="text1"/>
          <w:lang w:val="es-ES_tradnl" w:eastAsia="ja-JP"/>
        </w:rPr>
        <w:t>,</w:t>
      </w:r>
      <w:r w:rsidR="00F67816" w:rsidRPr="002C30F1">
        <w:rPr>
          <w:rFonts w:ascii="AvantGarde Bk BT" w:eastAsiaTheme="minorHAnsi" w:hAnsi="AvantGarde Bk BT" w:cstheme="minorBidi"/>
          <w:color w:val="000000" w:themeColor="text1"/>
          <w:lang w:val="es-ES_tradnl" w:eastAsia="ja-JP"/>
        </w:rPr>
        <w:t xml:space="preserve"> </w:t>
      </w:r>
      <w:r w:rsidRPr="002C30F1">
        <w:rPr>
          <w:rFonts w:ascii="AvantGarde Bk BT" w:eastAsiaTheme="minorHAnsi" w:hAnsi="AvantGarde Bk BT" w:cstheme="minorBidi"/>
          <w:color w:val="000000" w:themeColor="text1"/>
          <w:lang w:val="es-ES_tradnl" w:eastAsia="ja-JP"/>
        </w:rPr>
        <w:t xml:space="preserve">cuyo objetivo general es impulsar la formación integral de los estudiantes asegurando el desarrollo de habilidades y competencias para la vida profesional y la </w:t>
      </w:r>
      <w:r w:rsidRPr="002C30F1">
        <w:rPr>
          <w:rFonts w:ascii="AvantGarde Bk BT" w:eastAsia="Questrial" w:hAnsi="AvantGarde Bk BT" w:cs="Questrial"/>
          <w:color w:val="000000" w:themeColor="text1"/>
          <w:lang w:val="es-ES_tradnl" w:eastAsia="es-MX"/>
        </w:rPr>
        <w:t xml:space="preserve">construcción de una ciudadanía ética y con perspectiva global. </w:t>
      </w:r>
    </w:p>
    <w:p w14:paraId="31712130" w14:textId="2BA42E93" w:rsidR="00FC18B1" w:rsidRPr="002C30F1" w:rsidRDefault="00FC18B1">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lang w:val="es-ES_tradnl"/>
        </w:rPr>
        <w:br w:type="page"/>
      </w:r>
    </w:p>
    <w:p w14:paraId="549B88EE" w14:textId="77777777" w:rsidR="00B474B6" w:rsidRPr="002C30F1" w:rsidRDefault="00B474B6" w:rsidP="002A2901">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7EB78115" w14:textId="304B0348" w:rsidR="002A2901" w:rsidRPr="002C30F1" w:rsidRDefault="002A2901" w:rsidP="002A2901">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lang w:val="es-ES_tradnl" w:eastAsia="ja-JP"/>
        </w:rPr>
      </w:pPr>
      <w:r w:rsidRPr="002C30F1">
        <w:rPr>
          <w:rFonts w:ascii="AvantGarde Bk BT" w:eastAsia="Questrial" w:hAnsi="AvantGarde Bk BT" w:cs="Questrial"/>
          <w:color w:val="000000" w:themeColor="text1"/>
          <w:lang w:val="es-ES_tradnl" w:eastAsia="es-MX"/>
        </w:rPr>
        <w:t xml:space="preserve">Que el municipio de Tlajomulco se encuentra </w:t>
      </w:r>
      <w:r w:rsidR="00BD3005" w:rsidRPr="002C30F1">
        <w:rPr>
          <w:rFonts w:ascii="AvantGarde Bk BT" w:eastAsia="Questrial" w:hAnsi="AvantGarde Bk BT" w:cs="Questrial"/>
          <w:color w:val="000000" w:themeColor="text1"/>
          <w:lang w:val="es-ES_tradnl" w:eastAsia="es-MX"/>
        </w:rPr>
        <w:t xml:space="preserve">en la Zona </w:t>
      </w:r>
      <w:r w:rsidRPr="002C30F1">
        <w:rPr>
          <w:rFonts w:ascii="AvantGarde Bk BT" w:eastAsia="Questrial" w:hAnsi="AvantGarde Bk BT" w:cs="Questrial"/>
          <w:color w:val="000000" w:themeColor="text1"/>
          <w:lang w:val="es-ES_tradnl" w:eastAsia="es-MX"/>
        </w:rPr>
        <w:t>Metropolitana de Guadalajara (</w:t>
      </w:r>
      <w:r w:rsidR="00BD3005" w:rsidRPr="002C30F1">
        <w:rPr>
          <w:rFonts w:ascii="AvantGarde Bk BT" w:eastAsia="Questrial" w:hAnsi="AvantGarde Bk BT" w:cs="Questrial"/>
          <w:color w:val="000000" w:themeColor="text1"/>
          <w:lang w:val="es-ES_tradnl" w:eastAsia="es-MX"/>
        </w:rPr>
        <w:t>Z</w:t>
      </w:r>
      <w:r w:rsidRPr="002C30F1">
        <w:rPr>
          <w:rFonts w:ascii="AvantGarde Bk BT" w:eastAsia="Questrial" w:hAnsi="AvantGarde Bk BT" w:cs="Questrial"/>
          <w:color w:val="000000" w:themeColor="text1"/>
          <w:lang w:val="es-ES_tradnl" w:eastAsia="es-MX"/>
        </w:rPr>
        <w:t>MG), tiene una extensión de 636,93 km</w:t>
      </w:r>
      <w:r w:rsidRPr="002C30F1">
        <w:rPr>
          <w:rFonts w:ascii="AvantGarde Bk BT" w:eastAsia="Questrial" w:hAnsi="AvantGarde Bk BT" w:cs="Questrial"/>
          <w:color w:val="000000" w:themeColor="text1"/>
          <w:vertAlign w:val="superscript"/>
          <w:lang w:val="es-ES_tradnl" w:eastAsia="es-MX"/>
        </w:rPr>
        <w:t>2</w:t>
      </w:r>
      <w:r w:rsidRPr="002C30F1">
        <w:rPr>
          <w:rFonts w:ascii="AvantGarde Bk BT" w:eastAsia="Questrial" w:hAnsi="AvantGarde Bk BT" w:cs="Questrial"/>
          <w:color w:val="000000" w:themeColor="text1"/>
          <w:lang w:val="es-ES_tradnl" w:eastAsia="es-MX"/>
        </w:rPr>
        <w:t>. De acuerdo con el Instituto de Información Estadística y Geográfica (IIEG) es el tercer municipio con mayor población y el que mayor cambio poblacional tuvo de 2010 a 2020. Su población en 2020 según el Censo de Población y Vivienda 2020 (INEGI) es de 727</w:t>
      </w:r>
      <w:r w:rsidR="00BD3005" w:rsidRPr="002C30F1">
        <w:rPr>
          <w:rFonts w:ascii="AvantGarde Bk BT" w:eastAsia="Questrial" w:hAnsi="AvantGarde Bk BT" w:cs="Questrial"/>
          <w:color w:val="000000" w:themeColor="text1"/>
          <w:lang w:val="es-ES_tradnl" w:eastAsia="es-MX"/>
        </w:rPr>
        <w:t xml:space="preserve"> mil</w:t>
      </w:r>
      <w:r w:rsidRPr="002C30F1">
        <w:rPr>
          <w:rFonts w:ascii="AvantGarde Bk BT" w:eastAsia="Questrial" w:hAnsi="AvantGarde Bk BT" w:cs="Questrial"/>
          <w:color w:val="000000" w:themeColor="text1"/>
          <w:lang w:val="es-ES_tradnl" w:eastAsia="es-MX"/>
        </w:rPr>
        <w:t xml:space="preserve"> 750 personas; </w:t>
      </w:r>
      <w:r w:rsidR="00BD3005" w:rsidRPr="002C30F1">
        <w:rPr>
          <w:rFonts w:ascii="AvantGarde Bk BT" w:eastAsia="Questrial" w:hAnsi="AvantGarde Bk BT" w:cs="Questrial"/>
          <w:color w:val="000000" w:themeColor="text1"/>
          <w:lang w:val="es-ES_tradnl" w:eastAsia="es-MX"/>
        </w:rPr>
        <w:t xml:space="preserve">de los cuales, el </w:t>
      </w:r>
      <w:r w:rsidRPr="002C30F1">
        <w:rPr>
          <w:rFonts w:ascii="AvantGarde Bk BT" w:eastAsia="Questrial" w:hAnsi="AvantGarde Bk BT" w:cs="Questrial"/>
          <w:color w:val="000000" w:themeColor="text1"/>
          <w:lang w:val="es-ES_tradnl" w:eastAsia="es-MX"/>
        </w:rPr>
        <w:t xml:space="preserve">49.5% </w:t>
      </w:r>
      <w:r w:rsidR="00BD3005" w:rsidRPr="002C30F1">
        <w:rPr>
          <w:rFonts w:ascii="AvantGarde Bk BT" w:eastAsia="Questrial" w:hAnsi="AvantGarde Bk BT" w:cs="Questrial"/>
          <w:color w:val="000000" w:themeColor="text1"/>
          <w:lang w:val="es-ES_tradnl" w:eastAsia="es-MX"/>
        </w:rPr>
        <w:t xml:space="preserve">son </w:t>
      </w:r>
      <w:r w:rsidRPr="002C30F1">
        <w:rPr>
          <w:rFonts w:ascii="AvantGarde Bk BT" w:eastAsia="Questrial" w:hAnsi="AvantGarde Bk BT" w:cs="Questrial"/>
          <w:color w:val="000000" w:themeColor="text1"/>
          <w:lang w:val="es-ES_tradnl" w:eastAsia="es-MX"/>
        </w:rPr>
        <w:t xml:space="preserve">hombres y 50.5% mujeres. Limita al norte con Zapopan y Tlaquepaque; al sur con </w:t>
      </w:r>
      <w:proofErr w:type="spellStart"/>
      <w:r w:rsidRPr="002C30F1">
        <w:rPr>
          <w:rFonts w:ascii="AvantGarde Bk BT" w:eastAsia="Questrial" w:hAnsi="AvantGarde Bk BT" w:cs="Questrial"/>
          <w:color w:val="000000" w:themeColor="text1"/>
          <w:lang w:val="es-ES_tradnl" w:eastAsia="es-MX"/>
        </w:rPr>
        <w:t>Jocotepec</w:t>
      </w:r>
      <w:proofErr w:type="spellEnd"/>
      <w:r w:rsidRPr="002C30F1">
        <w:rPr>
          <w:rFonts w:ascii="AvantGarde Bk BT" w:eastAsia="Questrial" w:hAnsi="AvantGarde Bk BT" w:cs="Questrial"/>
          <w:color w:val="000000" w:themeColor="text1"/>
          <w:lang w:val="es-ES_tradnl" w:eastAsia="es-MX"/>
        </w:rPr>
        <w:t xml:space="preserve">; al este con El Salto, </w:t>
      </w:r>
      <w:proofErr w:type="spellStart"/>
      <w:r w:rsidRPr="002C30F1">
        <w:rPr>
          <w:rFonts w:ascii="AvantGarde Bk BT" w:eastAsia="Questrial" w:hAnsi="AvantGarde Bk BT" w:cs="Questrial"/>
          <w:color w:val="000000" w:themeColor="text1"/>
          <w:lang w:val="es-ES_tradnl" w:eastAsia="es-MX"/>
        </w:rPr>
        <w:t>Juanacatlán</w:t>
      </w:r>
      <w:proofErr w:type="spellEnd"/>
      <w:r w:rsidRPr="002C30F1">
        <w:rPr>
          <w:rFonts w:ascii="AvantGarde Bk BT" w:eastAsia="Questrial" w:hAnsi="AvantGarde Bk BT" w:cs="Questrial"/>
          <w:color w:val="000000" w:themeColor="text1"/>
          <w:lang w:val="es-ES_tradnl" w:eastAsia="es-MX"/>
        </w:rPr>
        <w:t xml:space="preserve"> e </w:t>
      </w:r>
      <w:proofErr w:type="spellStart"/>
      <w:r w:rsidRPr="002C30F1">
        <w:rPr>
          <w:rFonts w:ascii="AvantGarde Bk BT" w:eastAsia="Questrial" w:hAnsi="AvantGarde Bk BT" w:cs="Questrial"/>
          <w:color w:val="000000" w:themeColor="text1"/>
          <w:lang w:val="es-ES_tradnl" w:eastAsia="es-MX"/>
        </w:rPr>
        <w:t>Ixtlahuacán</w:t>
      </w:r>
      <w:proofErr w:type="spellEnd"/>
      <w:r w:rsidRPr="002C30F1">
        <w:rPr>
          <w:rFonts w:ascii="AvantGarde Bk BT" w:eastAsia="Questrial" w:hAnsi="AvantGarde Bk BT" w:cs="Questrial"/>
          <w:color w:val="000000" w:themeColor="text1"/>
          <w:lang w:val="es-ES_tradnl" w:eastAsia="es-MX"/>
        </w:rPr>
        <w:t xml:space="preserve"> de los Membrillos y al oeste con Acatlán de Juárez y Tala. Tlajomulco se compone de siete </w:t>
      </w:r>
      <w:r w:rsidR="00EB7BA9" w:rsidRPr="002C30F1">
        <w:rPr>
          <w:rFonts w:ascii="AvantGarde Bk BT" w:eastAsia="Questrial" w:hAnsi="AvantGarde Bk BT" w:cs="Questrial"/>
          <w:color w:val="000000" w:themeColor="text1"/>
          <w:lang w:val="es-ES_tradnl" w:eastAsia="es-MX"/>
        </w:rPr>
        <w:t xml:space="preserve">ocho </w:t>
      </w:r>
      <w:r w:rsidRPr="002C30F1">
        <w:rPr>
          <w:rFonts w:ascii="AvantGarde Bk BT" w:eastAsia="Questrial" w:hAnsi="AvantGarde Bk BT" w:cs="Questrial"/>
          <w:color w:val="000000" w:themeColor="text1"/>
          <w:lang w:val="es-ES_tradnl" w:eastAsia="es-MX"/>
        </w:rPr>
        <w:t xml:space="preserve">zonas: López Mateos, Santa Cruz de las Flores, San </w:t>
      </w:r>
      <w:r w:rsidRPr="002C30F1">
        <w:rPr>
          <w:rFonts w:ascii="AvantGarde Bk BT" w:eastAsiaTheme="minorHAnsi" w:hAnsi="AvantGarde Bk BT" w:cstheme="minorBidi"/>
          <w:color w:val="000000" w:themeColor="text1"/>
          <w:lang w:val="es-ES_tradnl" w:eastAsia="ja-JP"/>
        </w:rPr>
        <w:t xml:space="preserve">Sebastián, Zona Valle, Cabecera Municipal, Ribera de </w:t>
      </w:r>
      <w:proofErr w:type="spellStart"/>
      <w:r w:rsidRPr="002C30F1">
        <w:rPr>
          <w:rFonts w:ascii="AvantGarde Bk BT" w:eastAsiaTheme="minorHAnsi" w:hAnsi="AvantGarde Bk BT" w:cstheme="minorBidi"/>
          <w:color w:val="000000" w:themeColor="text1"/>
          <w:lang w:val="es-ES_tradnl" w:eastAsia="ja-JP"/>
        </w:rPr>
        <w:t>Cajititlán</w:t>
      </w:r>
      <w:proofErr w:type="spellEnd"/>
      <w:r w:rsidRPr="002C30F1">
        <w:rPr>
          <w:rFonts w:ascii="AvantGarde Bk BT" w:eastAsiaTheme="minorHAnsi" w:hAnsi="AvantGarde Bk BT" w:cstheme="minorBidi"/>
          <w:color w:val="000000" w:themeColor="text1"/>
          <w:lang w:val="es-ES_tradnl" w:eastAsia="ja-JP"/>
        </w:rPr>
        <w:t>, Aeropuerto y Santa Cruz del Valle</w:t>
      </w:r>
      <w:r w:rsidR="00EB7BA9" w:rsidRPr="002C30F1">
        <w:rPr>
          <w:rStyle w:val="Refdenotaalpie"/>
          <w:rFonts w:ascii="AvantGarde Bk BT" w:eastAsiaTheme="minorHAnsi" w:hAnsi="AvantGarde Bk BT" w:cstheme="minorBidi"/>
          <w:color w:val="000000" w:themeColor="text1"/>
          <w:lang w:val="es-ES_tradnl" w:eastAsia="ja-JP"/>
        </w:rPr>
        <w:footnoteReference w:id="1"/>
      </w:r>
      <w:r w:rsidRPr="002C30F1">
        <w:rPr>
          <w:rFonts w:ascii="AvantGarde Bk BT" w:eastAsiaTheme="minorHAnsi" w:hAnsi="AvantGarde Bk BT" w:cstheme="minorBidi"/>
          <w:color w:val="000000" w:themeColor="text1"/>
          <w:lang w:val="es-ES_tradnl" w:eastAsia="ja-JP"/>
        </w:rPr>
        <w:t>.</w:t>
      </w:r>
    </w:p>
    <w:p w14:paraId="23D897A5" w14:textId="77777777" w:rsidR="002A2901" w:rsidRPr="002C30F1" w:rsidRDefault="002A2901" w:rsidP="00BB75B4">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color w:val="000000" w:themeColor="text1"/>
          <w:lang w:val="es-ES_tradnl" w:eastAsia="ja-JP"/>
        </w:rPr>
      </w:pPr>
    </w:p>
    <w:p w14:paraId="3D55145F" w14:textId="46C8AF57" w:rsidR="00BB75B4" w:rsidRPr="002C30F1" w:rsidRDefault="00BB75B4" w:rsidP="00BB75B4">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lang w:val="es-ES_tradnl" w:eastAsia="ja-JP"/>
        </w:rPr>
      </w:pPr>
      <w:r w:rsidRPr="002C30F1">
        <w:rPr>
          <w:rFonts w:ascii="AvantGarde Bk BT" w:eastAsiaTheme="minorHAnsi" w:hAnsi="AvantGarde Bk BT" w:cstheme="minorBidi"/>
          <w:color w:val="000000" w:themeColor="text1"/>
          <w:lang w:val="es-ES_tradnl" w:eastAsia="ja-JP"/>
        </w:rPr>
        <w:t xml:space="preserve">Que Tlajomulco de Zúñiga es un territorio de gran potencial económico y de desarrollo como región creciente y joven del </w:t>
      </w:r>
      <w:r w:rsidR="00EB7BA9" w:rsidRPr="002C30F1">
        <w:rPr>
          <w:rFonts w:ascii="AvantGarde Bk BT" w:eastAsia="Questrial" w:hAnsi="AvantGarde Bk BT" w:cs="Questrial"/>
          <w:color w:val="000000" w:themeColor="text1"/>
          <w:lang w:val="es-ES_tradnl" w:eastAsia="es-MX"/>
        </w:rPr>
        <w:t>ZMG</w:t>
      </w:r>
      <w:r w:rsidRPr="002C30F1">
        <w:rPr>
          <w:rFonts w:ascii="AvantGarde Bk BT" w:eastAsiaTheme="minorHAnsi" w:hAnsi="AvantGarde Bk BT" w:cstheme="minorBidi"/>
          <w:color w:val="000000" w:themeColor="text1"/>
          <w:lang w:val="es-ES_tradnl" w:eastAsia="ja-JP"/>
        </w:rPr>
        <w:t xml:space="preserve"> con más de 231 </w:t>
      </w:r>
      <w:r w:rsidR="00EB7BA9" w:rsidRPr="002C30F1">
        <w:rPr>
          <w:rFonts w:ascii="AvantGarde Bk BT" w:eastAsiaTheme="minorHAnsi" w:hAnsi="AvantGarde Bk BT" w:cstheme="minorBidi"/>
          <w:color w:val="000000" w:themeColor="text1"/>
          <w:lang w:val="es-ES_tradnl" w:eastAsia="ja-JP"/>
        </w:rPr>
        <w:t xml:space="preserve">mil </w:t>
      </w:r>
      <w:r w:rsidRPr="002C30F1">
        <w:rPr>
          <w:rFonts w:ascii="AvantGarde Bk BT" w:eastAsiaTheme="minorHAnsi" w:hAnsi="AvantGarde Bk BT" w:cstheme="minorBidi"/>
          <w:color w:val="000000" w:themeColor="text1"/>
          <w:lang w:val="es-ES_tradnl" w:eastAsia="ja-JP"/>
        </w:rPr>
        <w:t>907 personas entre los 12 y los 29 años - 31.9% del total de su población, de acuerdo a los datos obtenidos en el Censo de Población y Vivienda 2020. En el Sector terciario se ofrecen servicios financieros, profesionales, técnicos, comunales, turísticos, personales y de mantenimiento. Cuenta además con zonas urbanas de ingresos altos e infraestructura privada de primer nivel (plazas comerciales, escuelas, hospitales, salones de eventos, campos de golf, tiendas de autoservicio, gimnasios, etc.) que demanda fuerza laboral y requieren capital humano.</w:t>
      </w:r>
    </w:p>
    <w:p w14:paraId="6C28AC05" w14:textId="4356F227" w:rsidR="00BB75B4" w:rsidRPr="002C30F1" w:rsidRDefault="00BB75B4" w:rsidP="00BB75B4">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color w:val="000000" w:themeColor="text1"/>
          <w:lang w:val="es-ES_tradnl" w:eastAsia="ja-JP"/>
        </w:rPr>
      </w:pPr>
    </w:p>
    <w:p w14:paraId="6266AC17" w14:textId="410BD49D" w:rsidR="001845F7" w:rsidRPr="002C30F1" w:rsidRDefault="001845F7" w:rsidP="001845F7">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la formación de terapeutas físicos es relativamente reciente y entre algunos de los organismos internacionales más destacados que han resaltado su relevancia se encuentra la </w:t>
      </w:r>
      <w:r w:rsidR="00EB7BA9" w:rsidRPr="002C30F1">
        <w:rPr>
          <w:rFonts w:ascii="AvantGarde Bk BT" w:eastAsia="Questrial" w:hAnsi="AvantGarde Bk BT" w:cs="Questrial"/>
          <w:color w:val="000000" w:themeColor="text1"/>
          <w:lang w:val="es-ES_tradnl" w:eastAsia="es-MX"/>
        </w:rPr>
        <w:t>Organización Mundial de la Salud (</w:t>
      </w:r>
      <w:r w:rsidRPr="002C30F1">
        <w:rPr>
          <w:rFonts w:ascii="AvantGarde Bk BT" w:eastAsia="Questrial" w:hAnsi="AvantGarde Bk BT" w:cs="Questrial"/>
          <w:color w:val="000000" w:themeColor="text1"/>
          <w:lang w:val="es-ES_tradnl" w:eastAsia="es-MX"/>
        </w:rPr>
        <w:t>OMS</w:t>
      </w:r>
      <w:r w:rsidR="00EB7BA9" w:rsidRPr="002C30F1">
        <w:rPr>
          <w:rFonts w:ascii="AvantGarde Bk BT" w:eastAsia="Questrial" w:hAnsi="AvantGarde Bk BT" w:cs="Questrial"/>
          <w:color w:val="000000" w:themeColor="text1"/>
          <w:lang w:val="es-ES_tradnl" w:eastAsia="es-MX"/>
        </w:rPr>
        <w:t>)</w:t>
      </w:r>
      <w:r w:rsidRPr="002C30F1">
        <w:rPr>
          <w:rFonts w:ascii="AvantGarde Bk BT" w:eastAsia="Questrial" w:hAnsi="AvantGarde Bk BT" w:cs="Questrial"/>
          <w:color w:val="000000" w:themeColor="text1"/>
          <w:lang w:val="es-ES_tradnl" w:eastAsia="es-MX"/>
        </w:rPr>
        <w:t>, que 1958 definió a la Fisioterapia o Terapia Física como: "El arte y la ciencia del tratamiento por medio del ejercicio terapéutico, calor, frío, luz, agua, masaje y electricidad. Además, la Fisioterapia incluye la ejecución de pruebas eléctricas y manuales para determinar el valor de la afectación y fuerza muscular, pruebas para determinar las capacidades funcionales, la amplitud del movimiento articular y medidas de la capacidad vital, así como ayudas diagnósticas para el control de la evolución"</w:t>
      </w:r>
      <w:r w:rsidR="007B5760" w:rsidRPr="002C30F1">
        <w:rPr>
          <w:rStyle w:val="Refdenotaalpie"/>
          <w:rFonts w:ascii="AvantGarde Bk BT" w:eastAsia="Questrial" w:hAnsi="AvantGarde Bk BT" w:cs="Questrial"/>
          <w:color w:val="000000" w:themeColor="text1"/>
          <w:lang w:val="es-ES_tradnl" w:eastAsia="es-MX"/>
        </w:rPr>
        <w:footnoteReference w:id="2"/>
      </w:r>
      <w:r w:rsidR="007B5760" w:rsidRPr="002C30F1">
        <w:rPr>
          <w:rFonts w:ascii="AvantGarde Bk BT" w:eastAsia="Questrial" w:hAnsi="AvantGarde Bk BT" w:cs="Questrial"/>
          <w:color w:val="000000" w:themeColor="text1"/>
          <w:lang w:val="es-ES_tradnl" w:eastAsia="es-MX"/>
        </w:rPr>
        <w:t>.</w:t>
      </w:r>
    </w:p>
    <w:p w14:paraId="17E4EC2A" w14:textId="6F4990C3" w:rsidR="001845F7" w:rsidRPr="002C30F1" w:rsidRDefault="001845F7" w:rsidP="001845F7">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4444B9C2" w14:textId="5C107D18" w:rsidR="001845F7" w:rsidRPr="002C30F1" w:rsidRDefault="001845F7" w:rsidP="001845F7">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por su parte, en 1987 la Confederación Mundial de la Fisioterapia se refirió a este campo del conocimiento como "La Fisioterapia es el conjunto de métodos, actuaciones y técnicas que, mediante la aplicación de medios físicos, curan, previenen, recuperan y adaptan a personas afectadas de disfunciones somáticas o a las que se desea mantener en un nivel adecuado de salud"</w:t>
      </w:r>
      <w:r w:rsidR="007B5760" w:rsidRPr="002C30F1">
        <w:rPr>
          <w:rStyle w:val="Refdenotaalpie"/>
          <w:rFonts w:ascii="AvantGarde Bk BT" w:eastAsia="Questrial" w:hAnsi="AvantGarde Bk BT" w:cs="Questrial"/>
          <w:color w:val="000000" w:themeColor="text1"/>
          <w:lang w:val="es-ES_tradnl" w:eastAsia="es-MX"/>
        </w:rPr>
        <w:footnoteReference w:id="3"/>
      </w:r>
      <w:r w:rsidRPr="002C30F1">
        <w:rPr>
          <w:rFonts w:ascii="AvantGarde Bk BT" w:eastAsia="Questrial" w:hAnsi="AvantGarde Bk BT" w:cs="Questrial"/>
          <w:color w:val="000000" w:themeColor="text1"/>
          <w:lang w:val="es-ES_tradnl" w:eastAsia="es-MX"/>
        </w:rPr>
        <w:t>.</w:t>
      </w:r>
    </w:p>
    <w:p w14:paraId="62BFF0A1" w14:textId="0C9DA35E" w:rsidR="00FC18B1" w:rsidRPr="002C30F1" w:rsidRDefault="00FC18B1">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lang w:val="es-ES_tradnl"/>
        </w:rPr>
        <w:br w:type="page"/>
      </w:r>
    </w:p>
    <w:p w14:paraId="169104F9" w14:textId="77777777" w:rsidR="001845F7" w:rsidRPr="002C30F1" w:rsidRDefault="001845F7" w:rsidP="001845F7">
      <w:pPr>
        <w:pStyle w:val="Prrafodelista"/>
        <w:rPr>
          <w:rFonts w:ascii="AvantGarde Bk BT" w:eastAsia="Questrial" w:hAnsi="AvantGarde Bk BT" w:cs="Questrial"/>
          <w:color w:val="000000" w:themeColor="text1"/>
          <w:lang w:val="es-ES_tradnl" w:eastAsia="es-MX"/>
        </w:rPr>
      </w:pPr>
    </w:p>
    <w:p w14:paraId="1B9731A7" w14:textId="0F856C58" w:rsidR="001845F7" w:rsidRPr="002C30F1" w:rsidRDefault="001845F7" w:rsidP="001845F7">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a su vez el Instituto Nacional de Rehabilitación Luis Guillermo Ibarra </w:t>
      </w:r>
      <w:proofErr w:type="spellStart"/>
      <w:r w:rsidRPr="002C30F1">
        <w:rPr>
          <w:rFonts w:ascii="AvantGarde Bk BT" w:eastAsia="Questrial" w:hAnsi="AvantGarde Bk BT" w:cs="Questrial"/>
          <w:color w:val="000000" w:themeColor="text1"/>
          <w:lang w:val="es-ES_tradnl" w:eastAsia="es-MX"/>
        </w:rPr>
        <w:t>Ibarra</w:t>
      </w:r>
      <w:proofErr w:type="spellEnd"/>
      <w:r w:rsidRPr="002C30F1">
        <w:rPr>
          <w:rFonts w:ascii="AvantGarde Bk BT" w:eastAsia="Questrial" w:hAnsi="AvantGarde Bk BT" w:cs="Questrial"/>
          <w:color w:val="000000" w:themeColor="text1"/>
          <w:lang w:val="es-ES_tradnl" w:eastAsia="es-MX"/>
        </w:rPr>
        <w:t xml:space="preserve"> refiere que la Terapia Física se encarga de aplicar terapéuticamente los agentes físicos (agua, calor, sonido, electricidad, luz y mecánicos) para curar o mejorar una condición patológica del sistema </w:t>
      </w:r>
      <w:proofErr w:type="spellStart"/>
      <w:r w:rsidRPr="002C30F1">
        <w:rPr>
          <w:rFonts w:ascii="AvantGarde Bk BT" w:eastAsia="Questrial" w:hAnsi="AvantGarde Bk BT" w:cs="Questrial"/>
          <w:color w:val="000000" w:themeColor="text1"/>
          <w:lang w:val="es-ES_tradnl" w:eastAsia="es-MX"/>
        </w:rPr>
        <w:t>Neuro</w:t>
      </w:r>
      <w:proofErr w:type="spellEnd"/>
      <w:r w:rsidRPr="002C30F1">
        <w:rPr>
          <w:rFonts w:ascii="AvantGarde Bk BT" w:eastAsia="Questrial" w:hAnsi="AvantGarde Bk BT" w:cs="Questrial"/>
          <w:color w:val="000000" w:themeColor="text1"/>
          <w:lang w:val="es-ES_tradnl" w:eastAsia="es-MX"/>
        </w:rPr>
        <w:t>-</w:t>
      </w:r>
      <w:proofErr w:type="spellStart"/>
      <w:r w:rsidRPr="002C30F1">
        <w:rPr>
          <w:rFonts w:ascii="AvantGarde Bk BT" w:eastAsia="Questrial" w:hAnsi="AvantGarde Bk BT" w:cs="Questrial"/>
          <w:color w:val="000000" w:themeColor="text1"/>
          <w:lang w:val="es-ES_tradnl" w:eastAsia="es-MX"/>
        </w:rPr>
        <w:t>osteo</w:t>
      </w:r>
      <w:proofErr w:type="spellEnd"/>
      <w:r w:rsidRPr="002C30F1">
        <w:rPr>
          <w:rFonts w:ascii="AvantGarde Bk BT" w:eastAsia="Questrial" w:hAnsi="AvantGarde Bk BT" w:cs="Questrial"/>
          <w:color w:val="000000" w:themeColor="text1"/>
          <w:lang w:val="es-ES_tradnl" w:eastAsia="es-MX"/>
        </w:rPr>
        <w:t>-muscular. Prescritos por el médico especialista dentro del campo de la Rehabilitación Integral de las personas con discapacidad: el Terapeuta Físico, es el profesionista altamente calificado, que aplica adecuadamente los agentes físicos, ejercicios terapéuticos y técnicas específicas en el marco de la tecnología actual para integrar al individuo a su esfera biopsicosocial</w:t>
      </w:r>
      <w:r w:rsidR="009066F7" w:rsidRPr="002C30F1">
        <w:rPr>
          <w:rStyle w:val="Refdenotaalpie"/>
          <w:rFonts w:ascii="AvantGarde Bk BT" w:eastAsia="Questrial" w:hAnsi="AvantGarde Bk BT" w:cs="Questrial"/>
          <w:color w:val="000000" w:themeColor="text1"/>
          <w:lang w:val="es-ES_tradnl" w:eastAsia="es-MX"/>
        </w:rPr>
        <w:footnoteReference w:id="4"/>
      </w:r>
      <w:r w:rsidRPr="002C30F1">
        <w:rPr>
          <w:rFonts w:ascii="AvantGarde Bk BT" w:eastAsia="Questrial" w:hAnsi="AvantGarde Bk BT" w:cs="Questrial"/>
          <w:color w:val="000000" w:themeColor="text1"/>
          <w:lang w:val="es-ES_tradnl" w:eastAsia="es-MX"/>
        </w:rPr>
        <w:t>.</w:t>
      </w:r>
    </w:p>
    <w:p w14:paraId="125895E8" w14:textId="77777777" w:rsidR="001845F7" w:rsidRPr="002C30F1" w:rsidRDefault="001845F7" w:rsidP="001845F7">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6B7BAEA2" w14:textId="379B40C1" w:rsidR="001845F7" w:rsidRPr="002C30F1" w:rsidRDefault="001845F7" w:rsidP="001845F7">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recientemente, la</w:t>
      </w:r>
      <w:r w:rsidR="009B1811" w:rsidRPr="002C30F1">
        <w:rPr>
          <w:rFonts w:ascii="AvantGarde Bk BT" w:eastAsia="Questrial" w:hAnsi="AvantGarde Bk BT" w:cs="Questrial"/>
          <w:color w:val="000000" w:themeColor="text1"/>
          <w:lang w:val="es-ES_tradnl" w:eastAsia="es-MX"/>
        </w:rPr>
        <w:t xml:space="preserve"> OMS</w:t>
      </w:r>
      <w:r w:rsidR="00ED4D2E" w:rsidRPr="002C30F1">
        <w:rPr>
          <w:rStyle w:val="Refdenotaalpie"/>
          <w:rFonts w:ascii="AvantGarde Bk BT" w:eastAsia="Questrial" w:hAnsi="AvantGarde Bk BT" w:cs="Questrial"/>
          <w:color w:val="000000" w:themeColor="text1"/>
          <w:lang w:val="es-ES_tradnl" w:eastAsia="es-MX"/>
        </w:rPr>
        <w:footnoteReference w:id="5"/>
      </w:r>
      <w:r w:rsidRPr="002C30F1">
        <w:rPr>
          <w:rFonts w:ascii="AvantGarde Bk BT" w:eastAsia="Questrial" w:hAnsi="AvantGarde Bk BT" w:cs="Questrial"/>
          <w:color w:val="000000" w:themeColor="text1"/>
          <w:lang w:val="es-ES_tradnl" w:eastAsia="es-MX"/>
        </w:rPr>
        <w:t xml:space="preserve"> se refirió a la rehabilitación como un conjunto de intervenciones encaminadas a optimizar el funcionamiento y reducir la discapacidad en personas con afecciones de salud en la interacción con su entorno. En el que se involucran diferentes profesionales como médicos especialistas en rehabilitación, terapeutas físicos, terapeutas ocupacionales, trabajadores sociales, psicología, enfermería, </w:t>
      </w:r>
      <w:proofErr w:type="spellStart"/>
      <w:r w:rsidRPr="002C30F1">
        <w:rPr>
          <w:rFonts w:ascii="AvantGarde Bk BT" w:eastAsia="Questrial" w:hAnsi="AvantGarde Bk BT" w:cs="Questrial"/>
          <w:color w:val="000000" w:themeColor="text1"/>
          <w:lang w:val="es-ES_tradnl" w:eastAsia="es-MX"/>
        </w:rPr>
        <w:t>protesistas</w:t>
      </w:r>
      <w:proofErr w:type="spellEnd"/>
      <w:r w:rsidRPr="002C30F1">
        <w:rPr>
          <w:rFonts w:ascii="AvantGarde Bk BT" w:eastAsia="Questrial" w:hAnsi="AvantGarde Bk BT" w:cs="Questrial"/>
          <w:color w:val="000000" w:themeColor="text1"/>
          <w:lang w:val="es-ES_tradnl" w:eastAsia="es-MX"/>
        </w:rPr>
        <w:t xml:space="preserve"> y </w:t>
      </w:r>
      <w:proofErr w:type="spellStart"/>
      <w:r w:rsidRPr="002C30F1">
        <w:rPr>
          <w:rFonts w:ascii="AvantGarde Bk BT" w:eastAsia="Questrial" w:hAnsi="AvantGarde Bk BT" w:cs="Questrial"/>
          <w:color w:val="000000" w:themeColor="text1"/>
          <w:lang w:val="es-ES_tradnl" w:eastAsia="es-MX"/>
        </w:rPr>
        <w:t>ortesistas</w:t>
      </w:r>
      <w:proofErr w:type="spellEnd"/>
      <w:r w:rsidRPr="002C30F1">
        <w:rPr>
          <w:rFonts w:ascii="AvantGarde Bk BT" w:eastAsia="Questrial" w:hAnsi="AvantGarde Bk BT" w:cs="Questrial"/>
          <w:color w:val="000000" w:themeColor="text1"/>
          <w:lang w:val="es-ES_tradnl" w:eastAsia="es-MX"/>
        </w:rPr>
        <w:t>.</w:t>
      </w:r>
    </w:p>
    <w:p w14:paraId="02E77664" w14:textId="77777777" w:rsidR="001845F7" w:rsidRPr="002C30F1" w:rsidRDefault="001845F7" w:rsidP="001845F7">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232454E4" w14:textId="77777777" w:rsidR="00CA23C9" w:rsidRPr="002C30F1" w:rsidRDefault="00CA23C9" w:rsidP="00CA23C9">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lang w:val="es-ES_tradnl" w:eastAsia="ja-JP"/>
        </w:rPr>
      </w:pPr>
      <w:r w:rsidRPr="002C30F1">
        <w:rPr>
          <w:rFonts w:ascii="AvantGarde Bk BT" w:eastAsiaTheme="minorHAnsi" w:hAnsi="AvantGarde Bk BT" w:cstheme="minorBidi"/>
          <w:color w:val="000000" w:themeColor="text1"/>
          <w:lang w:val="es-ES_tradnl" w:eastAsia="ja-JP"/>
        </w:rPr>
        <w:t>Que la resolución A/Res/70/L1 de la Organización de las Naciones Unidas (ONU), Transformando nuestro Mundo: la Agenda 2030 para el Desarrollo Sostenible, adoptada en 2015, perfiló la visión para una nueva era de desarrollo global, a partir de 2016. Los compromisos Internacionales firmados por el estado mexicano dictan el aumento de la cobertura en salud, tanto en infraestructura como en recursos humanos, por ejemplo, en el Objetivo de Desarrollo Sostenible número 3: garantizar una vida sana y promover el bienestar para todos en todas las edades (OMS, 2020)</w:t>
      </w:r>
      <w:r w:rsidRPr="002C30F1">
        <w:rPr>
          <w:rStyle w:val="Refdenotaalpie"/>
          <w:rFonts w:ascii="AvantGarde Bk BT" w:eastAsiaTheme="minorHAnsi" w:hAnsi="AvantGarde Bk BT" w:cstheme="minorBidi"/>
          <w:color w:val="000000" w:themeColor="text1"/>
          <w:lang w:val="es-ES_tradnl" w:eastAsia="ja-JP"/>
        </w:rPr>
        <w:footnoteReference w:id="6"/>
      </w:r>
      <w:r w:rsidRPr="002C30F1">
        <w:rPr>
          <w:rFonts w:ascii="AvantGarde Bk BT" w:eastAsiaTheme="minorHAnsi" w:hAnsi="AvantGarde Bk BT" w:cstheme="minorBidi"/>
          <w:color w:val="000000" w:themeColor="text1"/>
          <w:lang w:val="es-ES_tradnl" w:eastAsia="ja-JP"/>
        </w:rPr>
        <w:t>.</w:t>
      </w:r>
    </w:p>
    <w:p w14:paraId="586F342E" w14:textId="77777777" w:rsidR="00CA23C9" w:rsidRPr="002C30F1" w:rsidRDefault="00CA23C9" w:rsidP="00CA23C9">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04B57F6C" w14:textId="3B16158A" w:rsidR="001845F7" w:rsidRPr="002C30F1" w:rsidRDefault="001845F7" w:rsidP="005A423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la Terapia Física ha tenido un desarrollo vertiginoso en los últimos años, debido al aumento de personas con discapacidad que día a día se suman como consecuencia del aumento en la esperanza de vida, el número creciente de personas de la tercera edad, el incremento en el número de enfermedades crónico degenerativas, así como al desarrollo tecnológico y del conocimiento médico que permiten salvar cada vez más vidas, particularmente de niños con alteraciones perinatales y malformaciones congénitas. Su práctica se fundamenta en mecanismos terapéuticos propios y estudios sistematizados del movimiento, basados en el conocimiento de ciencias como la anatomía, fisiología, bioquímica, biofísica, biomecánica, así como de la patología que afecta a los diferentes órganos y sistemas del cuerpo humano; también conoce las alteraciones psicológicas que afectan el comportamiento en el entorno familiar y social. Lo anterior</w:t>
      </w:r>
      <w:r w:rsidR="009B1811" w:rsidRPr="002C30F1">
        <w:rPr>
          <w:rFonts w:ascii="AvantGarde Bk BT" w:eastAsia="Questrial" w:hAnsi="AvantGarde Bk BT" w:cs="Questrial"/>
          <w:color w:val="000000" w:themeColor="text1"/>
          <w:lang w:val="es-ES_tradnl" w:eastAsia="es-MX"/>
        </w:rPr>
        <w:t>,</w:t>
      </w:r>
      <w:r w:rsidRPr="002C30F1">
        <w:rPr>
          <w:rFonts w:ascii="AvantGarde Bk BT" w:eastAsia="Questrial" w:hAnsi="AvantGarde Bk BT" w:cs="Questrial"/>
          <w:color w:val="000000" w:themeColor="text1"/>
          <w:lang w:val="es-ES_tradnl" w:eastAsia="es-MX"/>
        </w:rPr>
        <w:t xml:space="preserve"> implica como sujetos de su atención a la persona, la familia y la comunidad.</w:t>
      </w:r>
    </w:p>
    <w:p w14:paraId="45B5317D" w14:textId="5E1AAAC2" w:rsidR="00741497" w:rsidRDefault="00741497" w:rsidP="002A546E">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4015C146" w14:textId="68EAF30F" w:rsidR="0048605F" w:rsidRDefault="0048605F" w:rsidP="002A546E">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187B7F3D" w14:textId="1D85D0DE" w:rsidR="0048605F" w:rsidRDefault="0048605F" w:rsidP="002A546E">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31AAA785" w14:textId="7A6A5E99" w:rsidR="0048605F" w:rsidRDefault="0048605F" w:rsidP="002A546E">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5DBC16B4" w14:textId="77777777" w:rsidR="0048605F" w:rsidRPr="002C30F1" w:rsidRDefault="0048605F" w:rsidP="002A546E">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6BF4D2C0" w14:textId="77777777" w:rsidR="00741497" w:rsidRPr="002C30F1" w:rsidRDefault="00741497" w:rsidP="002A546E">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2FF4A59B" w14:textId="77777777" w:rsidR="001845F7" w:rsidRPr="002C30F1" w:rsidRDefault="001845F7" w:rsidP="005A423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el Terapeuta Físico se enfrenta día a día a modificaciones constantes en el conocimiento y al desarrollo de nuevas tecnologías, lo cual plantea la necesidad de tener una formación con modelos académicos, que le permita estar a la vanguardia para desempeñarse profesionalmente con calidad en beneficio de sus pacientes. La manera como puede satisfacerse esta necesidad es mediante la vinculación y corresponsabilidad entre instituciones universitarias y de salud. </w:t>
      </w:r>
    </w:p>
    <w:p w14:paraId="5781E5FA" w14:textId="77777777" w:rsidR="001845F7" w:rsidRPr="002C30F1" w:rsidRDefault="001845F7" w:rsidP="002A546E">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4A0CB0FE" w14:textId="77777777" w:rsidR="001845F7" w:rsidRPr="002C30F1" w:rsidRDefault="001845F7" w:rsidP="005A423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las necesidades del hombre en la búsqueda de la salud y la recuperación de las secuelas físicas han motivado que los métodos fisioterapéuticos fuesen usados en todos los tiempos. Guerras, epidemias y el incremento de accidentes provocados por la sociedad industrial y los automóviles, junto al aumento generacional de niños con discapacidades físicas y psíquicas, han hecho a los fisioterapeutas miembros evidentes, plenos y esenciales del equipo sanitario multidisciplinar.</w:t>
      </w:r>
    </w:p>
    <w:p w14:paraId="63EED338" w14:textId="77777777" w:rsidR="001845F7" w:rsidRPr="002C30F1" w:rsidRDefault="001845F7" w:rsidP="009B47C6">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4EBA28B4" w14:textId="4EBE043B" w:rsidR="00FC18B1" w:rsidRPr="002C30F1" w:rsidRDefault="009B47C6" w:rsidP="00741497">
      <w:pPr>
        <w:pStyle w:val="Prrafodelista"/>
        <w:numPr>
          <w:ilvl w:val="0"/>
          <w:numId w:val="5"/>
        </w:numPr>
        <w:pBdr>
          <w:top w:val="nil"/>
          <w:left w:val="nil"/>
          <w:bottom w:val="nil"/>
          <w:right w:val="nil"/>
          <w:between w:val="nil"/>
        </w:pBdr>
        <w:jc w:val="both"/>
        <w:rPr>
          <w:rFonts w:ascii="AvantGarde Bk BT" w:eastAsia="Questrial" w:hAnsi="AvantGarde Bk BT" w:cs="Questrial"/>
          <w:color w:val="000000" w:themeColor="text1"/>
          <w:lang w:val="es-ES_tradnl"/>
        </w:rPr>
      </w:pPr>
      <w:proofErr w:type="gramStart"/>
      <w:r w:rsidRPr="002C30F1">
        <w:rPr>
          <w:rFonts w:ascii="AvantGarde Bk BT" w:eastAsia="Questrial" w:hAnsi="AvantGarde Bk BT" w:cs="Questrial"/>
          <w:color w:val="000000" w:themeColor="text1"/>
          <w:lang w:val="es-ES_tradnl" w:eastAsia="es-MX"/>
        </w:rPr>
        <w:t>Que</w:t>
      </w:r>
      <w:proofErr w:type="gramEnd"/>
      <w:r w:rsidRPr="002C30F1">
        <w:rPr>
          <w:rFonts w:ascii="AvantGarde Bk BT" w:eastAsia="Questrial" w:hAnsi="AvantGarde Bk BT" w:cs="Questrial"/>
          <w:color w:val="000000" w:themeColor="text1"/>
          <w:lang w:val="es-ES_tradnl" w:eastAsia="es-MX"/>
        </w:rPr>
        <w:t xml:space="preserve"> por otro lado, los antecedentes de la Terapia Física en México se remontan a finales del siglo XIX, con la creación de la Escuela Nacional para Ciegos y Deficientes Visuales. Luego, tuvo avances significativos durante el siguiente siglo, gracias a la participación de instituciones como los hospitales General de México, Juárez de la Ciudad de México, el Infantil de México, el Colonia, el Hospital Central Militar, El Instituto Mexicano del Seguro Social (IMSS), el Instituto de Seguridad y Servicios Sociales de los Trabajadores d</w:t>
      </w:r>
      <w:r w:rsidR="00D13206" w:rsidRPr="002C30F1">
        <w:rPr>
          <w:rFonts w:ascii="AvantGarde Bk BT" w:eastAsia="Questrial" w:hAnsi="AvantGarde Bk BT" w:cs="Questrial"/>
          <w:color w:val="000000" w:themeColor="text1"/>
          <w:lang w:val="es-ES_tradnl" w:eastAsia="es-MX"/>
        </w:rPr>
        <w:t>el Estado, entre otros</w:t>
      </w:r>
      <w:r w:rsidR="00D13206" w:rsidRPr="002C30F1">
        <w:rPr>
          <w:rStyle w:val="Refdenotaalpie"/>
          <w:rFonts w:ascii="AvantGarde Bk BT" w:eastAsia="Questrial" w:hAnsi="AvantGarde Bk BT" w:cs="Questrial"/>
          <w:color w:val="000000" w:themeColor="text1"/>
          <w:lang w:val="es-ES_tradnl" w:eastAsia="es-MX"/>
        </w:rPr>
        <w:footnoteReference w:id="7"/>
      </w:r>
      <w:r w:rsidRPr="002C30F1">
        <w:rPr>
          <w:rFonts w:ascii="AvantGarde Bk BT" w:eastAsia="Questrial" w:hAnsi="AvantGarde Bk BT" w:cs="Questrial"/>
          <w:color w:val="000000" w:themeColor="text1"/>
          <w:lang w:val="es-ES_tradnl" w:eastAsia="es-MX"/>
        </w:rPr>
        <w:t>.</w:t>
      </w:r>
      <w:r w:rsidR="00B638D9" w:rsidRPr="002C30F1">
        <w:rPr>
          <w:rFonts w:ascii="AvantGarde Bk BT" w:eastAsia="Questrial" w:hAnsi="AvantGarde Bk BT" w:cs="Questrial"/>
          <w:color w:val="000000" w:themeColor="text1"/>
          <w:lang w:val="es-ES_tradnl" w:eastAsia="es-MX"/>
        </w:rPr>
        <w:t xml:space="preserve"> L</w:t>
      </w:r>
      <w:r w:rsidR="001845F7" w:rsidRPr="002C30F1">
        <w:rPr>
          <w:rFonts w:ascii="AvantGarde Bk BT" w:eastAsia="Questrial" w:hAnsi="AvantGarde Bk BT" w:cs="Questrial"/>
          <w:color w:val="000000" w:themeColor="text1"/>
          <w:lang w:val="es-ES_tradnl" w:eastAsia="es-MX"/>
        </w:rPr>
        <w:t xml:space="preserve">a formación reglada en Fisioterapia tuvo un nacimiento tardío y coyuntural (1957), como necesidad de dar respuesta inmediata a un acuciante problema de salud pública como fue la epidemia de Poliomielitis de la década de los cincuenta. </w:t>
      </w:r>
    </w:p>
    <w:p w14:paraId="44F8379B" w14:textId="0FBD7BE5" w:rsidR="0048605F" w:rsidRDefault="0048605F">
      <w:pPr>
        <w:spacing w:after="200" w:line="276" w:lineRule="auto"/>
        <w:rPr>
          <w:rFonts w:ascii="AvantGarde Bk BT" w:eastAsia="Questrial" w:hAnsi="AvantGarde Bk BT" w:cs="Questrial"/>
          <w:color w:val="000000" w:themeColor="text1"/>
          <w:sz w:val="22"/>
          <w:szCs w:val="22"/>
          <w:lang w:val="es-ES_tradnl"/>
        </w:rPr>
      </w:pPr>
      <w:r>
        <w:rPr>
          <w:rFonts w:ascii="AvantGarde Bk BT" w:eastAsia="Questrial" w:hAnsi="AvantGarde Bk BT" w:cs="Questrial"/>
          <w:color w:val="000000" w:themeColor="text1"/>
          <w:lang w:val="es-ES_tradnl"/>
        </w:rPr>
        <w:br w:type="page"/>
      </w:r>
    </w:p>
    <w:p w14:paraId="7346BB75" w14:textId="77777777" w:rsidR="001845F7" w:rsidRPr="002C30F1" w:rsidRDefault="001845F7" w:rsidP="009B47C6">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04F24A22" w14:textId="57419606" w:rsidR="0063113D" w:rsidRPr="002C30F1" w:rsidRDefault="007166D8" w:rsidP="007315F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proofErr w:type="gramStart"/>
      <w:r w:rsidRPr="002C30F1">
        <w:rPr>
          <w:rFonts w:ascii="AvantGarde Bk BT" w:eastAsia="Questrial" w:hAnsi="AvantGarde Bk BT" w:cs="Questrial"/>
          <w:color w:val="000000" w:themeColor="text1"/>
          <w:lang w:val="es-ES_tradnl" w:eastAsia="es-MX"/>
        </w:rPr>
        <w:t>Que</w:t>
      </w:r>
      <w:proofErr w:type="gramEnd"/>
      <w:r w:rsidRPr="002C30F1">
        <w:rPr>
          <w:rFonts w:ascii="AvantGarde Bk BT" w:eastAsia="Questrial" w:hAnsi="AvantGarde Bk BT" w:cs="Questrial"/>
          <w:color w:val="000000" w:themeColor="text1"/>
          <w:lang w:val="es-ES_tradnl" w:eastAsia="es-MX"/>
        </w:rPr>
        <w:t xml:space="preserve"> e</w:t>
      </w:r>
      <w:r w:rsidR="0063113D" w:rsidRPr="002C30F1">
        <w:rPr>
          <w:rFonts w:ascii="AvantGarde Bk BT" w:eastAsia="Questrial" w:hAnsi="AvantGarde Bk BT" w:cs="Questrial"/>
          <w:color w:val="000000" w:themeColor="text1"/>
          <w:lang w:val="es-ES_tradnl" w:eastAsia="es-MX"/>
        </w:rPr>
        <w:t>n México, el gasto en salud representa el 5.5% del Producto Interno Bruto, por lo que se encuentra entre los países miembros de la OCDE que menos invierten en este rubro. El gasto en salud representó unos 4</w:t>
      </w:r>
      <w:r w:rsidR="009B1811" w:rsidRPr="002C30F1">
        <w:rPr>
          <w:rFonts w:ascii="AvantGarde Bk BT" w:eastAsia="Questrial" w:hAnsi="AvantGarde Bk BT" w:cs="Questrial"/>
          <w:color w:val="000000" w:themeColor="text1"/>
          <w:lang w:val="es-ES_tradnl" w:eastAsia="es-MX"/>
        </w:rPr>
        <w:t xml:space="preserve"> mil </w:t>
      </w:r>
      <w:r w:rsidR="0063113D" w:rsidRPr="002C30F1">
        <w:rPr>
          <w:rFonts w:ascii="AvantGarde Bk BT" w:eastAsia="Questrial" w:hAnsi="AvantGarde Bk BT" w:cs="Questrial"/>
          <w:color w:val="000000" w:themeColor="text1"/>
          <w:lang w:val="es-ES_tradnl" w:eastAsia="es-MX"/>
        </w:rPr>
        <w:t>dólares por persona (ajustado al poder adquisitivo) en promedio en los países de la OCDE. Los Estados Unidos gastan más que todos los demás países, con un margen considerable, de más de 10</w:t>
      </w:r>
      <w:r w:rsidR="009B1811" w:rsidRPr="002C30F1">
        <w:rPr>
          <w:rFonts w:ascii="AvantGarde Bk BT" w:eastAsia="Questrial" w:hAnsi="AvantGarde Bk BT" w:cs="Questrial"/>
          <w:color w:val="000000" w:themeColor="text1"/>
          <w:lang w:val="es-ES_tradnl" w:eastAsia="es-MX"/>
        </w:rPr>
        <w:t xml:space="preserve"> mil </w:t>
      </w:r>
      <w:r w:rsidR="0063113D" w:rsidRPr="002C30F1">
        <w:rPr>
          <w:rFonts w:ascii="AvantGarde Bk BT" w:eastAsia="Questrial" w:hAnsi="AvantGarde Bk BT" w:cs="Questrial"/>
          <w:color w:val="000000" w:themeColor="text1"/>
          <w:lang w:val="es-ES_tradnl" w:eastAsia="es-MX"/>
        </w:rPr>
        <w:t>dólares por habitante. México fue el país con menos gasto, en torno a 1</w:t>
      </w:r>
      <w:r w:rsidR="009B1811" w:rsidRPr="002C30F1">
        <w:rPr>
          <w:rFonts w:ascii="AvantGarde Bk BT" w:eastAsia="Questrial" w:hAnsi="AvantGarde Bk BT" w:cs="Questrial"/>
          <w:color w:val="000000" w:themeColor="text1"/>
          <w:lang w:val="es-ES_tradnl" w:eastAsia="es-MX"/>
        </w:rPr>
        <w:t xml:space="preserve"> mil </w:t>
      </w:r>
      <w:r w:rsidR="0063113D" w:rsidRPr="002C30F1">
        <w:rPr>
          <w:rFonts w:ascii="AvantGarde Bk BT" w:eastAsia="Questrial" w:hAnsi="AvantGarde Bk BT" w:cs="Questrial"/>
          <w:color w:val="000000" w:themeColor="text1"/>
          <w:lang w:val="es-ES_tradnl" w:eastAsia="es-MX"/>
        </w:rPr>
        <w:t>150 dólares por habitante.</w:t>
      </w:r>
      <w:r w:rsidR="00EA7DCF" w:rsidRPr="002C30F1">
        <w:rPr>
          <w:rFonts w:ascii="AvantGarde Bk BT" w:eastAsia="Questrial" w:hAnsi="AvantGarde Bk BT" w:cs="Questrial"/>
          <w:color w:val="000000" w:themeColor="text1"/>
          <w:lang w:val="es-ES_tradnl" w:eastAsia="es-MX"/>
        </w:rPr>
        <w:t xml:space="preserve"> </w:t>
      </w:r>
      <w:r w:rsidR="0063113D" w:rsidRPr="002C30F1">
        <w:rPr>
          <w:rFonts w:ascii="AvantGarde Bk BT" w:eastAsia="Questrial" w:hAnsi="AvantGarde Bk BT" w:cs="Questrial"/>
          <w:color w:val="000000" w:themeColor="text1"/>
          <w:lang w:val="es-ES_tradnl" w:eastAsia="es-MX"/>
        </w:rPr>
        <w:t>Las nuevas estimaciones apuntan a un gasto en salud que se sitúe al 10.2 % del Producto Interno Bruto para 2030 en los países de la OCDE, en comparación con el 8.8% en 2018</w:t>
      </w:r>
      <w:r w:rsidR="007D463A" w:rsidRPr="002C30F1">
        <w:rPr>
          <w:rStyle w:val="Refdenotaalpie"/>
          <w:rFonts w:ascii="AvantGarde Bk BT" w:eastAsia="Questrial" w:hAnsi="AvantGarde Bk BT" w:cs="Questrial"/>
          <w:color w:val="000000" w:themeColor="text1"/>
          <w:lang w:val="es-ES_tradnl" w:eastAsia="es-MX"/>
        </w:rPr>
        <w:footnoteReference w:id="8"/>
      </w:r>
      <w:r w:rsidR="0063113D" w:rsidRPr="002C30F1">
        <w:rPr>
          <w:rFonts w:ascii="AvantGarde Bk BT" w:eastAsia="Questrial" w:hAnsi="AvantGarde Bk BT" w:cs="Questrial"/>
          <w:color w:val="000000" w:themeColor="text1"/>
          <w:lang w:val="es-ES_tradnl" w:eastAsia="es-MX"/>
        </w:rPr>
        <w:t>. Esto plantea preocupaciones en materia de sostenibilidad, especialmente teniendo en cuenta que la mayoría de los países utilizan financiación pública. En este contexto, en relación con el campo profesional de la Terapia Física, el envejecimiento de la población sigue aumentando la demanda de servicios</w:t>
      </w:r>
      <w:r w:rsidRPr="002C30F1">
        <w:rPr>
          <w:rFonts w:ascii="AvantGarde Bk BT" w:eastAsia="Questrial" w:hAnsi="AvantGarde Bk BT" w:cs="Questrial"/>
          <w:color w:val="000000" w:themeColor="text1"/>
          <w:lang w:val="es-ES_tradnl" w:eastAsia="es-MX"/>
        </w:rPr>
        <w:t xml:space="preserve"> </w:t>
      </w:r>
      <w:r w:rsidR="0063113D" w:rsidRPr="002C30F1">
        <w:rPr>
          <w:rFonts w:ascii="AvantGarde Bk BT" w:eastAsia="Questrial" w:hAnsi="AvantGarde Bk BT" w:cs="Questrial"/>
          <w:color w:val="000000" w:themeColor="text1"/>
          <w:lang w:val="es-ES_tradnl" w:eastAsia="es-MX"/>
        </w:rPr>
        <w:t>sanitarios, especialmente en cuidados a largo plazo; se estima que para 2050, la proporción de personas mayores de 80 años se habrá duplicado.</w:t>
      </w:r>
    </w:p>
    <w:p w14:paraId="6C408262" w14:textId="77777777" w:rsidR="007166D8" w:rsidRPr="002C30F1" w:rsidRDefault="007166D8" w:rsidP="007315F4">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1792623A" w14:textId="775456CB" w:rsidR="007315F4" w:rsidRPr="002C30F1" w:rsidRDefault="007315F4" w:rsidP="000516C2">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l</w:t>
      </w:r>
      <w:r w:rsidR="0063113D" w:rsidRPr="002C30F1">
        <w:rPr>
          <w:rFonts w:ascii="AvantGarde Bk BT" w:eastAsia="Questrial" w:hAnsi="AvantGarde Bk BT" w:cs="Questrial"/>
          <w:color w:val="000000" w:themeColor="text1"/>
          <w:lang w:val="es-ES_tradnl" w:eastAsia="es-MX"/>
        </w:rPr>
        <w:t>a Terapia Física, como profesión, tiene alcance para atender una gran diversidad de problemas de salud que afectan a la población; entre ellos se encuentran lesiones y discapacidades temporales o permanentes generadas por accidentes, violencia, enfermedades generales, problemas de salud durante el nacimiento, accidentes cerebrovasculares, por edad avanzada o por enfermedades crónicas como diabetes, cáncer, entre otras.</w:t>
      </w:r>
      <w:r w:rsidRPr="002C30F1">
        <w:rPr>
          <w:rFonts w:ascii="AvantGarde Bk BT" w:eastAsia="Questrial" w:hAnsi="AvantGarde Bk BT" w:cs="Questrial"/>
          <w:color w:val="000000" w:themeColor="text1"/>
          <w:lang w:val="es-ES_tradnl" w:eastAsia="es-MX"/>
        </w:rPr>
        <w:t xml:space="preserve"> </w:t>
      </w:r>
      <w:r w:rsidR="0063113D" w:rsidRPr="002C30F1">
        <w:rPr>
          <w:rFonts w:ascii="AvantGarde Bk BT" w:eastAsia="Questrial" w:hAnsi="AvantGarde Bk BT" w:cs="Questrial"/>
          <w:color w:val="000000" w:themeColor="text1"/>
          <w:lang w:val="es-ES_tradnl" w:eastAsia="es-MX"/>
        </w:rPr>
        <w:t xml:space="preserve">Este trabajo lo podrá desarrollar en hospitales públicos o privados, en centros de salud, residencias, clubes deportivos o en el consultorio propio. </w:t>
      </w:r>
    </w:p>
    <w:p w14:paraId="08107DBD" w14:textId="77777777" w:rsidR="00BF0517" w:rsidRPr="002C30F1" w:rsidRDefault="00BF0517" w:rsidP="00BF0517">
      <w:pPr>
        <w:pStyle w:val="Prrafodelista"/>
        <w:rPr>
          <w:rFonts w:ascii="AvantGarde Bk BT" w:eastAsia="Questrial" w:hAnsi="AvantGarde Bk BT" w:cs="Questrial"/>
          <w:color w:val="000000" w:themeColor="text1"/>
          <w:lang w:val="es-ES_tradnl" w:eastAsia="es-MX"/>
        </w:rPr>
      </w:pPr>
    </w:p>
    <w:p w14:paraId="07718E65" w14:textId="639D5883" w:rsidR="0063113D" w:rsidRPr="002C30F1" w:rsidRDefault="007315F4" w:rsidP="007315F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l</w:t>
      </w:r>
      <w:r w:rsidR="0063113D" w:rsidRPr="002C30F1">
        <w:rPr>
          <w:rFonts w:ascii="AvantGarde Bk BT" w:eastAsia="Questrial" w:hAnsi="AvantGarde Bk BT" w:cs="Questrial"/>
          <w:color w:val="000000" w:themeColor="text1"/>
          <w:lang w:val="es-ES_tradnl" w:eastAsia="es-MX"/>
        </w:rPr>
        <w:t>as necesidades sociales que atenderán las y los egresados de la Licenciatura en Terapia Física son diversas; se pueden resumir de la siguiente forma:</w:t>
      </w:r>
    </w:p>
    <w:p w14:paraId="52EA1AE5" w14:textId="77777777" w:rsidR="007315F4" w:rsidRPr="002C30F1" w:rsidRDefault="007315F4" w:rsidP="007315F4">
      <w:pPr>
        <w:pStyle w:val="Prrafodelista"/>
        <w:rPr>
          <w:rFonts w:ascii="AvantGarde Bk BT" w:eastAsia="Questrial" w:hAnsi="AvantGarde Bk BT" w:cs="Questrial"/>
          <w:color w:val="000000" w:themeColor="text1"/>
          <w:lang w:val="es-ES_tradnl" w:eastAsia="es-MX"/>
        </w:rPr>
      </w:pPr>
    </w:p>
    <w:p w14:paraId="2A705ADC" w14:textId="65BB17B2" w:rsidR="0063113D" w:rsidRPr="002C30F1" w:rsidRDefault="0063113D" w:rsidP="00BF0517">
      <w:pPr>
        <w:pStyle w:val="Prrafodelista"/>
        <w:numPr>
          <w:ilvl w:val="1"/>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De acuerdo con la Convención sobre los Derechos de las Personas con Discapacidad, las personas que padecen alguna discapacidad son quienes muestran alguna diversidad funcional que puede ser de tipo físico, mental, intelectual o sensorial. Al estar en un entorno que no reconoce esas características, las personas enfrentan barreras para participar plena y efectivamente en la sociedad y como resultado, enfrentan exclusión social de espacios como la escuela, la salud o el empleo. </w:t>
      </w:r>
    </w:p>
    <w:p w14:paraId="335A7D2B" w14:textId="46640BC0" w:rsidR="00FC18B1" w:rsidRPr="002C30F1" w:rsidRDefault="00FC18B1">
      <w:pPr>
        <w:spacing w:after="200" w:line="276" w:lineRule="auto"/>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br w:type="page"/>
      </w:r>
    </w:p>
    <w:p w14:paraId="07239048" w14:textId="07E8612C" w:rsidR="0063113D" w:rsidRDefault="0063113D" w:rsidP="00BF0517">
      <w:pPr>
        <w:pBdr>
          <w:top w:val="nil"/>
          <w:left w:val="nil"/>
          <w:bottom w:val="nil"/>
          <w:right w:val="nil"/>
          <w:between w:val="nil"/>
        </w:pBdr>
        <w:jc w:val="both"/>
        <w:rPr>
          <w:rFonts w:ascii="AvantGarde Bk BT" w:eastAsia="Questrial" w:hAnsi="AvantGarde Bk BT" w:cs="Questrial"/>
          <w:color w:val="000000" w:themeColor="text1"/>
          <w:lang w:val="es-ES_tradnl"/>
        </w:rPr>
      </w:pPr>
    </w:p>
    <w:p w14:paraId="26AE986C" w14:textId="77777777" w:rsidR="0048605F" w:rsidRPr="002C30F1" w:rsidRDefault="0048605F" w:rsidP="00BF0517">
      <w:pPr>
        <w:pBdr>
          <w:top w:val="nil"/>
          <w:left w:val="nil"/>
          <w:bottom w:val="nil"/>
          <w:right w:val="nil"/>
          <w:between w:val="nil"/>
        </w:pBdr>
        <w:jc w:val="both"/>
        <w:rPr>
          <w:rFonts w:ascii="AvantGarde Bk BT" w:eastAsia="Questrial" w:hAnsi="AvantGarde Bk BT" w:cs="Questrial"/>
          <w:color w:val="000000" w:themeColor="text1"/>
          <w:lang w:val="es-ES_tradnl"/>
        </w:rPr>
      </w:pPr>
    </w:p>
    <w:p w14:paraId="3180ACE5" w14:textId="373C08DE" w:rsidR="0063113D" w:rsidRPr="002C30F1" w:rsidRDefault="0063113D" w:rsidP="00311413">
      <w:pPr>
        <w:pStyle w:val="Prrafodelista"/>
        <w:numPr>
          <w:ilvl w:val="1"/>
          <w:numId w:val="5"/>
        </w:numPr>
        <w:spacing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Otras de las necesidades apremiantes que puede atender el egresado/a </w:t>
      </w:r>
      <w:r w:rsidR="007315F4" w:rsidRPr="002C30F1">
        <w:rPr>
          <w:rFonts w:ascii="AvantGarde Bk BT" w:eastAsia="Questrial" w:hAnsi="AvantGarde Bk BT" w:cs="Questrial"/>
          <w:color w:val="000000" w:themeColor="text1"/>
          <w:lang w:val="es-ES_tradnl" w:eastAsia="es-MX"/>
        </w:rPr>
        <w:t>s</w:t>
      </w:r>
      <w:r w:rsidRPr="002C30F1">
        <w:rPr>
          <w:rFonts w:ascii="AvantGarde Bk BT" w:eastAsia="Questrial" w:hAnsi="AvantGarde Bk BT" w:cs="Questrial"/>
          <w:color w:val="000000" w:themeColor="text1"/>
          <w:lang w:val="es-ES_tradnl" w:eastAsia="es-MX"/>
        </w:rPr>
        <w:t>e refieren a la rehabilitación física. De acuerdo con la</w:t>
      </w:r>
      <w:r w:rsidR="00311413" w:rsidRPr="002C30F1">
        <w:rPr>
          <w:rFonts w:ascii="AvantGarde Bk BT" w:eastAsia="Questrial" w:hAnsi="AvantGarde Bk BT" w:cs="Questrial"/>
          <w:color w:val="000000" w:themeColor="text1"/>
          <w:lang w:val="es-ES_tradnl" w:eastAsia="es-MX"/>
        </w:rPr>
        <w:t xml:space="preserve"> OMS</w:t>
      </w:r>
      <w:r w:rsidR="00861E07" w:rsidRPr="002C30F1">
        <w:rPr>
          <w:rStyle w:val="Refdenotaalpie"/>
          <w:rFonts w:ascii="AvantGarde Bk BT" w:eastAsia="Questrial" w:hAnsi="AvantGarde Bk BT" w:cs="Questrial"/>
          <w:color w:val="000000" w:themeColor="text1"/>
          <w:lang w:val="es-ES_tradnl" w:eastAsia="es-MX"/>
        </w:rPr>
        <w:footnoteReference w:id="9"/>
      </w:r>
      <w:r w:rsidRPr="002C30F1">
        <w:rPr>
          <w:rFonts w:ascii="AvantGarde Bk BT" w:eastAsia="Questrial" w:hAnsi="AvantGarde Bk BT" w:cs="Questrial"/>
          <w:color w:val="000000" w:themeColor="text1"/>
          <w:lang w:val="es-ES_tradnl" w:eastAsia="es-MX"/>
        </w:rPr>
        <w:t>, algunas de las necesidades no atendidas a nivel mundial en el ámbito de la rehabilitación incluyen:</w:t>
      </w:r>
    </w:p>
    <w:p w14:paraId="295F9491" w14:textId="6C14C4EA" w:rsidR="0063113D" w:rsidRPr="002C30F1" w:rsidRDefault="0063113D" w:rsidP="00BF0517">
      <w:pPr>
        <w:pStyle w:val="Prrafodelista"/>
        <w:numPr>
          <w:ilvl w:val="0"/>
          <w:numId w:val="40"/>
        </w:numPr>
        <w:spacing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Falta de servicio de rehabilitación fuera de zonas urbanas</w:t>
      </w:r>
      <w:r w:rsidR="007315F4" w:rsidRPr="002C30F1">
        <w:rPr>
          <w:rFonts w:ascii="AvantGarde Bk BT" w:eastAsia="Questrial" w:hAnsi="AvantGarde Bk BT" w:cs="Questrial"/>
          <w:color w:val="000000" w:themeColor="text1"/>
          <w:lang w:val="es-ES_tradnl" w:eastAsia="es-MX"/>
        </w:rPr>
        <w:t>;</w:t>
      </w:r>
    </w:p>
    <w:p w14:paraId="0F4E24C5" w14:textId="53DC4BD4" w:rsidR="0063113D" w:rsidRPr="002C30F1" w:rsidRDefault="0063113D" w:rsidP="00BF0517">
      <w:pPr>
        <w:pStyle w:val="Prrafodelista"/>
        <w:numPr>
          <w:ilvl w:val="0"/>
          <w:numId w:val="40"/>
        </w:numPr>
        <w:spacing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Elevados gastos directos e insuficientes medios para financiarlos</w:t>
      </w:r>
      <w:r w:rsidR="007315F4" w:rsidRPr="002C30F1">
        <w:rPr>
          <w:rFonts w:ascii="AvantGarde Bk BT" w:eastAsia="Questrial" w:hAnsi="AvantGarde Bk BT" w:cs="Questrial"/>
          <w:color w:val="000000" w:themeColor="text1"/>
          <w:lang w:val="es-ES_tradnl" w:eastAsia="es-MX"/>
        </w:rPr>
        <w:t>;</w:t>
      </w:r>
    </w:p>
    <w:p w14:paraId="43E548B2" w14:textId="468A0BD1" w:rsidR="0063113D" w:rsidRPr="002C30F1" w:rsidRDefault="00311413" w:rsidP="00BF0517">
      <w:pPr>
        <w:pStyle w:val="Prrafodelista"/>
        <w:numPr>
          <w:ilvl w:val="0"/>
          <w:numId w:val="40"/>
        </w:numPr>
        <w:spacing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Falta de profesionales </w:t>
      </w:r>
      <w:r w:rsidR="0063113D" w:rsidRPr="002C30F1">
        <w:rPr>
          <w:rFonts w:ascii="AvantGarde Bk BT" w:eastAsia="Questrial" w:hAnsi="AvantGarde Bk BT" w:cs="Questrial"/>
          <w:color w:val="000000" w:themeColor="text1"/>
          <w:lang w:val="es-ES_tradnl" w:eastAsia="es-MX"/>
        </w:rPr>
        <w:t xml:space="preserve">cualificados para prestar los servicios (en los países más pobres, se considera existen menos de 10 profesionales cualificados por cada </w:t>
      </w:r>
      <w:r w:rsidR="007315F4" w:rsidRPr="002C30F1">
        <w:rPr>
          <w:rFonts w:ascii="AvantGarde Bk BT" w:eastAsia="Questrial" w:hAnsi="AvantGarde Bk BT" w:cs="Questrial"/>
          <w:color w:val="000000" w:themeColor="text1"/>
          <w:lang w:val="es-ES_tradnl" w:eastAsia="es-MX"/>
        </w:rPr>
        <w:t xml:space="preserve">millón de habitantes); </w:t>
      </w:r>
    </w:p>
    <w:p w14:paraId="25002BDB" w14:textId="18E139B9" w:rsidR="0063113D" w:rsidRPr="002C30F1" w:rsidRDefault="0063113D" w:rsidP="00BF0517">
      <w:pPr>
        <w:pStyle w:val="Prrafodelista"/>
        <w:numPr>
          <w:ilvl w:val="0"/>
          <w:numId w:val="40"/>
        </w:numPr>
        <w:spacing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Falta de tecnologías o </w:t>
      </w:r>
      <w:r w:rsidR="007315F4" w:rsidRPr="002C30F1">
        <w:rPr>
          <w:rFonts w:ascii="AvantGarde Bk BT" w:eastAsia="Questrial" w:hAnsi="AvantGarde Bk BT" w:cs="Questrial"/>
          <w:color w:val="000000" w:themeColor="text1"/>
          <w:lang w:val="es-ES_tradnl" w:eastAsia="es-MX"/>
        </w:rPr>
        <w:t>equipos</w:t>
      </w:r>
      <w:r w:rsidR="00311413" w:rsidRPr="002C30F1">
        <w:rPr>
          <w:rFonts w:ascii="AvantGarde Bk BT" w:eastAsia="Questrial" w:hAnsi="AvantGarde Bk BT" w:cs="Questrial"/>
          <w:color w:val="000000" w:themeColor="text1"/>
          <w:lang w:val="es-ES_tradnl" w:eastAsia="es-MX"/>
        </w:rPr>
        <w:t>, y</w:t>
      </w:r>
    </w:p>
    <w:p w14:paraId="129F290F" w14:textId="77777777" w:rsidR="0063113D" w:rsidRPr="002C30F1" w:rsidRDefault="0063113D" w:rsidP="00BF0517">
      <w:pPr>
        <w:pStyle w:val="Prrafodelista"/>
        <w:numPr>
          <w:ilvl w:val="0"/>
          <w:numId w:val="40"/>
        </w:numPr>
        <w:spacing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Insuficiente investigación sobre rehabilitación y la infrautilización de acciones para derivar pacientes a rehabilitación, entre otras.</w:t>
      </w:r>
    </w:p>
    <w:p w14:paraId="7EF6D646" w14:textId="77777777" w:rsidR="0063113D" w:rsidRPr="002C30F1" w:rsidRDefault="0063113D" w:rsidP="00450E6C">
      <w:pPr>
        <w:pStyle w:val="Prrafodelista"/>
        <w:pBdr>
          <w:top w:val="nil"/>
          <w:left w:val="nil"/>
          <w:bottom w:val="nil"/>
          <w:right w:val="nil"/>
          <w:between w:val="nil"/>
        </w:pBdr>
        <w:spacing w:after="0" w:line="240" w:lineRule="auto"/>
        <w:ind w:left="1440"/>
        <w:jc w:val="both"/>
        <w:rPr>
          <w:rFonts w:ascii="AvantGarde Bk BT" w:eastAsia="Questrial" w:hAnsi="AvantGarde Bk BT" w:cs="Questrial"/>
          <w:color w:val="000000" w:themeColor="text1"/>
          <w:lang w:val="es-ES_tradnl" w:eastAsia="es-MX"/>
        </w:rPr>
      </w:pPr>
    </w:p>
    <w:p w14:paraId="03D3F55E" w14:textId="06A90442" w:rsidR="0063113D" w:rsidRPr="002C30F1" w:rsidRDefault="0063113D" w:rsidP="00450E6C">
      <w:pPr>
        <w:pStyle w:val="Prrafodelista"/>
        <w:numPr>
          <w:ilvl w:val="1"/>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Estas necesidades podrá identificarlas el profesional de la Terapia Física en distintos tipos de organizaciones, tanto públicas como privadas. Destaca el caso del IMSS, que en 2005 inició la implantación de servicios de rehabilitación a través de unidades de medicina familiar, las cuales cuentan con un médico especialista en medicina física y rehabilitación, cuatro terapistas físicos, un trabajador social y un enfermero, como resultado, hasta 2016 un total de 49 unidades se encontraban op</w:t>
      </w:r>
      <w:r w:rsidR="00861E07" w:rsidRPr="002C30F1">
        <w:rPr>
          <w:rFonts w:ascii="AvantGarde Bk BT" w:eastAsia="Questrial" w:hAnsi="AvantGarde Bk BT" w:cs="Questrial"/>
          <w:color w:val="000000" w:themeColor="text1"/>
          <w:lang w:val="es-ES_tradnl" w:eastAsia="es-MX"/>
        </w:rPr>
        <w:t>erando en todo el país</w:t>
      </w:r>
      <w:r w:rsidR="00861E07" w:rsidRPr="002C30F1">
        <w:rPr>
          <w:rStyle w:val="Refdenotaalpie"/>
          <w:rFonts w:ascii="AvantGarde Bk BT" w:eastAsia="Questrial" w:hAnsi="AvantGarde Bk BT" w:cs="Questrial"/>
          <w:color w:val="000000" w:themeColor="text1"/>
          <w:lang w:val="es-ES_tradnl" w:eastAsia="es-MX"/>
        </w:rPr>
        <w:footnoteReference w:id="10"/>
      </w:r>
      <w:r w:rsidRPr="002C30F1">
        <w:rPr>
          <w:rFonts w:ascii="AvantGarde Bk BT" w:eastAsia="Questrial" w:hAnsi="AvantGarde Bk BT" w:cs="Questrial"/>
          <w:color w:val="000000" w:themeColor="text1"/>
          <w:lang w:val="es-ES_tradnl" w:eastAsia="es-MX"/>
        </w:rPr>
        <w:t>, las cuales deberán contar con personal suficiente para atender a toda la población que lo requiera en México en general y en Jalisco en particular.</w:t>
      </w:r>
    </w:p>
    <w:p w14:paraId="65C0278C" w14:textId="4C652639" w:rsidR="0063113D" w:rsidRPr="002C30F1" w:rsidRDefault="0063113D" w:rsidP="004D2DC2">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2C86C04F" w14:textId="1A9B5947" w:rsidR="0063113D" w:rsidRPr="002C30F1" w:rsidRDefault="004D2DC2" w:rsidP="004D2DC2">
      <w:pPr>
        <w:pStyle w:val="Prrafodelista"/>
        <w:numPr>
          <w:ilvl w:val="0"/>
          <w:numId w:val="5"/>
        </w:numPr>
        <w:pBdr>
          <w:top w:val="nil"/>
          <w:left w:val="nil"/>
          <w:bottom w:val="nil"/>
          <w:right w:val="nil"/>
          <w:between w:val="nil"/>
        </w:pBdr>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 xml:space="preserve">Que </w:t>
      </w:r>
      <w:r w:rsidR="0063113D" w:rsidRPr="002C30F1">
        <w:rPr>
          <w:rFonts w:ascii="AvantGarde Bk BT" w:eastAsia="Questrial" w:hAnsi="AvantGarde Bk BT" w:cs="Questrial"/>
          <w:color w:val="000000" w:themeColor="text1"/>
          <w:lang w:val="es-ES_tradnl"/>
        </w:rPr>
        <w:t>algunos de los retos que enfrentarán los profesionales egresados de la Licenciatura en Terapia Física serán los siguientes:</w:t>
      </w:r>
    </w:p>
    <w:p w14:paraId="488C6ED1" w14:textId="4C6E3B1C" w:rsidR="0063113D" w:rsidRPr="002C30F1" w:rsidRDefault="0063113D" w:rsidP="004D2DC2">
      <w:pPr>
        <w:pStyle w:val="Prrafodelista"/>
        <w:numPr>
          <w:ilvl w:val="0"/>
          <w:numId w:val="41"/>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La necesidad del reconocimiento de la interdisciplinariedad, en tanto que los problemas de salud de las poblaciones son en sí mismos </w:t>
      </w:r>
      <w:r w:rsidR="004D2DC2" w:rsidRPr="002C30F1">
        <w:rPr>
          <w:rFonts w:ascii="AvantGarde Bk BT" w:eastAsia="Questrial" w:hAnsi="AvantGarde Bk BT" w:cs="Questrial"/>
          <w:color w:val="000000" w:themeColor="text1"/>
          <w:lang w:val="es-ES_tradnl" w:eastAsia="es-MX"/>
        </w:rPr>
        <w:t>interdisciplinares;</w:t>
      </w:r>
    </w:p>
    <w:p w14:paraId="66BA09A1" w14:textId="1E489EA1" w:rsidR="0063113D" w:rsidRPr="002C30F1" w:rsidRDefault="0063113D" w:rsidP="004D2DC2">
      <w:pPr>
        <w:pStyle w:val="Prrafodelista"/>
        <w:numPr>
          <w:ilvl w:val="0"/>
          <w:numId w:val="41"/>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Empoderamiento social, político, económico. Lograr que el fisioterapeuta se empodere de las problemáticas globales en salud. Es decir, se requiere la</w:t>
      </w:r>
      <w:r w:rsidR="004D2DC2" w:rsidRPr="002C30F1">
        <w:rPr>
          <w:rFonts w:ascii="AvantGarde Bk BT" w:eastAsia="Questrial" w:hAnsi="AvantGarde Bk BT" w:cs="Questrial"/>
          <w:color w:val="000000" w:themeColor="text1"/>
          <w:lang w:val="es-ES_tradnl" w:eastAsia="es-MX"/>
        </w:rPr>
        <w:t xml:space="preserve"> </w:t>
      </w:r>
      <w:r w:rsidRPr="002C30F1">
        <w:rPr>
          <w:rFonts w:ascii="AvantGarde Bk BT" w:eastAsia="Questrial" w:hAnsi="AvantGarde Bk BT" w:cs="Questrial"/>
          <w:color w:val="000000" w:themeColor="text1"/>
          <w:lang w:val="es-ES_tradnl" w:eastAsia="es-MX"/>
        </w:rPr>
        <w:t xml:space="preserve">construcción de sujetos políticos, que sean capaces de transformar el entorno y que generen liderazgo social, que propenda por las transformaciones sociales del </w:t>
      </w:r>
      <w:r w:rsidR="004D2DC2" w:rsidRPr="002C30F1">
        <w:rPr>
          <w:rFonts w:ascii="AvantGarde Bk BT" w:eastAsia="Questrial" w:hAnsi="AvantGarde Bk BT" w:cs="Questrial"/>
          <w:color w:val="000000" w:themeColor="text1"/>
          <w:lang w:val="es-ES_tradnl" w:eastAsia="es-MX"/>
        </w:rPr>
        <w:t>país;</w:t>
      </w:r>
    </w:p>
    <w:p w14:paraId="0A105BE1" w14:textId="07760000" w:rsidR="0048605F" w:rsidRDefault="0063113D" w:rsidP="004D2DC2">
      <w:pPr>
        <w:pStyle w:val="Prrafodelista"/>
        <w:numPr>
          <w:ilvl w:val="0"/>
          <w:numId w:val="41"/>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Mayor conciencia por parte del fisioterapeuta de los lineamientos formulados por las organizaciones internacionales y nacionales en relación a atención primaria a la salud, salud global, salud crónica, discapacidad </w:t>
      </w:r>
      <w:r w:rsidR="004D2DC2" w:rsidRPr="002C30F1">
        <w:rPr>
          <w:rFonts w:ascii="AvantGarde Bk BT" w:eastAsia="Questrial" w:hAnsi="AvantGarde Bk BT" w:cs="Questrial"/>
          <w:color w:val="000000" w:themeColor="text1"/>
          <w:lang w:val="es-ES_tradnl" w:eastAsia="es-MX"/>
        </w:rPr>
        <w:t>e inclusión social;</w:t>
      </w:r>
    </w:p>
    <w:p w14:paraId="54EAA32E" w14:textId="77777777" w:rsidR="0048605F" w:rsidRDefault="0048605F">
      <w:pPr>
        <w:spacing w:after="200" w:line="276" w:lineRule="auto"/>
        <w:rPr>
          <w:rFonts w:ascii="AvantGarde Bk BT" w:eastAsia="Questrial" w:hAnsi="AvantGarde Bk BT" w:cs="Questrial"/>
          <w:color w:val="000000" w:themeColor="text1"/>
          <w:sz w:val="22"/>
          <w:szCs w:val="22"/>
          <w:lang w:val="es-ES_tradnl"/>
        </w:rPr>
      </w:pPr>
      <w:r>
        <w:rPr>
          <w:rFonts w:ascii="AvantGarde Bk BT" w:eastAsia="Questrial" w:hAnsi="AvantGarde Bk BT" w:cs="Questrial"/>
          <w:color w:val="000000" w:themeColor="text1"/>
          <w:lang w:val="es-ES_tradnl"/>
        </w:rPr>
        <w:br w:type="page"/>
      </w:r>
    </w:p>
    <w:p w14:paraId="0ACD77B5" w14:textId="77777777" w:rsidR="00FC18B1" w:rsidRPr="0048605F" w:rsidRDefault="00FC18B1" w:rsidP="0048605F">
      <w:pPr>
        <w:pBdr>
          <w:top w:val="nil"/>
          <w:left w:val="nil"/>
          <w:bottom w:val="nil"/>
          <w:right w:val="nil"/>
          <w:between w:val="nil"/>
        </w:pBdr>
        <w:ind w:left="862"/>
        <w:jc w:val="both"/>
        <w:rPr>
          <w:rFonts w:ascii="AvantGarde Bk BT" w:eastAsia="Questrial" w:hAnsi="AvantGarde Bk BT" w:cs="Questrial"/>
          <w:color w:val="000000" w:themeColor="text1"/>
          <w:lang w:val="es-ES_tradnl"/>
        </w:rPr>
      </w:pPr>
    </w:p>
    <w:p w14:paraId="30A179EA" w14:textId="2387A53D" w:rsidR="0063113D" w:rsidRPr="002C30F1" w:rsidRDefault="0063113D" w:rsidP="004D2DC2">
      <w:pPr>
        <w:pStyle w:val="Prrafodelista"/>
        <w:numPr>
          <w:ilvl w:val="0"/>
          <w:numId w:val="41"/>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Articulación del ejercicio profesional a los planes locales y regionales de desarrollo e incidencia en la formulación de políticas que respondan a los problemas de salud en de las distintas áreas de la profesión según las características regionales y </w:t>
      </w:r>
      <w:r w:rsidR="004D2DC2" w:rsidRPr="002C30F1">
        <w:rPr>
          <w:rFonts w:ascii="AvantGarde Bk BT" w:eastAsia="Questrial" w:hAnsi="AvantGarde Bk BT" w:cs="Questrial"/>
          <w:color w:val="000000" w:themeColor="text1"/>
          <w:lang w:val="es-ES_tradnl" w:eastAsia="es-MX"/>
        </w:rPr>
        <w:t>necesidades del sector;</w:t>
      </w:r>
    </w:p>
    <w:p w14:paraId="3DCEE22C" w14:textId="0AF4F85E" w:rsidR="0063113D" w:rsidRPr="002C30F1" w:rsidRDefault="0063113D" w:rsidP="004D2DC2">
      <w:pPr>
        <w:pStyle w:val="Prrafodelista"/>
        <w:numPr>
          <w:ilvl w:val="0"/>
          <w:numId w:val="41"/>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Asumir una visión integral del individuo como sujeto social, político y no sólo como unidad biológica. En tal sentido, incluir el análisis de los determinantes sociales de la salud, como parte del perfil de funcionamiento de los </w:t>
      </w:r>
      <w:r w:rsidR="004D2DC2" w:rsidRPr="002C30F1">
        <w:rPr>
          <w:rFonts w:ascii="AvantGarde Bk BT" w:eastAsia="Questrial" w:hAnsi="AvantGarde Bk BT" w:cs="Questrial"/>
          <w:color w:val="000000" w:themeColor="text1"/>
          <w:lang w:val="es-ES_tradnl" w:eastAsia="es-MX"/>
        </w:rPr>
        <w:t>sujetos</w:t>
      </w:r>
      <w:r w:rsidR="00F31B22" w:rsidRPr="002C30F1">
        <w:rPr>
          <w:rFonts w:ascii="AvantGarde Bk BT" w:eastAsia="Questrial" w:hAnsi="AvantGarde Bk BT" w:cs="Questrial"/>
          <w:color w:val="000000" w:themeColor="text1"/>
          <w:lang w:val="es-ES_tradnl" w:eastAsia="es-MX"/>
        </w:rPr>
        <w:t>, y</w:t>
      </w:r>
    </w:p>
    <w:p w14:paraId="44C7757F" w14:textId="74960B41" w:rsidR="0063113D" w:rsidRPr="002C30F1" w:rsidRDefault="0063113D" w:rsidP="004D2DC2">
      <w:pPr>
        <w:pStyle w:val="Prrafodelista"/>
        <w:numPr>
          <w:ilvl w:val="0"/>
          <w:numId w:val="41"/>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Profundizar en campos como l</w:t>
      </w:r>
      <w:r w:rsidR="00FB6246" w:rsidRPr="002C30F1">
        <w:rPr>
          <w:rFonts w:ascii="AvantGarde Bk BT" w:eastAsia="Questrial" w:hAnsi="AvantGarde Bk BT" w:cs="Questrial"/>
          <w:color w:val="000000" w:themeColor="text1"/>
          <w:lang w:val="es-ES_tradnl" w:eastAsia="es-MX"/>
        </w:rPr>
        <w:t>a salud pública, la epidemiologí</w:t>
      </w:r>
      <w:r w:rsidRPr="002C30F1">
        <w:rPr>
          <w:rFonts w:ascii="AvantGarde Bk BT" w:eastAsia="Questrial" w:hAnsi="AvantGarde Bk BT" w:cs="Questrial"/>
          <w:color w:val="000000" w:themeColor="text1"/>
          <w:lang w:val="es-ES_tradnl" w:eastAsia="es-MX"/>
        </w:rPr>
        <w:t>a social y los determinantes sociales y situar la lectura de las problemáticas en salud a partir de los perfiles epidemiológicos.</w:t>
      </w:r>
    </w:p>
    <w:p w14:paraId="32F355DD" w14:textId="77777777" w:rsidR="0063113D" w:rsidRPr="002C30F1" w:rsidRDefault="0063113D" w:rsidP="00EE57C3">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0FE92CDB" w14:textId="620012F3" w:rsidR="001E47B7" w:rsidRPr="002C30F1" w:rsidRDefault="00EE57C3" w:rsidP="00EE57C3">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s</w:t>
      </w:r>
      <w:r w:rsidR="001E47B7" w:rsidRPr="002C30F1">
        <w:rPr>
          <w:rFonts w:ascii="AvantGarde Bk BT" w:eastAsia="Questrial" w:hAnsi="AvantGarde Bk BT" w:cs="Questrial"/>
          <w:color w:val="000000" w:themeColor="text1"/>
          <w:lang w:val="es-ES_tradnl" w:eastAsia="es-MX"/>
        </w:rPr>
        <w:t>egún el Instituto Nacional de Estadística y Geografía</w:t>
      </w:r>
      <w:r w:rsidR="00FB6246" w:rsidRPr="002C30F1">
        <w:rPr>
          <w:rFonts w:ascii="AvantGarde Bk BT" w:eastAsia="Questrial" w:hAnsi="AvantGarde Bk BT" w:cs="Questrial"/>
          <w:color w:val="000000" w:themeColor="text1"/>
          <w:lang w:val="es-ES_tradnl" w:eastAsia="es-MX"/>
        </w:rPr>
        <w:t xml:space="preserve"> (2020),</w:t>
      </w:r>
      <w:r w:rsidR="001E47B7" w:rsidRPr="002C30F1">
        <w:rPr>
          <w:rFonts w:ascii="AvantGarde Bk BT" w:eastAsia="Questrial" w:hAnsi="AvantGarde Bk BT" w:cs="Questrial"/>
          <w:color w:val="000000" w:themeColor="text1"/>
          <w:lang w:val="es-ES_tradnl" w:eastAsia="es-MX"/>
        </w:rPr>
        <w:t xml:space="preserve"> la población mexicana está integrada por 126</w:t>
      </w:r>
      <w:r w:rsidR="00FB6246" w:rsidRPr="002C30F1">
        <w:rPr>
          <w:rFonts w:ascii="AvantGarde Bk BT" w:eastAsia="Questrial" w:hAnsi="AvantGarde Bk BT" w:cs="Questrial"/>
          <w:color w:val="000000" w:themeColor="text1"/>
          <w:lang w:val="es-ES_tradnl" w:eastAsia="es-MX"/>
        </w:rPr>
        <w:t xml:space="preserve"> millones </w:t>
      </w:r>
      <w:r w:rsidR="001E47B7" w:rsidRPr="002C30F1">
        <w:rPr>
          <w:rFonts w:ascii="AvantGarde Bk BT" w:eastAsia="Questrial" w:hAnsi="AvantGarde Bk BT" w:cs="Questrial"/>
          <w:color w:val="000000" w:themeColor="text1"/>
          <w:lang w:val="es-ES_tradnl" w:eastAsia="es-MX"/>
        </w:rPr>
        <w:t>014</w:t>
      </w:r>
      <w:r w:rsidR="00FB6246" w:rsidRPr="002C30F1">
        <w:rPr>
          <w:rFonts w:ascii="AvantGarde Bk BT" w:eastAsia="Questrial" w:hAnsi="AvantGarde Bk BT" w:cs="Questrial"/>
          <w:color w:val="000000" w:themeColor="text1"/>
          <w:lang w:val="es-ES_tradnl" w:eastAsia="es-MX"/>
        </w:rPr>
        <w:t xml:space="preserve"> mil </w:t>
      </w:r>
      <w:r w:rsidR="00741497" w:rsidRPr="002C30F1">
        <w:rPr>
          <w:rFonts w:ascii="AvantGarde Bk BT" w:eastAsia="Questrial" w:hAnsi="AvantGarde Bk BT" w:cs="Questrial"/>
          <w:color w:val="000000" w:themeColor="text1"/>
          <w:lang w:val="es-ES_tradnl" w:eastAsia="es-MX"/>
        </w:rPr>
        <w:t>024</w:t>
      </w:r>
      <w:r w:rsidR="001E47B7" w:rsidRPr="002C30F1">
        <w:rPr>
          <w:rFonts w:ascii="AvantGarde Bk BT" w:eastAsia="Questrial" w:hAnsi="AvantGarde Bk BT" w:cs="Questrial"/>
          <w:color w:val="000000" w:themeColor="text1"/>
          <w:lang w:val="es-ES_tradnl" w:eastAsia="es-MX"/>
        </w:rPr>
        <w:t xml:space="preserve"> personas, de las cuales, 64</w:t>
      </w:r>
      <w:r w:rsidR="00FB6246" w:rsidRPr="002C30F1">
        <w:rPr>
          <w:rFonts w:ascii="AvantGarde Bk BT" w:eastAsia="Questrial" w:hAnsi="AvantGarde Bk BT" w:cs="Questrial"/>
          <w:color w:val="000000" w:themeColor="text1"/>
          <w:lang w:val="es-ES_tradnl" w:eastAsia="es-MX"/>
        </w:rPr>
        <w:t xml:space="preserve"> millones </w:t>
      </w:r>
      <w:r w:rsidR="001E47B7" w:rsidRPr="002C30F1">
        <w:rPr>
          <w:rFonts w:ascii="AvantGarde Bk BT" w:eastAsia="Questrial" w:hAnsi="AvantGarde Bk BT" w:cs="Questrial"/>
          <w:color w:val="000000" w:themeColor="text1"/>
          <w:lang w:val="es-ES_tradnl" w:eastAsia="es-MX"/>
        </w:rPr>
        <w:t>540</w:t>
      </w:r>
      <w:r w:rsidR="00FB6246"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634 (51.2%) son mujeres y 61</w:t>
      </w:r>
      <w:r w:rsidR="00FB6246" w:rsidRPr="002C30F1">
        <w:rPr>
          <w:rFonts w:ascii="AvantGarde Bk BT" w:eastAsia="Questrial" w:hAnsi="AvantGarde Bk BT" w:cs="Questrial"/>
          <w:color w:val="000000" w:themeColor="text1"/>
          <w:lang w:val="es-ES_tradnl" w:eastAsia="es-MX"/>
        </w:rPr>
        <w:t xml:space="preserve"> millones </w:t>
      </w:r>
      <w:r w:rsidR="001E47B7" w:rsidRPr="002C30F1">
        <w:rPr>
          <w:rFonts w:ascii="AvantGarde Bk BT" w:eastAsia="Questrial" w:hAnsi="AvantGarde Bk BT" w:cs="Questrial"/>
          <w:color w:val="000000" w:themeColor="text1"/>
          <w:lang w:val="es-ES_tradnl" w:eastAsia="es-MX"/>
        </w:rPr>
        <w:t>473</w:t>
      </w:r>
      <w:r w:rsidR="00FB6246"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390 (48.8%) hombres. Por otra parte, la población está experimentado un proceso gradual de envejecimiento. Aunado a ello, se incrementó la proporción de adultos y adultos mayores y disminuyó la proporción de niñas, niños y adolescentes; pues mientras los primeros pasaron de ser 9.1% en 2010 a 12% en 2020; los segundos, es decir, la población de 0 a 17 años, pasó de 35.4% a 30.4% en el mismo periodo.</w:t>
      </w:r>
    </w:p>
    <w:p w14:paraId="097D45ED" w14:textId="77777777" w:rsidR="00EE57C3" w:rsidRPr="002C30F1" w:rsidRDefault="00EE57C3" w:rsidP="00EE57C3">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1077CC93" w14:textId="5A7C9F41" w:rsidR="001E47B7" w:rsidRPr="002C30F1" w:rsidRDefault="00EE57C3" w:rsidP="00EE57C3">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p</w:t>
      </w:r>
      <w:r w:rsidR="001E47B7" w:rsidRPr="002C30F1">
        <w:rPr>
          <w:rFonts w:ascii="AvantGarde Bk BT" w:eastAsia="Questrial" w:hAnsi="AvantGarde Bk BT" w:cs="Questrial"/>
          <w:color w:val="000000" w:themeColor="text1"/>
          <w:lang w:val="es-ES_tradnl" w:eastAsia="es-MX"/>
        </w:rPr>
        <w:t>ara 2020, la población de Jalisco estaba integrada por 8</w:t>
      </w:r>
      <w:r w:rsidR="00FB6246" w:rsidRPr="002C30F1">
        <w:rPr>
          <w:rFonts w:ascii="AvantGarde Bk BT" w:eastAsia="Questrial" w:hAnsi="AvantGarde Bk BT" w:cs="Questrial"/>
          <w:color w:val="000000" w:themeColor="text1"/>
          <w:lang w:val="es-ES_tradnl" w:eastAsia="es-MX"/>
        </w:rPr>
        <w:t xml:space="preserve"> millones </w:t>
      </w:r>
      <w:r w:rsidR="001E47B7" w:rsidRPr="002C30F1">
        <w:rPr>
          <w:rFonts w:ascii="AvantGarde Bk BT" w:eastAsia="Questrial" w:hAnsi="AvantGarde Bk BT" w:cs="Questrial"/>
          <w:color w:val="000000" w:themeColor="text1"/>
          <w:lang w:val="es-ES_tradnl" w:eastAsia="es-MX"/>
        </w:rPr>
        <w:t>348</w:t>
      </w:r>
      <w:r w:rsidR="00FB6246" w:rsidRPr="002C30F1">
        <w:rPr>
          <w:rFonts w:ascii="AvantGarde Bk BT" w:eastAsia="Questrial" w:hAnsi="AvantGarde Bk BT" w:cs="Questrial"/>
          <w:color w:val="000000" w:themeColor="text1"/>
          <w:lang w:val="es-ES_tradnl" w:eastAsia="es-MX"/>
        </w:rPr>
        <w:t xml:space="preserve"> mil 1</w:t>
      </w:r>
      <w:r w:rsidR="001E47B7" w:rsidRPr="002C30F1">
        <w:rPr>
          <w:rFonts w:ascii="AvantGarde Bk BT" w:eastAsia="Questrial" w:hAnsi="AvantGarde Bk BT" w:cs="Questrial"/>
          <w:color w:val="000000" w:themeColor="text1"/>
          <w:lang w:val="es-ES_tradnl" w:eastAsia="es-MX"/>
        </w:rPr>
        <w:t>51 personas, lo que le colocó como el tercer estado más poblado de México.</w:t>
      </w:r>
      <w:r w:rsidRPr="002C30F1">
        <w:rPr>
          <w:rFonts w:ascii="AvantGarde Bk BT" w:eastAsia="Questrial" w:hAnsi="AvantGarde Bk BT" w:cs="Questrial"/>
          <w:color w:val="000000" w:themeColor="text1"/>
          <w:lang w:val="es-ES_tradnl" w:eastAsia="es-MX"/>
        </w:rPr>
        <w:t xml:space="preserve"> </w:t>
      </w:r>
      <w:r w:rsidR="001E47B7" w:rsidRPr="002C30F1">
        <w:rPr>
          <w:rFonts w:ascii="AvantGarde Bk BT" w:eastAsia="Questrial" w:hAnsi="AvantGarde Bk BT" w:cs="Questrial"/>
          <w:color w:val="000000" w:themeColor="text1"/>
          <w:lang w:val="es-ES_tradnl" w:eastAsia="es-MX"/>
        </w:rPr>
        <w:t>En este contexto, la discapacidad es un problema que incrementa los costos económicos, sociales, emocionales y de tiempo, tanto de la persona que la padece</w:t>
      </w:r>
      <w:r w:rsidRPr="002C30F1">
        <w:rPr>
          <w:rFonts w:ascii="AvantGarde Bk BT" w:eastAsia="Questrial" w:hAnsi="AvantGarde Bk BT" w:cs="Questrial"/>
          <w:color w:val="000000" w:themeColor="text1"/>
          <w:lang w:val="es-ES_tradnl" w:eastAsia="es-MX"/>
        </w:rPr>
        <w:t>, c</w:t>
      </w:r>
      <w:r w:rsidR="001E47B7" w:rsidRPr="002C30F1">
        <w:rPr>
          <w:rFonts w:ascii="AvantGarde Bk BT" w:eastAsia="Questrial" w:hAnsi="AvantGarde Bk BT" w:cs="Questrial"/>
          <w:color w:val="000000" w:themeColor="text1"/>
          <w:lang w:val="es-ES_tradnl" w:eastAsia="es-MX"/>
        </w:rPr>
        <w:t>omo de su familia, y se relaciona con el grado y tipo de deficiencia que presente, la edad y sexo de la persona o bien el tipo de atención especializada que necesite, ya sea médica o tecnológica para su diagnóstico, rehabilitación o habilitación</w:t>
      </w:r>
      <w:r w:rsidR="00725511" w:rsidRPr="002C30F1">
        <w:rPr>
          <w:rStyle w:val="Refdenotaalpie"/>
          <w:rFonts w:ascii="AvantGarde Bk BT" w:eastAsia="Questrial" w:hAnsi="AvantGarde Bk BT" w:cs="Questrial"/>
          <w:color w:val="000000" w:themeColor="text1"/>
          <w:lang w:val="es-ES_tradnl" w:eastAsia="es-MX"/>
        </w:rPr>
        <w:footnoteReference w:id="11"/>
      </w:r>
      <w:r w:rsidR="001E47B7" w:rsidRPr="002C30F1">
        <w:rPr>
          <w:rFonts w:ascii="AvantGarde Bk BT" w:eastAsia="Questrial" w:hAnsi="AvantGarde Bk BT" w:cs="Questrial"/>
          <w:color w:val="000000" w:themeColor="text1"/>
          <w:lang w:val="es-ES_tradnl" w:eastAsia="es-MX"/>
        </w:rPr>
        <w:t>.</w:t>
      </w:r>
    </w:p>
    <w:p w14:paraId="236F1BAE" w14:textId="77777777" w:rsidR="00EF01D5" w:rsidRPr="002C30F1" w:rsidRDefault="00EF01D5" w:rsidP="00EF01D5">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5EEFED35" w14:textId="57A38463" w:rsidR="001E47B7" w:rsidRPr="002C30F1" w:rsidRDefault="00741497" w:rsidP="00EF01D5">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w:t>
      </w:r>
      <w:r w:rsidR="001E47B7" w:rsidRPr="002C30F1">
        <w:rPr>
          <w:rFonts w:ascii="AvantGarde Bk BT" w:eastAsia="Questrial" w:hAnsi="AvantGarde Bk BT" w:cs="Questrial"/>
          <w:color w:val="000000" w:themeColor="text1"/>
          <w:lang w:val="es-ES_tradnl" w:eastAsia="es-MX"/>
        </w:rPr>
        <w:t xml:space="preserve"> </w:t>
      </w:r>
      <w:r w:rsidR="00FB6246" w:rsidRPr="002C30F1">
        <w:rPr>
          <w:rFonts w:ascii="AvantGarde Bk BT" w:eastAsia="Questrial" w:hAnsi="AvantGarde Bk BT" w:cs="Questrial"/>
          <w:color w:val="000000" w:themeColor="text1"/>
          <w:lang w:val="es-ES_tradnl" w:eastAsia="es-MX"/>
        </w:rPr>
        <w:t xml:space="preserve">la </w:t>
      </w:r>
      <w:r w:rsidR="001E47B7" w:rsidRPr="002C30F1">
        <w:rPr>
          <w:rFonts w:ascii="AvantGarde Bk BT" w:eastAsia="Questrial" w:hAnsi="AvantGarde Bk BT" w:cs="Questrial"/>
          <w:color w:val="000000" w:themeColor="text1"/>
          <w:lang w:val="es-ES_tradnl" w:eastAsia="es-MX"/>
        </w:rPr>
        <w:t xml:space="preserve">discapacidad </w:t>
      </w:r>
      <w:r w:rsidRPr="002C30F1">
        <w:rPr>
          <w:rFonts w:ascii="AvantGarde Bk BT" w:eastAsia="Questrial" w:hAnsi="AvantGarde Bk BT" w:cs="Questrial"/>
          <w:color w:val="000000" w:themeColor="text1"/>
          <w:lang w:val="es-ES_tradnl" w:eastAsia="es-MX"/>
        </w:rPr>
        <w:t>se entiende como</w:t>
      </w:r>
      <w:r w:rsidR="001E47B7" w:rsidRPr="002C30F1">
        <w:rPr>
          <w:rFonts w:ascii="AvantGarde Bk BT" w:eastAsia="Questrial" w:hAnsi="AvantGarde Bk BT" w:cs="Questrial"/>
          <w:color w:val="000000" w:themeColor="text1"/>
          <w:lang w:val="es-ES_tradnl" w:eastAsia="es-MX"/>
        </w:rPr>
        <w:t xml:space="preserve"> la interacción entre las personas que tienen algún problema de salud y los factores personales y ambientales. La OMS estima que para 2020, más de 1 </w:t>
      </w:r>
      <w:r w:rsidR="00FB6246" w:rsidRPr="002C30F1">
        <w:rPr>
          <w:rFonts w:ascii="AvantGarde Bk BT" w:eastAsia="Questrial" w:hAnsi="AvantGarde Bk BT" w:cs="Questrial"/>
          <w:color w:val="000000" w:themeColor="text1"/>
          <w:lang w:val="es-ES_tradnl" w:eastAsia="es-MX"/>
        </w:rPr>
        <w:t xml:space="preserve">mil </w:t>
      </w:r>
      <w:r w:rsidR="001E47B7" w:rsidRPr="002C30F1">
        <w:rPr>
          <w:rFonts w:ascii="AvantGarde Bk BT" w:eastAsia="Questrial" w:hAnsi="AvantGarde Bk BT" w:cs="Questrial"/>
          <w:color w:val="000000" w:themeColor="text1"/>
          <w:lang w:val="es-ES_tradnl" w:eastAsia="es-MX"/>
        </w:rPr>
        <w:t>millones de personas viven con algún tipo de discapacidad y que esa cifra corresponde aproximadamente al 15% de la población mundial; de hecho, hasta 190 millones (3.8% de las personas de 15 o más años) tienen dificultades considerables para funcionar y requieren con frecuencia servicio</w:t>
      </w:r>
      <w:r w:rsidR="009E286C" w:rsidRPr="002C30F1">
        <w:rPr>
          <w:rFonts w:ascii="AvantGarde Bk BT" w:eastAsia="Questrial" w:hAnsi="AvantGarde Bk BT" w:cs="Questrial"/>
          <w:color w:val="000000" w:themeColor="text1"/>
          <w:lang w:val="es-ES_tradnl" w:eastAsia="es-MX"/>
        </w:rPr>
        <w:t>s de asistencia sanitaria</w:t>
      </w:r>
      <w:r w:rsidR="009E286C" w:rsidRPr="002C30F1">
        <w:rPr>
          <w:rStyle w:val="Refdenotaalpie"/>
          <w:rFonts w:ascii="AvantGarde Bk BT" w:eastAsia="Questrial" w:hAnsi="AvantGarde Bk BT" w:cs="Questrial"/>
          <w:color w:val="000000" w:themeColor="text1"/>
          <w:lang w:val="es-ES_tradnl" w:eastAsia="es-MX"/>
        </w:rPr>
        <w:footnoteReference w:id="12"/>
      </w:r>
      <w:r w:rsidR="001E47B7" w:rsidRPr="002C30F1">
        <w:rPr>
          <w:rFonts w:ascii="AvantGarde Bk BT" w:eastAsia="Questrial" w:hAnsi="AvantGarde Bk BT" w:cs="Questrial"/>
          <w:color w:val="000000" w:themeColor="text1"/>
          <w:lang w:val="es-ES_tradnl" w:eastAsia="es-MX"/>
        </w:rPr>
        <w:t>. Así mismo, se estima que, a nivel mundial, cerca de 2</w:t>
      </w:r>
      <w:r w:rsidR="00FB6246"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400 millones de personas presentan alguna afección a su salud que requiere rehabilitación y más de la mitad no reciben los servicios de rehabilitación necesarios.</w:t>
      </w:r>
    </w:p>
    <w:p w14:paraId="44D28D46" w14:textId="77777777" w:rsidR="00EF01D5" w:rsidRPr="002C30F1" w:rsidRDefault="00EF01D5" w:rsidP="00EF01D5">
      <w:pPr>
        <w:pStyle w:val="Prrafodelista"/>
        <w:rPr>
          <w:rFonts w:ascii="AvantGarde Bk BT" w:eastAsia="Questrial" w:hAnsi="AvantGarde Bk BT" w:cs="Questrial"/>
          <w:color w:val="000000" w:themeColor="text1"/>
          <w:lang w:val="es-ES_tradnl" w:eastAsia="es-MX"/>
        </w:rPr>
      </w:pPr>
    </w:p>
    <w:p w14:paraId="6FDA2DBF" w14:textId="6D075E7E" w:rsidR="00741497" w:rsidRPr="002C30F1" w:rsidRDefault="00741497" w:rsidP="00741497">
      <w:pPr>
        <w:pBdr>
          <w:top w:val="nil"/>
          <w:left w:val="nil"/>
          <w:bottom w:val="nil"/>
          <w:right w:val="nil"/>
          <w:between w:val="nil"/>
        </w:pBdr>
        <w:spacing w:before="120"/>
        <w:ind w:left="162" w:right="49"/>
        <w:jc w:val="both"/>
        <w:rPr>
          <w:rFonts w:ascii="AvantGarde Bk BT" w:eastAsia="Questrial" w:hAnsi="AvantGarde Bk BT" w:cs="Questrial"/>
          <w:color w:val="000000" w:themeColor="text1"/>
          <w:lang w:val="es-ES_tradnl"/>
        </w:rPr>
      </w:pPr>
    </w:p>
    <w:p w14:paraId="58223875" w14:textId="77777777" w:rsidR="00741497" w:rsidRPr="002C30F1" w:rsidRDefault="00741497" w:rsidP="00741497">
      <w:pPr>
        <w:pBdr>
          <w:top w:val="nil"/>
          <w:left w:val="nil"/>
          <w:bottom w:val="nil"/>
          <w:right w:val="nil"/>
          <w:between w:val="nil"/>
        </w:pBdr>
        <w:spacing w:before="120"/>
        <w:ind w:left="162" w:right="49"/>
        <w:jc w:val="both"/>
        <w:rPr>
          <w:rFonts w:ascii="AvantGarde Bk BT" w:eastAsia="Questrial" w:hAnsi="AvantGarde Bk BT" w:cs="Questrial"/>
          <w:color w:val="000000" w:themeColor="text1"/>
          <w:lang w:val="es-ES_tradnl"/>
        </w:rPr>
      </w:pPr>
    </w:p>
    <w:p w14:paraId="73E2442C" w14:textId="77777777" w:rsidR="00741497" w:rsidRPr="002C30F1" w:rsidRDefault="00741497" w:rsidP="00741497">
      <w:pPr>
        <w:pStyle w:val="Prrafodelista"/>
        <w:rPr>
          <w:rFonts w:ascii="AvantGarde Bk BT" w:eastAsia="Questrial" w:hAnsi="AvantGarde Bk BT" w:cs="Questrial"/>
          <w:color w:val="000000" w:themeColor="text1"/>
          <w:lang w:val="es-ES_tradnl" w:eastAsia="es-MX"/>
        </w:rPr>
      </w:pPr>
    </w:p>
    <w:p w14:paraId="622CECB1" w14:textId="1960917F" w:rsidR="008B1B65" w:rsidRPr="002C30F1" w:rsidRDefault="00EF01D5"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roofErr w:type="gramStart"/>
      <w:r w:rsidRPr="002C30F1">
        <w:rPr>
          <w:rFonts w:ascii="AvantGarde Bk BT" w:eastAsia="Questrial" w:hAnsi="AvantGarde Bk BT" w:cs="Questrial"/>
          <w:color w:val="000000" w:themeColor="text1"/>
          <w:lang w:val="es-ES_tradnl" w:eastAsia="es-MX"/>
        </w:rPr>
        <w:t>Que</w:t>
      </w:r>
      <w:proofErr w:type="gramEnd"/>
      <w:r w:rsidRPr="002C30F1">
        <w:rPr>
          <w:rFonts w:ascii="AvantGarde Bk BT" w:eastAsia="Questrial" w:hAnsi="AvantGarde Bk BT" w:cs="Questrial"/>
          <w:color w:val="000000" w:themeColor="text1"/>
          <w:lang w:val="es-ES_tradnl" w:eastAsia="es-MX"/>
        </w:rPr>
        <w:t xml:space="preserve"> p</w:t>
      </w:r>
      <w:r w:rsidR="001E47B7" w:rsidRPr="002C30F1">
        <w:rPr>
          <w:rFonts w:ascii="AvantGarde Bk BT" w:eastAsia="Questrial" w:hAnsi="AvantGarde Bk BT" w:cs="Questrial"/>
          <w:color w:val="000000" w:themeColor="text1"/>
          <w:lang w:val="es-ES_tradnl" w:eastAsia="es-MX"/>
        </w:rPr>
        <w:t>or su parte, la OCDE en 2020 reportó que en la región América Latina, para el año 2015 las lesiones fueron una de las principales causas de muerte y discapacidad en todos los grupos de edad, lo que significó más de 635</w:t>
      </w:r>
      <w:r w:rsidR="00710B75" w:rsidRPr="002C30F1">
        <w:rPr>
          <w:rFonts w:ascii="AvantGarde Bk BT" w:eastAsia="Questrial" w:hAnsi="AvantGarde Bk BT" w:cs="Questrial"/>
          <w:color w:val="000000" w:themeColor="text1"/>
          <w:lang w:val="es-ES_tradnl" w:eastAsia="es-MX"/>
        </w:rPr>
        <w:t xml:space="preserve"> mil</w:t>
      </w:r>
      <w:r w:rsidR="001E47B7" w:rsidRPr="002C30F1">
        <w:rPr>
          <w:rFonts w:ascii="AvantGarde Bk BT" w:eastAsia="Questrial" w:hAnsi="AvantGarde Bk BT" w:cs="Questrial"/>
          <w:color w:val="000000" w:themeColor="text1"/>
          <w:lang w:val="es-ES_tradnl" w:eastAsia="es-MX"/>
        </w:rPr>
        <w:t xml:space="preserve"> muertes en la región durante ese año.</w:t>
      </w:r>
      <w:r w:rsidRPr="002C30F1">
        <w:rPr>
          <w:rFonts w:ascii="AvantGarde Bk BT" w:eastAsia="Questrial" w:hAnsi="AvantGarde Bk BT" w:cs="Questrial"/>
          <w:color w:val="000000" w:themeColor="text1"/>
          <w:lang w:val="es-ES_tradnl" w:eastAsia="es-MX"/>
        </w:rPr>
        <w:t xml:space="preserve"> </w:t>
      </w:r>
      <w:r w:rsidR="001E47B7" w:rsidRPr="002C30F1">
        <w:rPr>
          <w:rFonts w:ascii="AvantGarde Bk BT" w:eastAsia="Questrial" w:hAnsi="AvantGarde Bk BT" w:cs="Questrial"/>
          <w:color w:val="000000" w:themeColor="text1"/>
          <w:lang w:val="es-ES_tradnl" w:eastAsia="es-MX"/>
        </w:rPr>
        <w:t>El número de personas con discapacidad está aumentando debido en parte al envejecimiento de la población y al aumento de la prevalencia de enfermedades crónicas y con ello, las necesidades de atención a estos grupos también se incrementan.</w:t>
      </w:r>
    </w:p>
    <w:p w14:paraId="7B44DBE7" w14:textId="77777777" w:rsidR="008B1B65" w:rsidRPr="002C30F1" w:rsidRDefault="008B1B65" w:rsidP="00710B75">
      <w:pPr>
        <w:pStyle w:val="Prrafodelista"/>
        <w:ind w:right="49"/>
        <w:rPr>
          <w:rFonts w:ascii="AvantGarde Bk BT" w:eastAsia="Questrial" w:hAnsi="AvantGarde Bk BT" w:cs="Questrial"/>
          <w:color w:val="000000" w:themeColor="text1"/>
          <w:lang w:val="es-ES_tradnl" w:eastAsia="es-MX"/>
        </w:rPr>
      </w:pPr>
    </w:p>
    <w:p w14:paraId="534F3C21" w14:textId="7191DFC2" w:rsidR="0010357D" w:rsidRPr="002C30F1" w:rsidRDefault="0010357D"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d</w:t>
      </w:r>
      <w:r w:rsidR="001E47B7" w:rsidRPr="002C30F1">
        <w:rPr>
          <w:rFonts w:ascii="AvantGarde Bk BT" w:eastAsia="Questrial" w:hAnsi="AvantGarde Bk BT" w:cs="Questrial"/>
          <w:color w:val="000000" w:themeColor="text1"/>
          <w:lang w:val="es-ES_tradnl" w:eastAsia="es-MX"/>
        </w:rPr>
        <w:t>e acuerdo con el INEGI (2021b), la población con limitación o discapacidad en México durante el 2020 fue de 20</w:t>
      </w:r>
      <w:r w:rsidR="00710B75" w:rsidRPr="002C30F1">
        <w:rPr>
          <w:rFonts w:ascii="AvantGarde Bk BT" w:eastAsia="Questrial" w:hAnsi="AvantGarde Bk BT" w:cs="Questrial"/>
          <w:color w:val="000000" w:themeColor="text1"/>
          <w:lang w:val="es-ES_tradnl" w:eastAsia="es-MX"/>
        </w:rPr>
        <w:t xml:space="preserve"> millones </w:t>
      </w:r>
      <w:r w:rsidR="001E47B7" w:rsidRPr="002C30F1">
        <w:rPr>
          <w:rFonts w:ascii="AvantGarde Bk BT" w:eastAsia="Questrial" w:hAnsi="AvantGarde Bk BT" w:cs="Questrial"/>
          <w:color w:val="000000" w:themeColor="text1"/>
          <w:lang w:val="es-ES_tradnl" w:eastAsia="es-MX"/>
        </w:rPr>
        <w:t>838</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108 personas, de las cuales, 13</w:t>
      </w:r>
      <w:r w:rsidR="00710B75" w:rsidRPr="002C30F1">
        <w:rPr>
          <w:rFonts w:ascii="AvantGarde Bk BT" w:eastAsia="Questrial" w:hAnsi="AvantGarde Bk BT" w:cs="Questrial"/>
          <w:color w:val="000000" w:themeColor="text1"/>
          <w:lang w:val="es-ES_tradnl" w:eastAsia="es-MX"/>
        </w:rPr>
        <w:t xml:space="preserve"> millones </w:t>
      </w:r>
      <w:r w:rsidR="001E47B7" w:rsidRPr="002C30F1">
        <w:rPr>
          <w:rFonts w:ascii="AvantGarde Bk BT" w:eastAsia="Questrial" w:hAnsi="AvantGarde Bk BT" w:cs="Questrial"/>
          <w:color w:val="000000" w:themeColor="text1"/>
          <w:lang w:val="es-ES_tradnl" w:eastAsia="es-MX"/>
        </w:rPr>
        <w:t>934</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448 presentaban alguna limitación y 6</w:t>
      </w:r>
      <w:r w:rsidR="00710B75" w:rsidRPr="002C30F1">
        <w:rPr>
          <w:rFonts w:ascii="AvantGarde Bk BT" w:eastAsia="Questrial" w:hAnsi="AvantGarde Bk BT" w:cs="Questrial"/>
          <w:color w:val="000000" w:themeColor="text1"/>
          <w:lang w:val="es-ES_tradnl" w:eastAsia="es-MX"/>
        </w:rPr>
        <w:t xml:space="preserve"> millones </w:t>
      </w:r>
      <w:r w:rsidR="001E47B7" w:rsidRPr="002C30F1">
        <w:rPr>
          <w:rFonts w:ascii="AvantGarde Bk BT" w:eastAsia="Questrial" w:hAnsi="AvantGarde Bk BT" w:cs="Questrial"/>
          <w:color w:val="000000" w:themeColor="text1"/>
          <w:lang w:val="es-ES_tradnl" w:eastAsia="es-MX"/>
        </w:rPr>
        <w:t>178</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890 alguna discapacidad. En Jalisco, para el mismo periodo se reportó un total de 1</w:t>
      </w:r>
      <w:r w:rsidR="00710B75" w:rsidRPr="002C30F1">
        <w:rPr>
          <w:rFonts w:ascii="AvantGarde Bk BT" w:eastAsia="Questrial" w:hAnsi="AvantGarde Bk BT" w:cs="Questrial"/>
          <w:color w:val="000000" w:themeColor="text1"/>
          <w:lang w:val="es-ES_tradnl" w:eastAsia="es-MX"/>
        </w:rPr>
        <w:t xml:space="preserve"> millón </w:t>
      </w:r>
      <w:r w:rsidR="001E47B7" w:rsidRPr="002C30F1">
        <w:rPr>
          <w:rFonts w:ascii="AvantGarde Bk BT" w:eastAsia="Questrial" w:hAnsi="AvantGarde Bk BT" w:cs="Questrial"/>
          <w:color w:val="000000" w:themeColor="text1"/>
          <w:lang w:val="es-ES_tradnl" w:eastAsia="es-MX"/>
        </w:rPr>
        <w:t>264</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817 personas con limitación o discapacidad, 826</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012 con limitación y 386</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577 con discapacidad.</w:t>
      </w:r>
      <w:r w:rsidRPr="002C30F1">
        <w:rPr>
          <w:rFonts w:ascii="AvantGarde Bk BT" w:eastAsia="Questrial" w:hAnsi="AvantGarde Bk BT" w:cs="Questrial"/>
          <w:color w:val="000000" w:themeColor="text1"/>
          <w:lang w:val="es-ES_tradnl" w:eastAsia="es-MX"/>
        </w:rPr>
        <w:t xml:space="preserve"> </w:t>
      </w:r>
      <w:r w:rsidR="001E47B7" w:rsidRPr="002C30F1">
        <w:rPr>
          <w:rFonts w:ascii="AvantGarde Bk BT" w:eastAsia="Questrial" w:hAnsi="AvantGarde Bk BT" w:cs="Questrial"/>
          <w:color w:val="000000" w:themeColor="text1"/>
          <w:lang w:val="es-ES_tradnl" w:eastAsia="es-MX"/>
        </w:rPr>
        <w:t>Por otra parte, el 11.1% de la población tenía alguna limitación para realizar alguna actividad cotidiana y el 4.9% presenta alguna discapacidad (INEGI, 2021a)</w:t>
      </w:r>
      <w:r w:rsidR="009E286C" w:rsidRPr="002C30F1">
        <w:rPr>
          <w:rStyle w:val="Refdenotaalpie"/>
          <w:rFonts w:ascii="AvantGarde Bk BT" w:eastAsia="Questrial" w:hAnsi="AvantGarde Bk BT" w:cs="Questrial"/>
          <w:color w:val="000000" w:themeColor="text1"/>
          <w:lang w:val="es-ES_tradnl" w:eastAsia="es-MX"/>
        </w:rPr>
        <w:footnoteReference w:id="13"/>
      </w:r>
      <w:r w:rsidR="001E47B7" w:rsidRPr="002C30F1">
        <w:rPr>
          <w:rFonts w:ascii="AvantGarde Bk BT" w:eastAsia="Questrial" w:hAnsi="AvantGarde Bk BT" w:cs="Questrial"/>
          <w:color w:val="000000" w:themeColor="text1"/>
          <w:lang w:val="es-ES_tradnl" w:eastAsia="es-MX"/>
        </w:rPr>
        <w:t>.</w:t>
      </w:r>
      <w:r w:rsidRPr="002C30F1">
        <w:rPr>
          <w:rFonts w:ascii="AvantGarde Bk BT" w:eastAsia="Questrial" w:hAnsi="AvantGarde Bk BT" w:cs="Questrial"/>
          <w:color w:val="000000" w:themeColor="text1"/>
          <w:lang w:val="es-ES_tradnl" w:eastAsia="es-MX"/>
        </w:rPr>
        <w:t xml:space="preserve"> </w:t>
      </w:r>
    </w:p>
    <w:p w14:paraId="21C2901D" w14:textId="77777777" w:rsidR="0010357D" w:rsidRPr="002C30F1" w:rsidRDefault="0010357D" w:rsidP="00710B75">
      <w:pPr>
        <w:pStyle w:val="Prrafodelista"/>
        <w:spacing w:line="240" w:lineRule="auto"/>
        <w:ind w:right="49"/>
        <w:rPr>
          <w:rFonts w:ascii="AvantGarde Bk BT" w:eastAsia="Questrial" w:hAnsi="AvantGarde Bk BT" w:cs="Questrial"/>
          <w:color w:val="000000" w:themeColor="text1"/>
          <w:lang w:val="es-ES_tradnl" w:eastAsia="es-MX"/>
        </w:rPr>
      </w:pPr>
    </w:p>
    <w:p w14:paraId="00AB87F4" w14:textId="2646BCBD" w:rsidR="001E47B7" w:rsidRPr="002C30F1" w:rsidRDefault="0010357D"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e</w:t>
      </w:r>
      <w:r w:rsidR="001E47B7" w:rsidRPr="002C30F1">
        <w:rPr>
          <w:rFonts w:ascii="AvantGarde Bk BT" w:eastAsia="Questrial" w:hAnsi="AvantGarde Bk BT" w:cs="Questrial"/>
          <w:color w:val="000000" w:themeColor="text1"/>
          <w:lang w:val="es-ES_tradnl" w:eastAsia="es-MX"/>
        </w:rPr>
        <w:t>n lo que se refiere a las discapacidades,</w:t>
      </w:r>
      <w:r w:rsidR="00E86E51" w:rsidRPr="002C30F1">
        <w:rPr>
          <w:rFonts w:ascii="AvantGarde Bk BT" w:eastAsia="Questrial" w:hAnsi="AvantGarde Bk BT" w:cs="Questrial"/>
          <w:color w:val="000000" w:themeColor="text1"/>
          <w:lang w:val="es-ES_tradnl" w:eastAsia="es-MX"/>
        </w:rPr>
        <w:t xml:space="preserve"> INEGI reporta en 2016, que</w:t>
      </w:r>
      <w:r w:rsidR="001E47B7" w:rsidRPr="002C30F1">
        <w:rPr>
          <w:rFonts w:ascii="AvantGarde Bk BT" w:eastAsia="Questrial" w:hAnsi="AvantGarde Bk BT" w:cs="Questrial"/>
          <w:color w:val="000000" w:themeColor="text1"/>
          <w:lang w:val="es-ES_tradnl" w:eastAsia="es-MX"/>
        </w:rPr>
        <w:t xml:space="preserve"> la vulnerabilidad física de los seres humanos se hace presente ante el riesgo de enfrentar situaciones fortuitas como los accidentes, o bien al ser objeto de agresiones violentas; la información censal reportó que el 17.7% de las discapacidades observadas entre la población con discapacidad tuvo origen en algún accidente. Las causas que originan una discapacidad tienen un peso diferenciado en cada grupo de edad. Entre los niños de 0 a 14 años, la principal causa se asocia con el nacimiento en un 62.5%, seguida por las enfermedades y los accidentes. Entre los jóvenes de 15 a 29 años, las discapacidades originadas en el nacimiento también ocuparon el primer lugar, con un 47.5%, ubicándose en el segundo y tercer sitio</w:t>
      </w:r>
      <w:r w:rsidR="00FF0257" w:rsidRPr="002C30F1">
        <w:rPr>
          <w:rStyle w:val="Refdenotaalpie"/>
          <w:rFonts w:ascii="AvantGarde Bk BT" w:eastAsia="Questrial" w:hAnsi="AvantGarde Bk BT" w:cs="Questrial"/>
          <w:color w:val="000000" w:themeColor="text1"/>
          <w:lang w:val="es-ES_tradnl" w:eastAsia="es-MX"/>
        </w:rPr>
        <w:footnoteReference w:id="14"/>
      </w:r>
      <w:r w:rsidR="001E47B7" w:rsidRPr="002C30F1">
        <w:rPr>
          <w:rFonts w:ascii="AvantGarde Bk BT" w:eastAsia="Questrial" w:hAnsi="AvantGarde Bk BT" w:cs="Questrial"/>
          <w:color w:val="000000" w:themeColor="text1"/>
          <w:lang w:val="es-ES_tradnl" w:eastAsia="es-MX"/>
        </w:rPr>
        <w:t>.</w:t>
      </w:r>
    </w:p>
    <w:p w14:paraId="52AF84EB" w14:textId="2625A2D9" w:rsidR="00FC18B1" w:rsidRPr="002C30F1" w:rsidRDefault="00FC18B1">
      <w:pPr>
        <w:spacing w:after="200" w:line="276" w:lineRule="auto"/>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br w:type="page"/>
      </w:r>
    </w:p>
    <w:p w14:paraId="0CE52352" w14:textId="20A9C222" w:rsidR="00741497" w:rsidRPr="002C30F1" w:rsidRDefault="00741497">
      <w:pPr>
        <w:spacing w:after="200" w:line="276" w:lineRule="auto"/>
        <w:rPr>
          <w:rFonts w:ascii="AvantGarde Bk BT" w:eastAsia="Questrial" w:hAnsi="AvantGarde Bk BT" w:cs="Questrial"/>
          <w:color w:val="000000" w:themeColor="text1"/>
          <w:lang w:val="es-ES_tradnl"/>
        </w:rPr>
      </w:pPr>
    </w:p>
    <w:p w14:paraId="6ECBAF4E" w14:textId="77777777" w:rsidR="0010357D" w:rsidRPr="002C30F1" w:rsidRDefault="0010357D" w:rsidP="0010357D">
      <w:pPr>
        <w:pStyle w:val="Prrafodelista"/>
        <w:pBdr>
          <w:top w:val="nil"/>
          <w:left w:val="nil"/>
          <w:bottom w:val="nil"/>
          <w:right w:val="nil"/>
          <w:between w:val="nil"/>
        </w:pBdr>
        <w:spacing w:before="120" w:after="0" w:line="240" w:lineRule="auto"/>
        <w:ind w:left="522" w:right="677"/>
        <w:jc w:val="both"/>
        <w:rPr>
          <w:rFonts w:ascii="AvantGarde Bk BT" w:eastAsia="Questrial" w:hAnsi="AvantGarde Bk BT" w:cs="Questrial"/>
          <w:color w:val="000000" w:themeColor="text1"/>
          <w:lang w:val="es-ES_tradnl" w:eastAsia="es-MX"/>
        </w:rPr>
      </w:pPr>
    </w:p>
    <w:p w14:paraId="31BE79A1" w14:textId="562154E0" w:rsidR="001E47B7" w:rsidRPr="002C30F1" w:rsidRDefault="0010357D"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e</w:t>
      </w:r>
      <w:r w:rsidR="001E47B7" w:rsidRPr="002C30F1">
        <w:rPr>
          <w:rFonts w:ascii="AvantGarde Bk BT" w:eastAsia="Questrial" w:hAnsi="AvantGarde Bk BT" w:cs="Questrial"/>
          <w:color w:val="000000" w:themeColor="text1"/>
          <w:lang w:val="es-ES_tradnl" w:eastAsia="es-MX"/>
        </w:rPr>
        <w:t>n el Instituto Mexicano del Seguro Social (IMSS) durante el 2019 se reportaron a nivel nacional 554</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858 lesiones consideradas riesgo de trabajo, de las cuales 59</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626 se presentan en Jalisco. Las lesiones que ocasionaron incapacidad permanente fueron 23,427 a nivel nacional y 2</w:t>
      </w:r>
      <w:r w:rsidR="00710B75" w:rsidRPr="002C30F1">
        <w:rPr>
          <w:rFonts w:ascii="AvantGarde Bk BT" w:eastAsia="Questrial" w:hAnsi="AvantGarde Bk BT" w:cs="Questrial"/>
          <w:color w:val="000000" w:themeColor="text1"/>
          <w:lang w:val="es-ES_tradnl" w:eastAsia="es-MX"/>
        </w:rPr>
        <w:t xml:space="preserve"> mil </w:t>
      </w:r>
      <w:r w:rsidR="001E47B7" w:rsidRPr="002C30F1">
        <w:rPr>
          <w:rFonts w:ascii="AvantGarde Bk BT" w:eastAsia="Questrial" w:hAnsi="AvantGarde Bk BT" w:cs="Questrial"/>
          <w:color w:val="000000" w:themeColor="text1"/>
          <w:lang w:val="es-ES_tradnl" w:eastAsia="es-MX"/>
        </w:rPr>
        <w:t>019 en Jalisco.</w:t>
      </w:r>
      <w:r w:rsidRPr="002C30F1">
        <w:rPr>
          <w:rFonts w:ascii="AvantGarde Bk BT" w:eastAsia="Questrial" w:hAnsi="AvantGarde Bk BT" w:cs="Questrial"/>
          <w:color w:val="000000" w:themeColor="text1"/>
          <w:lang w:val="es-ES_tradnl" w:eastAsia="es-MX"/>
        </w:rPr>
        <w:t xml:space="preserve"> </w:t>
      </w:r>
      <w:r w:rsidR="001E47B7" w:rsidRPr="002C30F1">
        <w:rPr>
          <w:rFonts w:ascii="AvantGarde Bk BT" w:eastAsia="Questrial" w:hAnsi="AvantGarde Bk BT" w:cs="Questrial"/>
          <w:color w:val="000000" w:themeColor="text1"/>
          <w:lang w:val="es-ES_tradnl" w:eastAsia="es-MX"/>
        </w:rPr>
        <w:t>De acuerdo con los resultados de la Encuesta Nacional de la Dinámi</w:t>
      </w:r>
      <w:r w:rsidR="008E494C" w:rsidRPr="002C30F1">
        <w:rPr>
          <w:rFonts w:ascii="AvantGarde Bk BT" w:eastAsia="Questrial" w:hAnsi="AvantGarde Bk BT" w:cs="Questrial"/>
          <w:color w:val="000000" w:themeColor="text1"/>
          <w:lang w:val="es-ES_tradnl" w:eastAsia="es-MX"/>
        </w:rPr>
        <w:t>ca Demográfica (ENADID)</w:t>
      </w:r>
      <w:r w:rsidR="008E494C" w:rsidRPr="002C30F1">
        <w:rPr>
          <w:rStyle w:val="Refdenotaalpie"/>
          <w:rFonts w:ascii="AvantGarde Bk BT" w:eastAsia="Questrial" w:hAnsi="AvantGarde Bk BT" w:cs="Questrial"/>
          <w:color w:val="000000" w:themeColor="text1"/>
          <w:lang w:val="es-ES_tradnl" w:eastAsia="es-MX"/>
        </w:rPr>
        <w:footnoteReference w:id="15"/>
      </w:r>
      <w:r w:rsidR="001E47B7" w:rsidRPr="002C30F1">
        <w:rPr>
          <w:rFonts w:ascii="AvantGarde Bk BT" w:eastAsia="Questrial" w:hAnsi="AvantGarde Bk BT" w:cs="Questrial"/>
          <w:color w:val="000000" w:themeColor="text1"/>
          <w:lang w:val="es-ES_tradnl" w:eastAsia="es-MX"/>
        </w:rPr>
        <w:t>, para el año 2018, 7.7 millones de las personas de 5 años o más que habitaban en México tenían discapacidad, de ellos, 45.9% eran hombres y 54.1% mujeres; de las personas con discapacidad, el 51% eran adultos mayores de 60 años, quienes, como consecuencia de la discapacidad, acumulan más riesgos a su salud por enfermedades, lesiones, padecimientos crónicos o requieren la atención de un cuidador.</w:t>
      </w:r>
    </w:p>
    <w:p w14:paraId="66677DD6" w14:textId="77777777" w:rsidR="0010357D" w:rsidRPr="002C30F1" w:rsidRDefault="0010357D" w:rsidP="00710B75">
      <w:pPr>
        <w:pStyle w:val="Prrafodelista"/>
        <w:ind w:right="49"/>
        <w:rPr>
          <w:rFonts w:ascii="AvantGarde Bk BT" w:eastAsia="Questrial" w:hAnsi="AvantGarde Bk BT" w:cs="Questrial"/>
          <w:color w:val="000000" w:themeColor="text1"/>
          <w:lang w:val="es-ES_tradnl" w:eastAsia="es-MX"/>
        </w:rPr>
      </w:pPr>
    </w:p>
    <w:p w14:paraId="734CF372" w14:textId="52E3FFDE" w:rsidR="001E47B7" w:rsidRPr="002C30F1" w:rsidRDefault="0010357D"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roofErr w:type="gramStart"/>
      <w:r w:rsidRPr="002C30F1">
        <w:rPr>
          <w:rFonts w:ascii="AvantGarde Bk BT" w:eastAsia="Questrial" w:hAnsi="AvantGarde Bk BT" w:cs="Questrial"/>
          <w:color w:val="000000" w:themeColor="text1"/>
          <w:lang w:val="es-ES_tradnl" w:eastAsia="es-MX"/>
        </w:rPr>
        <w:t>Que</w:t>
      </w:r>
      <w:proofErr w:type="gramEnd"/>
      <w:r w:rsidRPr="002C30F1">
        <w:rPr>
          <w:rFonts w:ascii="AvantGarde Bk BT" w:eastAsia="Questrial" w:hAnsi="AvantGarde Bk BT" w:cs="Questrial"/>
          <w:color w:val="000000" w:themeColor="text1"/>
          <w:lang w:val="es-ES_tradnl" w:eastAsia="es-MX"/>
        </w:rPr>
        <w:t xml:space="preserve"> d</w:t>
      </w:r>
      <w:r w:rsidR="001E47B7" w:rsidRPr="002C30F1">
        <w:rPr>
          <w:rFonts w:ascii="AvantGarde Bk BT" w:eastAsia="Questrial" w:hAnsi="AvantGarde Bk BT" w:cs="Questrial"/>
          <w:color w:val="000000" w:themeColor="text1"/>
          <w:lang w:val="es-ES_tradnl" w:eastAsia="es-MX"/>
        </w:rPr>
        <w:t xml:space="preserve">el total de personas con discapacidad, el INEGI (2019) informó que el 44.4% </w:t>
      </w:r>
      <w:r w:rsidRPr="002C30F1">
        <w:rPr>
          <w:rFonts w:ascii="AvantGarde Bk BT" w:eastAsia="Questrial" w:hAnsi="AvantGarde Bk BT" w:cs="Questrial"/>
          <w:color w:val="000000" w:themeColor="text1"/>
          <w:lang w:val="es-ES_tradnl" w:eastAsia="es-MX"/>
        </w:rPr>
        <w:t>r</w:t>
      </w:r>
      <w:r w:rsidR="001E47B7" w:rsidRPr="002C30F1">
        <w:rPr>
          <w:rFonts w:ascii="AvantGarde Bk BT" w:eastAsia="Questrial" w:hAnsi="AvantGarde Bk BT" w:cs="Questrial"/>
          <w:color w:val="000000" w:themeColor="text1"/>
          <w:lang w:val="es-ES_tradnl" w:eastAsia="es-MX"/>
        </w:rPr>
        <w:t>eportaron alguna enfermedad como la causante de su situación. Considerando la metodología del Grupo de Washington, los resultados de la ENADID 2018, recuperados por el INEGI</w:t>
      </w:r>
      <w:r w:rsidR="00046394" w:rsidRPr="002C30F1">
        <w:rPr>
          <w:rStyle w:val="Refdenotaalpie"/>
          <w:rFonts w:ascii="AvantGarde Bk BT" w:eastAsia="Questrial" w:hAnsi="AvantGarde Bk BT" w:cs="Questrial"/>
          <w:color w:val="000000" w:themeColor="text1"/>
          <w:lang w:val="es-ES_tradnl" w:eastAsia="es-MX"/>
        </w:rPr>
        <w:footnoteReference w:id="16"/>
      </w:r>
      <w:r w:rsidR="00046394" w:rsidRPr="002C30F1">
        <w:rPr>
          <w:rFonts w:ascii="AvantGarde Bk BT" w:eastAsia="Questrial" w:hAnsi="AvantGarde Bk BT" w:cs="Questrial"/>
          <w:color w:val="000000" w:themeColor="text1"/>
          <w:lang w:val="es-ES_tradnl" w:eastAsia="es-MX"/>
        </w:rPr>
        <w:t>,</w:t>
      </w:r>
      <w:r w:rsidR="001E47B7" w:rsidRPr="002C30F1">
        <w:rPr>
          <w:rFonts w:ascii="AvantGarde Bk BT" w:eastAsia="Questrial" w:hAnsi="AvantGarde Bk BT" w:cs="Questrial"/>
          <w:color w:val="000000" w:themeColor="text1"/>
          <w:lang w:val="es-ES_tradnl" w:eastAsia="es-MX"/>
        </w:rPr>
        <w:t xml:space="preserve"> indican que las actividades básicas más afectadas por la discapacidad son caminar, subir o bajar usando las piernas (esto lo reportaron el 53.3% de las personas con discapacidad) y ver (39.6%). El mayor riesgo para realizar las actividades básicas lo enfrentan las personas adultas mayores de 60 años con discapacidad, ya que 67.5% de ellas refirieron dificultades para caminar, subir o bajar usando las piernas; 39.6% para ver y 24.7% para escuchar, aunque usen aparato auditivo.</w:t>
      </w:r>
    </w:p>
    <w:p w14:paraId="064B835E" w14:textId="77777777" w:rsidR="0010357D" w:rsidRPr="002C30F1" w:rsidRDefault="0010357D" w:rsidP="00710B75">
      <w:pPr>
        <w:pStyle w:val="Prrafodelista"/>
        <w:ind w:right="49"/>
        <w:rPr>
          <w:rFonts w:ascii="AvantGarde Bk BT" w:eastAsia="Questrial" w:hAnsi="AvantGarde Bk BT" w:cs="Questrial"/>
          <w:color w:val="000000" w:themeColor="text1"/>
          <w:lang w:val="es-ES_tradnl" w:eastAsia="es-MX"/>
        </w:rPr>
      </w:pPr>
    </w:p>
    <w:p w14:paraId="05C32D77" w14:textId="608572DA" w:rsidR="001E47B7" w:rsidRPr="002C30F1" w:rsidRDefault="0010357D"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roofErr w:type="gramStart"/>
      <w:r w:rsidRPr="002C30F1">
        <w:rPr>
          <w:rFonts w:ascii="AvantGarde Bk BT" w:eastAsia="Questrial" w:hAnsi="AvantGarde Bk BT" w:cs="Questrial"/>
          <w:color w:val="000000" w:themeColor="text1"/>
          <w:lang w:val="es-ES_tradnl" w:eastAsia="es-MX"/>
        </w:rPr>
        <w:t>Que</w:t>
      </w:r>
      <w:proofErr w:type="gramEnd"/>
      <w:r w:rsidRPr="002C30F1">
        <w:rPr>
          <w:rFonts w:ascii="AvantGarde Bk BT" w:eastAsia="Questrial" w:hAnsi="AvantGarde Bk BT" w:cs="Questrial"/>
          <w:color w:val="000000" w:themeColor="text1"/>
          <w:lang w:val="es-ES_tradnl" w:eastAsia="es-MX"/>
        </w:rPr>
        <w:t xml:space="preserve"> e</w:t>
      </w:r>
      <w:r w:rsidR="001E47B7" w:rsidRPr="002C30F1">
        <w:rPr>
          <w:rFonts w:ascii="AvantGarde Bk BT" w:eastAsia="Questrial" w:hAnsi="AvantGarde Bk BT" w:cs="Questrial"/>
          <w:color w:val="000000" w:themeColor="text1"/>
          <w:lang w:val="es-ES_tradnl" w:eastAsia="es-MX"/>
        </w:rPr>
        <w:t>n el caso de los jóvenes de 15 a 29 años con discapacidad, el INEGI (2019) reportó 40.9% de ellos tiene dificultan para ver, aunque use lentes; 24.8% para caminar, subir o bajar escaleras usando sus piernas. Por su parte, 45.1% de las personas de entre 30 a 59 años con discapacidad, reportaron discapacidad para caminar, subir o bajar escaleras usando sus piernas, 16.2% para mover o usar sus brazos o manos.</w:t>
      </w:r>
      <w:r w:rsidR="00AC298E" w:rsidRPr="002C30F1">
        <w:rPr>
          <w:rFonts w:ascii="AvantGarde Bk BT" w:eastAsia="Questrial" w:hAnsi="AvantGarde Bk BT" w:cs="Questrial"/>
          <w:color w:val="000000" w:themeColor="text1"/>
          <w:lang w:val="es-ES_tradnl" w:eastAsia="es-MX"/>
        </w:rPr>
        <w:t xml:space="preserve"> A</w:t>
      </w:r>
      <w:r w:rsidR="001E47B7" w:rsidRPr="002C30F1">
        <w:rPr>
          <w:rFonts w:ascii="AvantGarde Bk BT" w:eastAsia="Questrial" w:hAnsi="AvantGarde Bk BT" w:cs="Questrial"/>
          <w:color w:val="000000" w:themeColor="text1"/>
          <w:lang w:val="es-ES_tradnl" w:eastAsia="es-MX"/>
        </w:rPr>
        <w:t>demás, informó que, del total de población de 5 años o más con discapacidad, 64.2% acude al Instituto Mexicano del Seguro Social o a algún centro de salud cuando presenta algún problema de salud, mientras que 25.6% acude a algún consultorio, clínica u hospital privado y 1.7% no se atiende</w:t>
      </w:r>
      <w:r w:rsidR="00CA3F22" w:rsidRPr="002C30F1">
        <w:rPr>
          <w:rStyle w:val="Refdenotaalpie"/>
          <w:rFonts w:ascii="AvantGarde Bk BT" w:eastAsia="Questrial" w:hAnsi="AvantGarde Bk BT" w:cs="Questrial"/>
          <w:color w:val="000000" w:themeColor="text1"/>
          <w:lang w:val="es-ES_tradnl" w:eastAsia="es-MX"/>
        </w:rPr>
        <w:footnoteReference w:id="17"/>
      </w:r>
      <w:r w:rsidR="001E47B7" w:rsidRPr="002C30F1">
        <w:rPr>
          <w:rFonts w:ascii="AvantGarde Bk BT" w:eastAsia="Questrial" w:hAnsi="AvantGarde Bk BT" w:cs="Questrial"/>
          <w:color w:val="000000" w:themeColor="text1"/>
          <w:lang w:val="es-ES_tradnl" w:eastAsia="es-MX"/>
        </w:rPr>
        <w:t>.</w:t>
      </w:r>
    </w:p>
    <w:p w14:paraId="7CC565C7" w14:textId="65B36BBC" w:rsidR="00FC18B1" w:rsidRPr="002C30F1" w:rsidRDefault="00FC18B1" w:rsidP="00710B75">
      <w:pPr>
        <w:spacing w:after="200" w:line="276" w:lineRule="auto"/>
        <w:ind w:right="49"/>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br w:type="page"/>
      </w:r>
    </w:p>
    <w:p w14:paraId="2F390B6D" w14:textId="616E28AD" w:rsidR="00741497" w:rsidRPr="002C30F1" w:rsidRDefault="00741497" w:rsidP="00710B75">
      <w:pPr>
        <w:spacing w:after="200" w:line="276" w:lineRule="auto"/>
        <w:ind w:right="49"/>
        <w:rPr>
          <w:rFonts w:ascii="AvantGarde Bk BT" w:eastAsia="Questrial" w:hAnsi="AvantGarde Bk BT" w:cs="Questrial"/>
          <w:color w:val="000000" w:themeColor="text1"/>
          <w:lang w:val="es-ES_tradnl"/>
        </w:rPr>
      </w:pPr>
    </w:p>
    <w:p w14:paraId="5A1B4E9C" w14:textId="1F645A1C" w:rsidR="00741497" w:rsidRPr="002C30F1" w:rsidRDefault="00741497" w:rsidP="00710B75">
      <w:pPr>
        <w:spacing w:after="200" w:line="276" w:lineRule="auto"/>
        <w:ind w:right="49"/>
        <w:rPr>
          <w:rFonts w:ascii="AvantGarde Bk BT" w:eastAsia="Questrial" w:hAnsi="AvantGarde Bk BT" w:cs="Questrial"/>
          <w:color w:val="000000" w:themeColor="text1"/>
          <w:lang w:val="es-ES_tradnl"/>
        </w:rPr>
      </w:pPr>
    </w:p>
    <w:p w14:paraId="67E19ACB" w14:textId="77777777" w:rsidR="00741497" w:rsidRPr="002C30F1" w:rsidRDefault="00741497" w:rsidP="00710B75">
      <w:pPr>
        <w:spacing w:after="200" w:line="276" w:lineRule="auto"/>
        <w:ind w:right="49"/>
        <w:rPr>
          <w:rFonts w:ascii="AvantGarde Bk BT" w:eastAsia="Questrial" w:hAnsi="AvantGarde Bk BT" w:cs="Questrial"/>
          <w:color w:val="000000" w:themeColor="text1"/>
          <w:sz w:val="22"/>
          <w:szCs w:val="22"/>
          <w:lang w:val="es-ES_tradnl"/>
        </w:rPr>
      </w:pPr>
    </w:p>
    <w:p w14:paraId="0A38C720" w14:textId="77777777" w:rsidR="00D21C8F" w:rsidRPr="002C30F1" w:rsidRDefault="00D21C8F" w:rsidP="00710B75">
      <w:pPr>
        <w:pStyle w:val="Prrafodelista"/>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
    <w:p w14:paraId="088A90FF" w14:textId="05D948C8" w:rsidR="009B1BAA" w:rsidRPr="002C30F1" w:rsidRDefault="00A106D1"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w:t>
      </w:r>
      <w:r w:rsidR="009B1BAA" w:rsidRPr="002C30F1">
        <w:rPr>
          <w:rFonts w:ascii="AvantGarde Bk BT" w:eastAsia="Questrial" w:hAnsi="AvantGarde Bk BT" w:cs="Questrial"/>
          <w:color w:val="000000" w:themeColor="text1"/>
          <w:lang w:val="es-ES_tradnl" w:eastAsia="es-MX"/>
        </w:rPr>
        <w:t>la Convención sobre los Derechos de las Personas con Discapacidad en su Artículo 25 señala que: 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w:t>
      </w:r>
      <w:r w:rsidR="00CA3F22" w:rsidRPr="002C30F1">
        <w:rPr>
          <w:rFonts w:ascii="AvantGarde Bk BT" w:eastAsia="Questrial" w:hAnsi="AvantGarde Bk BT" w:cs="Questrial"/>
          <w:color w:val="000000" w:themeColor="text1"/>
          <w:lang w:val="es-ES_tradnl" w:eastAsia="es-MX"/>
        </w:rPr>
        <w:t>lacionada con la salud</w:t>
      </w:r>
      <w:r w:rsidR="00CA3F22" w:rsidRPr="002C30F1">
        <w:rPr>
          <w:rStyle w:val="Refdenotaalpie"/>
          <w:rFonts w:ascii="AvantGarde Bk BT" w:eastAsia="Questrial" w:hAnsi="AvantGarde Bk BT" w:cs="Questrial"/>
          <w:color w:val="000000" w:themeColor="text1"/>
          <w:lang w:val="es-ES_tradnl" w:eastAsia="es-MX"/>
        </w:rPr>
        <w:footnoteReference w:id="18"/>
      </w:r>
      <w:r w:rsidR="009B1BAA" w:rsidRPr="002C30F1">
        <w:rPr>
          <w:rFonts w:ascii="AvantGarde Bk BT" w:eastAsia="Questrial" w:hAnsi="AvantGarde Bk BT" w:cs="Questrial"/>
          <w:color w:val="000000" w:themeColor="text1"/>
          <w:lang w:val="es-ES_tradnl" w:eastAsia="es-MX"/>
        </w:rPr>
        <w:t>.</w:t>
      </w:r>
      <w:r w:rsidRPr="002C30F1">
        <w:rPr>
          <w:rFonts w:ascii="AvantGarde Bk BT" w:eastAsia="Questrial" w:hAnsi="AvantGarde Bk BT" w:cs="Questrial"/>
          <w:color w:val="000000" w:themeColor="text1"/>
          <w:lang w:val="es-ES_tradnl" w:eastAsia="es-MX"/>
        </w:rPr>
        <w:t xml:space="preserve"> </w:t>
      </w:r>
      <w:r w:rsidR="009B1BAA" w:rsidRPr="002C30F1">
        <w:rPr>
          <w:rFonts w:ascii="AvantGarde Bk BT" w:eastAsia="Questrial" w:hAnsi="AvantGarde Bk BT" w:cs="Questrial"/>
          <w:color w:val="000000" w:themeColor="text1"/>
          <w:lang w:val="es-ES_tradnl" w:eastAsia="es-MX"/>
        </w:rPr>
        <w:t>A nivel nacional, el primer garante de atención a la salud es la Constitución Política de los Estados Unidos Mexicanos, que en su artículo 4</w:t>
      </w:r>
      <w:r w:rsidR="00D858F0" w:rsidRPr="002C30F1">
        <w:rPr>
          <w:rFonts w:ascii="AvantGarde Bk BT" w:eastAsia="Questrial" w:hAnsi="AvantGarde Bk BT" w:cs="Questrial"/>
          <w:color w:val="000000" w:themeColor="text1"/>
          <w:lang w:val="es-ES_tradnl" w:eastAsia="es-MX"/>
        </w:rPr>
        <w:t>o.</w:t>
      </w:r>
      <w:r w:rsidR="009B1BAA" w:rsidRPr="002C30F1">
        <w:rPr>
          <w:rFonts w:ascii="AvantGarde Bk BT" w:eastAsia="Questrial" w:hAnsi="AvantGarde Bk BT" w:cs="Questrial"/>
          <w:color w:val="000000" w:themeColor="text1"/>
          <w:lang w:val="es-ES_tradnl" w:eastAsia="es-MX"/>
        </w:rPr>
        <w:t xml:space="preserve"> estable que todas las personas tienen derecho a la protección de la salud y a una atención integral de la salud de las personas.</w:t>
      </w:r>
      <w:r w:rsidRPr="002C30F1">
        <w:rPr>
          <w:rFonts w:ascii="AvantGarde Bk BT" w:eastAsia="Questrial" w:hAnsi="AvantGarde Bk BT" w:cs="Questrial"/>
          <w:color w:val="000000" w:themeColor="text1"/>
          <w:lang w:val="es-ES_tradnl" w:eastAsia="es-MX"/>
        </w:rPr>
        <w:t xml:space="preserve"> L</w:t>
      </w:r>
      <w:r w:rsidR="009B1BAA" w:rsidRPr="002C30F1">
        <w:rPr>
          <w:rFonts w:ascii="AvantGarde Bk BT" w:eastAsia="Questrial" w:hAnsi="AvantGarde Bk BT" w:cs="Questrial"/>
          <w:color w:val="000000" w:themeColor="text1"/>
          <w:lang w:val="es-ES_tradnl" w:eastAsia="es-MX"/>
        </w:rPr>
        <w:t>a Ley General de Salud, que en su artículo 1 bis se refiere a la salud “como un estado completo de bienestar físico, mental y social, y no solamente la ausencia de afecciones o enfermedades”</w:t>
      </w:r>
      <w:r w:rsidR="00C526FE" w:rsidRPr="002C30F1">
        <w:rPr>
          <w:rStyle w:val="Refdenotaalpie"/>
          <w:rFonts w:ascii="AvantGarde Bk BT" w:eastAsia="Questrial" w:hAnsi="AvantGarde Bk BT" w:cs="Questrial"/>
          <w:color w:val="000000" w:themeColor="text1"/>
          <w:lang w:val="es-ES_tradnl" w:eastAsia="es-MX"/>
        </w:rPr>
        <w:footnoteReference w:id="19"/>
      </w:r>
      <w:r w:rsidR="00306534" w:rsidRPr="002C30F1">
        <w:rPr>
          <w:rFonts w:ascii="AvantGarde Bk BT" w:eastAsia="Questrial" w:hAnsi="AvantGarde Bk BT" w:cs="Questrial"/>
          <w:color w:val="000000" w:themeColor="text1"/>
          <w:lang w:val="es-ES_tradnl" w:eastAsia="es-MX"/>
        </w:rPr>
        <w:t>.</w:t>
      </w:r>
    </w:p>
    <w:p w14:paraId="55582632" w14:textId="77777777" w:rsidR="00A106D1" w:rsidRPr="002C30F1" w:rsidRDefault="00A106D1" w:rsidP="00710B75">
      <w:pPr>
        <w:pStyle w:val="Prrafodelista"/>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
    <w:p w14:paraId="6013B15A" w14:textId="089343BE" w:rsidR="009B1BAA" w:rsidRPr="002C30F1" w:rsidRDefault="00A106D1"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roofErr w:type="gramStart"/>
      <w:r w:rsidRPr="002C30F1">
        <w:rPr>
          <w:rFonts w:ascii="AvantGarde Bk BT" w:eastAsia="Questrial" w:hAnsi="AvantGarde Bk BT" w:cs="Questrial"/>
          <w:color w:val="000000" w:themeColor="text1"/>
          <w:lang w:val="es-ES_tradnl" w:eastAsia="es-MX"/>
        </w:rPr>
        <w:t>Que</w:t>
      </w:r>
      <w:proofErr w:type="gramEnd"/>
      <w:r w:rsidRPr="002C30F1">
        <w:rPr>
          <w:rFonts w:ascii="AvantGarde Bk BT" w:eastAsia="Questrial" w:hAnsi="AvantGarde Bk BT" w:cs="Questrial"/>
          <w:color w:val="000000" w:themeColor="text1"/>
          <w:lang w:val="es-ES_tradnl" w:eastAsia="es-MX"/>
        </w:rPr>
        <w:t xml:space="preserve"> e</w:t>
      </w:r>
      <w:r w:rsidR="009B1BAA" w:rsidRPr="002C30F1">
        <w:rPr>
          <w:rFonts w:ascii="AvantGarde Bk BT" w:eastAsia="Questrial" w:hAnsi="AvantGarde Bk BT" w:cs="Questrial"/>
          <w:color w:val="000000" w:themeColor="text1"/>
          <w:lang w:val="es-ES_tradnl" w:eastAsia="es-MX"/>
        </w:rPr>
        <w:t xml:space="preserve">n el año 2015, el Senado de la República Mexicana, a través de sus Comisiones Unidas de Salud y de Estudios Legislativos, recibió una iniciativa con proyecto de decreto para reformar el artículo 79 de la Ley General de Salud, para reconocer a los Licenciados en Terapia Física o Kinesiología como profesionales en los servicios de salud. Como resultado, en el mismo año el Senado aprobó la iniciativa y como consecuencia, </w:t>
      </w:r>
      <w:r w:rsidRPr="002C30F1">
        <w:rPr>
          <w:rFonts w:ascii="AvantGarde Bk BT" w:eastAsia="Questrial" w:hAnsi="AvantGarde Bk BT" w:cs="Questrial"/>
          <w:color w:val="000000" w:themeColor="text1"/>
          <w:lang w:val="es-ES_tradnl" w:eastAsia="es-MX"/>
        </w:rPr>
        <w:t>les</w:t>
      </w:r>
      <w:r w:rsidR="009B1BAA" w:rsidRPr="002C30F1">
        <w:rPr>
          <w:rFonts w:ascii="AvantGarde Bk BT" w:eastAsia="Questrial" w:hAnsi="AvantGarde Bk BT" w:cs="Questrial"/>
          <w:color w:val="000000" w:themeColor="text1"/>
          <w:lang w:val="es-ES_tradnl" w:eastAsia="es-MX"/>
        </w:rPr>
        <w:t xml:space="preserve"> dieron reconocimiento a las y los licenciados en terapia física como profesionales de la salud. Así, el artículo 79 de la Ley General de Salud se reformó para quedar: “Para el ejercicio de actividades profesionales en el campo de la medicina, farmacia, odontología, veterinaria, biología, bacteriología, enfermería, terapia física, trabajo social, química, psicología, optometría, ingeniería sanitaria, nutrición, </w:t>
      </w:r>
      <w:proofErr w:type="spellStart"/>
      <w:r w:rsidR="009B1BAA" w:rsidRPr="002C30F1">
        <w:rPr>
          <w:rFonts w:ascii="AvantGarde Bk BT" w:eastAsia="Questrial" w:hAnsi="AvantGarde Bk BT" w:cs="Questrial"/>
          <w:color w:val="000000" w:themeColor="text1"/>
          <w:lang w:val="es-ES_tradnl" w:eastAsia="es-MX"/>
        </w:rPr>
        <w:t>dietología</w:t>
      </w:r>
      <w:proofErr w:type="spellEnd"/>
      <w:r w:rsidR="009B1BAA" w:rsidRPr="002C30F1">
        <w:rPr>
          <w:rFonts w:ascii="AvantGarde Bk BT" w:eastAsia="Questrial" w:hAnsi="AvantGarde Bk BT" w:cs="Questrial"/>
          <w:color w:val="000000" w:themeColor="text1"/>
          <w:lang w:val="es-ES_tradnl" w:eastAsia="es-MX"/>
        </w:rPr>
        <w:t>, patología y sus ramas, y las demás que establezcan otras disposiciones legales aplicables, se requiere que los títulos profesionales o</w:t>
      </w:r>
      <w:r w:rsidRPr="002C30F1">
        <w:rPr>
          <w:rFonts w:ascii="AvantGarde Bk BT" w:eastAsia="Questrial" w:hAnsi="AvantGarde Bk BT" w:cs="Questrial"/>
          <w:color w:val="000000" w:themeColor="text1"/>
          <w:lang w:val="es-ES_tradnl" w:eastAsia="es-MX"/>
        </w:rPr>
        <w:t xml:space="preserve"> c</w:t>
      </w:r>
      <w:r w:rsidR="009B1BAA" w:rsidRPr="002C30F1">
        <w:rPr>
          <w:rFonts w:ascii="AvantGarde Bk BT" w:eastAsia="Questrial" w:hAnsi="AvantGarde Bk BT" w:cs="Questrial"/>
          <w:color w:val="000000" w:themeColor="text1"/>
          <w:lang w:val="es-ES_tradnl" w:eastAsia="es-MX"/>
        </w:rPr>
        <w:t>ertificados de especialización hayan sido legalmente expedidos y registrados por las autoridades educativas competentes” (p 51)</w:t>
      </w:r>
      <w:r w:rsidR="001E7D82" w:rsidRPr="002C30F1">
        <w:rPr>
          <w:rStyle w:val="Refdenotaalpie"/>
          <w:rFonts w:ascii="AvantGarde Bk BT" w:eastAsia="Questrial" w:hAnsi="AvantGarde Bk BT" w:cs="Questrial"/>
          <w:color w:val="000000" w:themeColor="text1"/>
          <w:lang w:val="es-ES_tradnl" w:eastAsia="es-MX"/>
        </w:rPr>
        <w:footnoteReference w:id="20"/>
      </w:r>
      <w:r w:rsidRPr="002C30F1">
        <w:rPr>
          <w:rFonts w:ascii="AvantGarde Bk BT" w:eastAsia="Questrial" w:hAnsi="AvantGarde Bk BT" w:cs="Questrial"/>
          <w:color w:val="000000" w:themeColor="text1"/>
          <w:lang w:val="es-ES_tradnl" w:eastAsia="es-MX"/>
        </w:rPr>
        <w:t>.</w:t>
      </w:r>
    </w:p>
    <w:p w14:paraId="54BCF22F" w14:textId="20CA3EB0" w:rsidR="00FC18B1" w:rsidRPr="002C30F1" w:rsidRDefault="00FC18B1">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lang w:val="es-ES_tradnl"/>
        </w:rPr>
        <w:br w:type="page"/>
      </w:r>
    </w:p>
    <w:p w14:paraId="09D3A27C" w14:textId="09A72F78" w:rsidR="00A106D1" w:rsidRDefault="00A106D1" w:rsidP="00A106D1">
      <w:pPr>
        <w:pStyle w:val="Prrafodelista"/>
        <w:pBdr>
          <w:top w:val="nil"/>
          <w:left w:val="nil"/>
          <w:bottom w:val="nil"/>
          <w:right w:val="nil"/>
          <w:between w:val="nil"/>
        </w:pBdr>
        <w:spacing w:before="120" w:after="0" w:line="240" w:lineRule="auto"/>
        <w:ind w:left="522" w:right="677"/>
        <w:jc w:val="both"/>
        <w:rPr>
          <w:rFonts w:ascii="AvantGarde Bk BT" w:eastAsia="Questrial" w:hAnsi="AvantGarde Bk BT" w:cs="Questrial"/>
          <w:color w:val="000000" w:themeColor="text1"/>
          <w:lang w:val="es-ES_tradnl" w:eastAsia="es-MX"/>
        </w:rPr>
      </w:pPr>
    </w:p>
    <w:p w14:paraId="6DD4B913" w14:textId="27554E97" w:rsidR="0048605F" w:rsidRDefault="0048605F" w:rsidP="00A106D1">
      <w:pPr>
        <w:pStyle w:val="Prrafodelista"/>
        <w:pBdr>
          <w:top w:val="nil"/>
          <w:left w:val="nil"/>
          <w:bottom w:val="nil"/>
          <w:right w:val="nil"/>
          <w:between w:val="nil"/>
        </w:pBdr>
        <w:spacing w:before="120" w:after="0" w:line="240" w:lineRule="auto"/>
        <w:ind w:left="522" w:right="677"/>
        <w:jc w:val="both"/>
        <w:rPr>
          <w:rFonts w:ascii="AvantGarde Bk BT" w:eastAsia="Questrial" w:hAnsi="AvantGarde Bk BT" w:cs="Questrial"/>
          <w:color w:val="000000" w:themeColor="text1"/>
          <w:lang w:val="es-ES_tradnl" w:eastAsia="es-MX"/>
        </w:rPr>
      </w:pPr>
    </w:p>
    <w:p w14:paraId="0EB4B3C7" w14:textId="77777777" w:rsidR="0048605F" w:rsidRPr="002C30F1" w:rsidRDefault="0048605F" w:rsidP="00A106D1">
      <w:pPr>
        <w:pStyle w:val="Prrafodelista"/>
        <w:pBdr>
          <w:top w:val="nil"/>
          <w:left w:val="nil"/>
          <w:bottom w:val="nil"/>
          <w:right w:val="nil"/>
          <w:between w:val="nil"/>
        </w:pBdr>
        <w:spacing w:before="120" w:after="0" w:line="240" w:lineRule="auto"/>
        <w:ind w:left="522" w:right="677"/>
        <w:jc w:val="both"/>
        <w:rPr>
          <w:rFonts w:ascii="AvantGarde Bk BT" w:eastAsia="Questrial" w:hAnsi="AvantGarde Bk BT" w:cs="Questrial"/>
          <w:color w:val="000000" w:themeColor="text1"/>
          <w:lang w:val="es-ES_tradnl" w:eastAsia="es-MX"/>
        </w:rPr>
      </w:pPr>
    </w:p>
    <w:p w14:paraId="7CC37CD4" w14:textId="77777777" w:rsidR="00F53505" w:rsidRPr="002C30F1" w:rsidRDefault="00F53505" w:rsidP="00A106D1">
      <w:pPr>
        <w:pStyle w:val="Prrafodelista"/>
        <w:pBdr>
          <w:top w:val="nil"/>
          <w:left w:val="nil"/>
          <w:bottom w:val="nil"/>
          <w:right w:val="nil"/>
          <w:between w:val="nil"/>
        </w:pBdr>
        <w:spacing w:before="120" w:after="0" w:line="240" w:lineRule="auto"/>
        <w:ind w:left="522" w:right="677"/>
        <w:jc w:val="both"/>
        <w:rPr>
          <w:rFonts w:ascii="AvantGarde Bk BT" w:eastAsia="Questrial" w:hAnsi="AvantGarde Bk BT" w:cs="Questrial"/>
          <w:color w:val="000000" w:themeColor="text1"/>
          <w:lang w:val="es-ES_tradnl" w:eastAsia="es-MX"/>
        </w:rPr>
      </w:pPr>
    </w:p>
    <w:p w14:paraId="24B92CEF" w14:textId="496AD35B" w:rsidR="009B1BAA" w:rsidRPr="002C30F1" w:rsidRDefault="00A106D1"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l</w:t>
      </w:r>
      <w:r w:rsidR="009B1BAA" w:rsidRPr="002C30F1">
        <w:rPr>
          <w:rFonts w:ascii="AvantGarde Bk BT" w:eastAsia="Questrial" w:hAnsi="AvantGarde Bk BT" w:cs="Questrial"/>
          <w:color w:val="000000" w:themeColor="text1"/>
          <w:lang w:val="es-ES_tradnl" w:eastAsia="es-MX"/>
        </w:rPr>
        <w:t>a OMS recomienda que debe de haber 1 fisioterapeuta por cada 1</w:t>
      </w:r>
      <w:r w:rsidR="00D858F0" w:rsidRPr="002C30F1">
        <w:rPr>
          <w:rFonts w:ascii="AvantGarde Bk BT" w:eastAsia="Questrial" w:hAnsi="AvantGarde Bk BT" w:cs="Questrial"/>
          <w:color w:val="000000" w:themeColor="text1"/>
          <w:lang w:val="es-ES_tradnl" w:eastAsia="es-MX"/>
        </w:rPr>
        <w:t xml:space="preserve"> mil</w:t>
      </w:r>
      <w:r w:rsidR="009B1BAA" w:rsidRPr="002C30F1">
        <w:rPr>
          <w:rFonts w:ascii="AvantGarde Bk BT" w:eastAsia="Questrial" w:hAnsi="AvantGarde Bk BT" w:cs="Questrial"/>
          <w:color w:val="000000" w:themeColor="text1"/>
          <w:lang w:val="es-ES_tradnl" w:eastAsia="es-MX"/>
        </w:rPr>
        <w:t xml:space="preserve"> habitantes, se tiene reportado que Estados Unidos de América es el país con una mayor cantidad con 0.5 por 1</w:t>
      </w:r>
      <w:r w:rsidR="00D858F0" w:rsidRPr="002C30F1">
        <w:rPr>
          <w:rFonts w:ascii="AvantGarde Bk BT" w:eastAsia="Questrial" w:hAnsi="AvantGarde Bk BT" w:cs="Questrial"/>
          <w:color w:val="000000" w:themeColor="text1"/>
          <w:lang w:val="es-ES_tradnl" w:eastAsia="es-MX"/>
        </w:rPr>
        <w:t xml:space="preserve"> mil </w:t>
      </w:r>
      <w:r w:rsidR="009B1BAA" w:rsidRPr="002C30F1">
        <w:rPr>
          <w:rFonts w:ascii="AvantGarde Bk BT" w:eastAsia="Questrial" w:hAnsi="AvantGarde Bk BT" w:cs="Questrial"/>
          <w:color w:val="000000" w:themeColor="text1"/>
          <w:lang w:val="es-ES_tradnl" w:eastAsia="es-MX"/>
        </w:rPr>
        <w:t>habitantes mientras que Burkina Faso tiene 0.002 por 1</w:t>
      </w:r>
      <w:r w:rsidR="00D858F0" w:rsidRPr="002C30F1">
        <w:rPr>
          <w:rFonts w:ascii="AvantGarde Bk BT" w:eastAsia="Questrial" w:hAnsi="AvantGarde Bk BT" w:cs="Questrial"/>
          <w:color w:val="000000" w:themeColor="text1"/>
          <w:lang w:val="es-ES_tradnl" w:eastAsia="es-MX"/>
        </w:rPr>
        <w:t xml:space="preserve"> mil </w:t>
      </w:r>
      <w:r w:rsidR="009B1BAA" w:rsidRPr="002C30F1">
        <w:rPr>
          <w:rFonts w:ascii="AvantGarde Bk BT" w:eastAsia="Questrial" w:hAnsi="AvantGarde Bk BT" w:cs="Questrial"/>
          <w:color w:val="000000" w:themeColor="text1"/>
          <w:lang w:val="es-ES_tradnl" w:eastAsia="es-MX"/>
        </w:rPr>
        <w:t>habitantes (Gaceta de Senado Nacional. LXIII)</w:t>
      </w:r>
      <w:r w:rsidR="00306534" w:rsidRPr="002C30F1">
        <w:rPr>
          <w:rStyle w:val="Refdenotaalpie"/>
          <w:rFonts w:ascii="AvantGarde Bk BT" w:eastAsia="Questrial" w:hAnsi="AvantGarde Bk BT" w:cs="Questrial"/>
          <w:color w:val="000000" w:themeColor="text1"/>
          <w:lang w:val="es-ES_tradnl" w:eastAsia="es-MX"/>
        </w:rPr>
        <w:footnoteReference w:id="21"/>
      </w:r>
      <w:r w:rsidR="009B1BAA" w:rsidRPr="002C30F1">
        <w:rPr>
          <w:rFonts w:ascii="AvantGarde Bk BT" w:eastAsia="Questrial" w:hAnsi="AvantGarde Bk BT" w:cs="Questrial"/>
          <w:color w:val="000000" w:themeColor="text1"/>
          <w:lang w:val="es-ES_tradnl" w:eastAsia="es-MX"/>
        </w:rPr>
        <w:t>.</w:t>
      </w:r>
      <w:r w:rsidRPr="002C30F1">
        <w:rPr>
          <w:rFonts w:ascii="AvantGarde Bk BT" w:eastAsia="Questrial" w:hAnsi="AvantGarde Bk BT" w:cs="Questrial"/>
          <w:color w:val="000000" w:themeColor="text1"/>
          <w:lang w:val="es-ES_tradnl" w:eastAsia="es-MX"/>
        </w:rPr>
        <w:t xml:space="preserve"> </w:t>
      </w:r>
      <w:r w:rsidR="009B1BAA" w:rsidRPr="002C30F1">
        <w:rPr>
          <w:rFonts w:ascii="AvantGarde Bk BT" w:eastAsia="Questrial" w:hAnsi="AvantGarde Bk BT" w:cs="Questrial"/>
          <w:color w:val="000000" w:themeColor="text1"/>
          <w:lang w:val="es-ES_tradnl" w:eastAsia="es-MX"/>
        </w:rPr>
        <w:t>En el caso de nuestro país, no se cuenta con el dato específico vinculado a esta recomendación, pero es evidente que estamos lejos de haber alcanzado esta meta. A nivel local, nacional o internacional no existe información sistematizada que</w:t>
      </w:r>
      <w:r w:rsidR="008C4069" w:rsidRPr="002C30F1">
        <w:rPr>
          <w:rFonts w:ascii="AvantGarde Bk BT" w:eastAsia="Questrial" w:hAnsi="AvantGarde Bk BT" w:cs="Questrial"/>
          <w:color w:val="000000" w:themeColor="text1"/>
          <w:lang w:val="es-ES_tradnl" w:eastAsia="es-MX"/>
        </w:rPr>
        <w:t xml:space="preserve"> p</w:t>
      </w:r>
      <w:r w:rsidR="009B1BAA" w:rsidRPr="002C30F1">
        <w:rPr>
          <w:rFonts w:ascii="AvantGarde Bk BT" w:eastAsia="Questrial" w:hAnsi="AvantGarde Bk BT" w:cs="Questrial"/>
          <w:color w:val="000000" w:themeColor="text1"/>
          <w:lang w:val="es-ES_tradnl" w:eastAsia="es-MX"/>
        </w:rPr>
        <w:t>ermita identificar las condiciones laborales de los egresados de programas similares a la Licenciatura en Terapia Física.</w:t>
      </w:r>
    </w:p>
    <w:p w14:paraId="2249AAEB" w14:textId="77777777" w:rsidR="00A106D1" w:rsidRPr="002C30F1" w:rsidRDefault="00A106D1" w:rsidP="00710B75">
      <w:pPr>
        <w:pStyle w:val="Prrafodelista"/>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
    <w:p w14:paraId="6EFDA430" w14:textId="5A091D71" w:rsidR="009B1BAA" w:rsidRPr="002C30F1" w:rsidRDefault="00A106D1" w:rsidP="00710B75">
      <w:pPr>
        <w:pStyle w:val="Prrafodelista"/>
        <w:numPr>
          <w:ilvl w:val="0"/>
          <w:numId w:val="5"/>
        </w:numPr>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roofErr w:type="gramStart"/>
      <w:r w:rsidRPr="002C30F1">
        <w:rPr>
          <w:rFonts w:ascii="AvantGarde Bk BT" w:eastAsia="Questrial" w:hAnsi="AvantGarde Bk BT" w:cs="Questrial"/>
          <w:color w:val="000000" w:themeColor="text1"/>
          <w:lang w:val="es-ES_tradnl" w:eastAsia="es-MX"/>
        </w:rPr>
        <w:t>Que</w:t>
      </w:r>
      <w:proofErr w:type="gramEnd"/>
      <w:r w:rsidRPr="002C30F1">
        <w:rPr>
          <w:rFonts w:ascii="AvantGarde Bk BT" w:eastAsia="Questrial" w:hAnsi="AvantGarde Bk BT" w:cs="Questrial"/>
          <w:color w:val="000000" w:themeColor="text1"/>
          <w:lang w:val="es-ES_tradnl" w:eastAsia="es-MX"/>
        </w:rPr>
        <w:t xml:space="preserve"> s</w:t>
      </w:r>
      <w:r w:rsidR="009B1BAA" w:rsidRPr="002C30F1">
        <w:rPr>
          <w:rFonts w:ascii="AvantGarde Bk BT" w:eastAsia="Questrial" w:hAnsi="AvantGarde Bk BT" w:cs="Questrial"/>
          <w:color w:val="000000" w:themeColor="text1"/>
          <w:lang w:val="es-ES_tradnl" w:eastAsia="es-MX"/>
        </w:rPr>
        <w:t>in embargo, el profesional de la fisioterapia tiene un campo muy amplio de empleo, que va desde actividades de emprendimiento en el primer nivel de atención hasta el trabajo en equipos multidisciplinario de rehabilitación en hospitales de tercer nivel de atención; también puede integrarse en equipos con diferentes enfoques en la salud como la investigación, la inclusión a la discapacidad, el deporte, la promoción de salud, la atención y cuidados en los diferentes grupos de edad.</w:t>
      </w:r>
    </w:p>
    <w:p w14:paraId="329D131F" w14:textId="77777777" w:rsidR="00B57025" w:rsidRPr="002C30F1" w:rsidRDefault="00B57025" w:rsidP="00710B75">
      <w:pPr>
        <w:pStyle w:val="Prrafodelista"/>
        <w:pBdr>
          <w:top w:val="nil"/>
          <w:left w:val="nil"/>
          <w:bottom w:val="nil"/>
          <w:right w:val="nil"/>
          <w:between w:val="nil"/>
        </w:pBdr>
        <w:spacing w:before="120" w:after="0" w:line="240" w:lineRule="auto"/>
        <w:ind w:left="522" w:right="49"/>
        <w:jc w:val="both"/>
        <w:rPr>
          <w:rFonts w:ascii="AvantGarde Bk BT" w:eastAsia="Questrial" w:hAnsi="AvantGarde Bk BT" w:cs="Questrial"/>
          <w:color w:val="000000" w:themeColor="text1"/>
          <w:lang w:val="es-ES_tradnl" w:eastAsia="es-MX"/>
        </w:rPr>
      </w:pPr>
    </w:p>
    <w:p w14:paraId="06177931" w14:textId="2B2832CC" w:rsidR="009B1BAA" w:rsidRPr="002C30F1" w:rsidRDefault="005B04D5" w:rsidP="00710B75">
      <w:pPr>
        <w:pStyle w:val="Textoindependiente"/>
        <w:numPr>
          <w:ilvl w:val="0"/>
          <w:numId w:val="5"/>
        </w:numPr>
        <w:spacing w:before="74"/>
        <w:ind w:right="49"/>
        <w:rPr>
          <w:rFonts w:ascii="AvantGarde Bk BT" w:eastAsiaTheme="minorHAnsi" w:hAnsi="AvantGarde Bk BT" w:cstheme="minorBidi"/>
          <w:color w:val="000000" w:themeColor="text1"/>
          <w:szCs w:val="22"/>
          <w:lang w:val="es-ES_tradnl" w:eastAsia="ja-JP"/>
        </w:rPr>
      </w:pPr>
      <w:r w:rsidRPr="002C30F1">
        <w:rPr>
          <w:rFonts w:ascii="AvantGarde Bk BT" w:eastAsiaTheme="minorHAnsi" w:hAnsi="AvantGarde Bk BT" w:cstheme="minorBidi"/>
          <w:color w:val="000000" w:themeColor="text1"/>
          <w:szCs w:val="22"/>
          <w:lang w:val="es-ES_tradnl" w:eastAsia="ja-JP"/>
        </w:rPr>
        <w:t>Que o</w:t>
      </w:r>
      <w:r w:rsidR="009B1BAA" w:rsidRPr="002C30F1">
        <w:rPr>
          <w:rFonts w:ascii="AvantGarde Bk BT" w:eastAsiaTheme="minorHAnsi" w:hAnsi="AvantGarde Bk BT" w:cstheme="minorBidi"/>
          <w:color w:val="000000" w:themeColor="text1"/>
          <w:szCs w:val="22"/>
          <w:lang w:val="es-ES_tradnl" w:eastAsia="ja-JP"/>
        </w:rPr>
        <w:t>tra fuente importante que nos permite visualizar el campo profesional actual y futuro de los y las Licenciadas en Terapia Física es la oferta educativa de programas</w:t>
      </w:r>
      <w:r w:rsidRPr="002C30F1">
        <w:rPr>
          <w:rFonts w:ascii="AvantGarde Bk BT" w:eastAsiaTheme="minorHAnsi" w:hAnsi="AvantGarde Bk BT" w:cstheme="minorBidi"/>
          <w:color w:val="000000" w:themeColor="text1"/>
          <w:szCs w:val="22"/>
          <w:lang w:val="es-ES_tradnl" w:eastAsia="ja-JP"/>
        </w:rPr>
        <w:t xml:space="preserve"> </w:t>
      </w:r>
      <w:r w:rsidR="009B1BAA" w:rsidRPr="002C30F1">
        <w:rPr>
          <w:rFonts w:ascii="AvantGarde Bk BT" w:eastAsiaTheme="minorHAnsi" w:hAnsi="AvantGarde Bk BT" w:cstheme="minorBidi"/>
          <w:color w:val="000000" w:themeColor="text1"/>
          <w:szCs w:val="22"/>
          <w:lang w:val="es-ES_tradnl" w:eastAsia="ja-JP"/>
        </w:rPr>
        <w:t>de licenciatura y de técnico superior que existe en nuestro país. De acuerdo con la Asociación Nacional de Universidades e Instituciones de Educación Superior (ANUIES, 2020), en el ciclo escolar 2019-2020, en México existían 142 Instituciones de Educación Superior que ofertaban 207 programas educativos de licenciatura y 23 de Técnico Superior Universitario (TSU), con una matrícula total de licenciatura de 50,965 estudiantes y un registro de 15,866 estudiantes de nuevo ingreso que ocuparon uno de los 19</w:t>
      </w:r>
      <w:r w:rsidR="00D858F0" w:rsidRPr="002C30F1">
        <w:rPr>
          <w:rFonts w:ascii="AvantGarde Bk BT" w:eastAsiaTheme="minorHAnsi" w:hAnsi="AvantGarde Bk BT" w:cstheme="minorBidi"/>
          <w:color w:val="000000" w:themeColor="text1"/>
          <w:szCs w:val="22"/>
          <w:lang w:val="es-ES_tradnl" w:eastAsia="ja-JP"/>
        </w:rPr>
        <w:t xml:space="preserve"> mil </w:t>
      </w:r>
      <w:r w:rsidR="009B1BAA" w:rsidRPr="002C30F1">
        <w:rPr>
          <w:rFonts w:ascii="AvantGarde Bk BT" w:eastAsiaTheme="minorHAnsi" w:hAnsi="AvantGarde Bk BT" w:cstheme="minorBidi"/>
          <w:color w:val="000000" w:themeColor="text1"/>
          <w:szCs w:val="22"/>
          <w:lang w:val="es-ES_tradnl" w:eastAsia="ja-JP"/>
        </w:rPr>
        <w:t>674 lugares ofertados entre todas las Instituciones.</w:t>
      </w:r>
      <w:r w:rsidRPr="002C30F1">
        <w:rPr>
          <w:rFonts w:ascii="AvantGarde Bk BT" w:eastAsiaTheme="minorHAnsi" w:hAnsi="AvantGarde Bk BT" w:cstheme="minorBidi"/>
          <w:color w:val="000000" w:themeColor="text1"/>
          <w:szCs w:val="22"/>
          <w:lang w:val="es-ES_tradnl" w:eastAsia="ja-JP"/>
        </w:rPr>
        <w:t xml:space="preserve"> </w:t>
      </w:r>
      <w:r w:rsidR="009B1BAA" w:rsidRPr="002C30F1">
        <w:rPr>
          <w:rFonts w:ascii="AvantGarde Bk BT" w:eastAsiaTheme="minorHAnsi" w:hAnsi="AvantGarde Bk BT" w:cstheme="minorBidi"/>
          <w:color w:val="000000" w:themeColor="text1"/>
          <w:szCs w:val="22"/>
          <w:lang w:val="es-ES_tradnl" w:eastAsia="ja-JP"/>
        </w:rPr>
        <w:t>En particular, en el estado de Jalisco, la ANUIES (2020) reportó que, además del CUCS, en el ciclo escolar 2019-2020 había 8 IES que contaban con programas educativos de licenciatura y TSU similares a la Licenciatura en Terapia Física. La</w:t>
      </w:r>
      <w:r w:rsidRPr="002C30F1">
        <w:rPr>
          <w:rFonts w:ascii="AvantGarde Bk BT" w:eastAsiaTheme="minorHAnsi" w:hAnsi="AvantGarde Bk BT" w:cstheme="minorBidi"/>
          <w:color w:val="000000" w:themeColor="text1"/>
          <w:szCs w:val="22"/>
          <w:lang w:val="es-ES_tradnl" w:eastAsia="ja-JP"/>
        </w:rPr>
        <w:t xml:space="preserve"> </w:t>
      </w:r>
      <w:r w:rsidR="009B1BAA" w:rsidRPr="002C30F1">
        <w:rPr>
          <w:rFonts w:ascii="AvantGarde Bk BT" w:eastAsiaTheme="minorHAnsi" w:hAnsi="AvantGarde Bk BT" w:cstheme="minorBidi"/>
          <w:color w:val="000000" w:themeColor="text1"/>
          <w:szCs w:val="22"/>
          <w:lang w:val="es-ES_tradnl" w:eastAsia="ja-JP"/>
        </w:rPr>
        <w:t>matrícula total en estos programas era de 4</w:t>
      </w:r>
      <w:r w:rsidR="00D858F0" w:rsidRPr="002C30F1">
        <w:rPr>
          <w:rFonts w:ascii="AvantGarde Bk BT" w:eastAsiaTheme="minorHAnsi" w:hAnsi="AvantGarde Bk BT" w:cstheme="minorBidi"/>
          <w:color w:val="000000" w:themeColor="text1"/>
          <w:szCs w:val="22"/>
          <w:lang w:val="es-ES_tradnl" w:eastAsia="ja-JP"/>
        </w:rPr>
        <w:t xml:space="preserve"> mil </w:t>
      </w:r>
      <w:r w:rsidR="009B1BAA" w:rsidRPr="002C30F1">
        <w:rPr>
          <w:rFonts w:ascii="AvantGarde Bk BT" w:eastAsiaTheme="minorHAnsi" w:hAnsi="AvantGarde Bk BT" w:cstheme="minorBidi"/>
          <w:color w:val="000000" w:themeColor="text1"/>
          <w:szCs w:val="22"/>
          <w:lang w:val="es-ES_tradnl" w:eastAsia="ja-JP"/>
        </w:rPr>
        <w:t>299 estudiantes, de los cuales, 1,003 fueron de primer in</w:t>
      </w:r>
      <w:r w:rsidR="00741497" w:rsidRPr="002C30F1">
        <w:rPr>
          <w:rFonts w:ascii="AvantGarde Bk BT" w:eastAsiaTheme="minorHAnsi" w:hAnsi="AvantGarde Bk BT" w:cstheme="minorBidi"/>
          <w:color w:val="000000" w:themeColor="text1"/>
          <w:szCs w:val="22"/>
          <w:lang w:val="es-ES_tradnl" w:eastAsia="ja-JP"/>
        </w:rPr>
        <w:t>greso y ocuparon alguno de los 1</w:t>
      </w:r>
      <w:r w:rsidR="00D858F0" w:rsidRPr="002C30F1">
        <w:rPr>
          <w:rFonts w:ascii="AvantGarde Bk BT" w:eastAsiaTheme="minorHAnsi" w:hAnsi="AvantGarde Bk BT" w:cstheme="minorBidi"/>
          <w:color w:val="000000" w:themeColor="text1"/>
          <w:szCs w:val="22"/>
          <w:lang w:val="es-ES_tradnl" w:eastAsia="ja-JP"/>
        </w:rPr>
        <w:t xml:space="preserve"> mil </w:t>
      </w:r>
      <w:r w:rsidR="009B1BAA" w:rsidRPr="002C30F1">
        <w:rPr>
          <w:rFonts w:ascii="AvantGarde Bk BT" w:eastAsiaTheme="minorHAnsi" w:hAnsi="AvantGarde Bk BT" w:cstheme="minorBidi"/>
          <w:color w:val="000000" w:themeColor="text1"/>
          <w:szCs w:val="22"/>
          <w:lang w:val="es-ES_tradnl" w:eastAsia="ja-JP"/>
        </w:rPr>
        <w:t>133 lugares que ofertaron las IES en su conjunto</w:t>
      </w:r>
      <w:r w:rsidR="000049A7" w:rsidRPr="002C30F1">
        <w:rPr>
          <w:rStyle w:val="Refdenotaalpie"/>
          <w:rFonts w:ascii="AvantGarde Bk BT" w:eastAsiaTheme="minorHAnsi" w:hAnsi="AvantGarde Bk BT" w:cstheme="minorBidi"/>
          <w:color w:val="000000" w:themeColor="text1"/>
          <w:szCs w:val="22"/>
          <w:lang w:val="es-ES_tradnl" w:eastAsia="ja-JP"/>
        </w:rPr>
        <w:footnoteReference w:id="22"/>
      </w:r>
      <w:r w:rsidR="009B1BAA" w:rsidRPr="002C30F1">
        <w:rPr>
          <w:rFonts w:ascii="AvantGarde Bk BT" w:eastAsiaTheme="minorHAnsi" w:hAnsi="AvantGarde Bk BT" w:cstheme="minorBidi"/>
          <w:color w:val="000000" w:themeColor="text1"/>
          <w:szCs w:val="22"/>
          <w:lang w:val="es-ES_tradnl" w:eastAsia="ja-JP"/>
        </w:rPr>
        <w:t>.</w:t>
      </w:r>
      <w:r w:rsidR="00D858F0" w:rsidRPr="002C30F1">
        <w:rPr>
          <w:rFonts w:ascii="AvantGarde Bk BT" w:eastAsiaTheme="minorHAnsi" w:hAnsi="AvantGarde Bk BT" w:cstheme="minorBidi"/>
          <w:color w:val="000000" w:themeColor="text1"/>
          <w:szCs w:val="22"/>
          <w:lang w:val="es-ES_tradnl" w:eastAsia="ja-JP"/>
        </w:rPr>
        <w:t xml:space="preserve"> </w:t>
      </w:r>
    </w:p>
    <w:p w14:paraId="0839813E" w14:textId="03AC034B" w:rsidR="00FC18B1" w:rsidRPr="002C30F1" w:rsidRDefault="00FC18B1">
      <w:pPr>
        <w:spacing w:after="200" w:line="276" w:lineRule="auto"/>
        <w:rPr>
          <w:rFonts w:ascii="AvantGarde Bk BT" w:eastAsiaTheme="minorHAnsi" w:hAnsi="AvantGarde Bk BT" w:cstheme="minorBidi"/>
          <w:color w:val="000000" w:themeColor="text1"/>
          <w:sz w:val="22"/>
          <w:szCs w:val="22"/>
          <w:lang w:val="es-ES_tradnl" w:eastAsia="ja-JP"/>
        </w:rPr>
      </w:pPr>
      <w:r w:rsidRPr="002C30F1">
        <w:rPr>
          <w:rFonts w:ascii="AvantGarde Bk BT" w:eastAsiaTheme="minorHAnsi" w:hAnsi="AvantGarde Bk BT" w:cstheme="minorBidi"/>
          <w:color w:val="000000" w:themeColor="text1"/>
          <w:szCs w:val="22"/>
          <w:lang w:val="es-ES_tradnl" w:eastAsia="ja-JP"/>
        </w:rPr>
        <w:br w:type="page"/>
      </w:r>
    </w:p>
    <w:p w14:paraId="7906F8F5" w14:textId="52B1B291" w:rsidR="005B04D5" w:rsidRDefault="005B04D5" w:rsidP="005B04D5">
      <w:pPr>
        <w:pStyle w:val="Textoindependiente"/>
        <w:spacing w:before="74"/>
        <w:ind w:left="502" w:right="685"/>
        <w:rPr>
          <w:rFonts w:ascii="AvantGarde Bk BT" w:eastAsiaTheme="minorHAnsi" w:hAnsi="AvantGarde Bk BT" w:cstheme="minorBidi"/>
          <w:color w:val="000000" w:themeColor="text1"/>
          <w:szCs w:val="22"/>
          <w:lang w:val="es-ES_tradnl" w:eastAsia="ja-JP"/>
        </w:rPr>
      </w:pPr>
    </w:p>
    <w:p w14:paraId="061C4184" w14:textId="77777777" w:rsidR="0048605F" w:rsidRPr="002C30F1" w:rsidRDefault="0048605F" w:rsidP="005B04D5">
      <w:pPr>
        <w:pStyle w:val="Textoindependiente"/>
        <w:spacing w:before="74"/>
        <w:ind w:left="502" w:right="685"/>
        <w:rPr>
          <w:rFonts w:ascii="AvantGarde Bk BT" w:eastAsiaTheme="minorHAnsi" w:hAnsi="AvantGarde Bk BT" w:cstheme="minorBidi"/>
          <w:color w:val="000000" w:themeColor="text1"/>
          <w:szCs w:val="22"/>
          <w:lang w:val="es-ES_tradnl" w:eastAsia="ja-JP"/>
        </w:rPr>
      </w:pPr>
    </w:p>
    <w:p w14:paraId="49B870C9" w14:textId="0273C76B" w:rsidR="009B1BAA" w:rsidRPr="002C30F1" w:rsidRDefault="005B04D5" w:rsidP="00710B75">
      <w:pPr>
        <w:pStyle w:val="Textoindependiente"/>
        <w:numPr>
          <w:ilvl w:val="0"/>
          <w:numId w:val="5"/>
        </w:numPr>
        <w:spacing w:before="74"/>
        <w:ind w:right="49"/>
        <w:rPr>
          <w:rFonts w:ascii="AvantGarde Bk BT" w:eastAsiaTheme="minorHAnsi" w:hAnsi="AvantGarde Bk BT" w:cstheme="minorBidi"/>
          <w:color w:val="000000" w:themeColor="text1"/>
          <w:szCs w:val="22"/>
          <w:lang w:val="es-ES_tradnl" w:eastAsia="ja-JP"/>
        </w:rPr>
      </w:pPr>
      <w:proofErr w:type="gramStart"/>
      <w:r w:rsidRPr="002C30F1">
        <w:rPr>
          <w:rFonts w:ascii="AvantGarde Bk BT" w:eastAsiaTheme="minorHAnsi" w:hAnsi="AvantGarde Bk BT" w:cstheme="minorBidi"/>
          <w:color w:val="000000" w:themeColor="text1"/>
          <w:szCs w:val="22"/>
          <w:lang w:val="es-ES_tradnl" w:eastAsia="ja-JP"/>
        </w:rPr>
        <w:t>Que</w:t>
      </w:r>
      <w:proofErr w:type="gramEnd"/>
      <w:r w:rsidRPr="002C30F1">
        <w:rPr>
          <w:rFonts w:ascii="AvantGarde Bk BT" w:eastAsiaTheme="minorHAnsi" w:hAnsi="AvantGarde Bk BT" w:cstheme="minorBidi"/>
          <w:color w:val="000000" w:themeColor="text1"/>
          <w:szCs w:val="22"/>
          <w:lang w:val="es-ES_tradnl" w:eastAsia="ja-JP"/>
        </w:rPr>
        <w:t xml:space="preserve"> e</w:t>
      </w:r>
      <w:r w:rsidR="009B1BAA" w:rsidRPr="002C30F1">
        <w:rPr>
          <w:rFonts w:ascii="AvantGarde Bk BT" w:eastAsiaTheme="minorHAnsi" w:hAnsi="AvantGarde Bk BT" w:cstheme="minorBidi"/>
          <w:color w:val="000000" w:themeColor="text1"/>
          <w:szCs w:val="22"/>
          <w:lang w:val="es-ES_tradnl" w:eastAsia="ja-JP"/>
        </w:rPr>
        <w:t>n este contexto, se estima que al generar la licenciatura el número de aspirantes sea similar o mayor al número de aspirantes a la carrera de Técnico Superior Universitario que actualmente se oferta en el CUCS, ya que una de las principales restricciones que identifican los aspirantes a un programa educativo asociado a la terapia física en el CUCS ha sido que la oferta educativa relacionada a este campo del conocimiento se agota en el nivel técnico superior universitario. En ese sentido, una de las fuentes más cercanas para calcular la demanda estimada de aspirantes a cursar la Licenciatura en Terapia Física del CUCS es la demanda que históricamente ha existido en el CUCS con respecto al programa de Técnico Superior Universitario de Terapia Física</w:t>
      </w:r>
      <w:r w:rsidRPr="002C30F1">
        <w:rPr>
          <w:rFonts w:ascii="AvantGarde Bk BT" w:eastAsiaTheme="minorHAnsi" w:hAnsi="AvantGarde Bk BT" w:cstheme="minorBidi"/>
          <w:color w:val="000000" w:themeColor="text1"/>
          <w:szCs w:val="22"/>
          <w:lang w:val="es-ES_tradnl" w:eastAsia="ja-JP"/>
        </w:rPr>
        <w:t xml:space="preserve">, </w:t>
      </w:r>
      <w:r w:rsidR="009B1BAA" w:rsidRPr="002C30F1">
        <w:rPr>
          <w:rFonts w:ascii="AvantGarde Bk BT" w:eastAsiaTheme="minorHAnsi" w:hAnsi="AvantGarde Bk BT" w:cstheme="minorBidi"/>
          <w:color w:val="000000" w:themeColor="text1"/>
          <w:szCs w:val="22"/>
          <w:lang w:val="es-ES_tradnl" w:eastAsia="ja-JP"/>
        </w:rPr>
        <w:t>en el ciclo escolar 2012 A, había 23 aspirantes, mientras que en el 2021 B hubo 436, de los cuales, solo fueron admitidos 62.</w:t>
      </w:r>
    </w:p>
    <w:p w14:paraId="2BE97BD8" w14:textId="77777777" w:rsidR="005B04D5" w:rsidRPr="002C30F1" w:rsidRDefault="005B04D5" w:rsidP="00710B75">
      <w:pPr>
        <w:pStyle w:val="Textoindependiente"/>
        <w:spacing w:before="74"/>
        <w:ind w:left="502" w:right="49"/>
        <w:rPr>
          <w:rFonts w:ascii="AvantGarde Bk BT" w:eastAsiaTheme="minorHAnsi" w:hAnsi="AvantGarde Bk BT" w:cstheme="minorBidi"/>
          <w:color w:val="000000" w:themeColor="text1"/>
          <w:szCs w:val="22"/>
          <w:lang w:val="es-ES_tradnl" w:eastAsia="ja-JP"/>
        </w:rPr>
      </w:pPr>
    </w:p>
    <w:p w14:paraId="7959033C" w14:textId="10F26923" w:rsidR="009B522F" w:rsidRPr="002C30F1" w:rsidRDefault="009B522F" w:rsidP="00710B75">
      <w:pPr>
        <w:pStyle w:val="Textoindependiente"/>
        <w:numPr>
          <w:ilvl w:val="0"/>
          <w:numId w:val="5"/>
        </w:numPr>
        <w:spacing w:before="74"/>
        <w:ind w:right="49"/>
        <w:rPr>
          <w:rFonts w:ascii="AvantGarde Bk BT" w:eastAsiaTheme="minorHAnsi" w:hAnsi="AvantGarde Bk BT" w:cstheme="minorBidi"/>
          <w:color w:val="000000" w:themeColor="text1"/>
          <w:szCs w:val="22"/>
          <w:lang w:val="es-ES_tradnl" w:eastAsia="ja-JP"/>
        </w:rPr>
      </w:pPr>
      <w:r w:rsidRPr="002C30F1">
        <w:rPr>
          <w:rFonts w:ascii="AvantGarde Bk BT" w:eastAsiaTheme="minorHAnsi" w:hAnsi="AvantGarde Bk BT" w:cstheme="minorBidi"/>
          <w:color w:val="000000" w:themeColor="text1"/>
          <w:szCs w:val="22"/>
          <w:lang w:val="es-ES_tradnl" w:eastAsia="ja-JP"/>
        </w:rPr>
        <w:t xml:space="preserve">Que al tener un ingreso semestral en </w:t>
      </w:r>
      <w:proofErr w:type="spellStart"/>
      <w:r w:rsidRPr="002C30F1">
        <w:rPr>
          <w:rFonts w:ascii="AvantGarde Bk BT" w:eastAsiaTheme="minorHAnsi" w:hAnsi="AvantGarde Bk BT" w:cstheme="minorBidi"/>
          <w:color w:val="000000" w:themeColor="text1"/>
          <w:szCs w:val="22"/>
          <w:lang w:val="es-ES_tradnl" w:eastAsia="ja-JP"/>
        </w:rPr>
        <w:t>CUT</w:t>
      </w:r>
      <w:r w:rsidR="003B0AB2" w:rsidRPr="002C30F1">
        <w:rPr>
          <w:rFonts w:ascii="AvantGarde Bk BT" w:eastAsiaTheme="minorHAnsi" w:hAnsi="AvantGarde Bk BT" w:cstheme="minorBidi"/>
          <w:color w:val="000000" w:themeColor="text1"/>
          <w:szCs w:val="22"/>
          <w:lang w:val="es-ES_tradnl" w:eastAsia="ja-JP"/>
        </w:rPr>
        <w:t>lajomulco</w:t>
      </w:r>
      <w:proofErr w:type="spellEnd"/>
      <w:r w:rsidRPr="002C30F1">
        <w:rPr>
          <w:rFonts w:ascii="AvantGarde Bk BT" w:eastAsiaTheme="minorHAnsi" w:hAnsi="AvantGarde Bk BT" w:cstheme="minorBidi"/>
          <w:color w:val="000000" w:themeColor="text1"/>
          <w:szCs w:val="22"/>
          <w:lang w:val="es-ES_tradnl" w:eastAsia="ja-JP"/>
        </w:rPr>
        <w:t xml:space="preserve"> también se espera que se pueda hacer un incremento en la matrícula, ya que de recibir 120 </w:t>
      </w:r>
      <w:r w:rsidR="004718DA" w:rsidRPr="002C30F1">
        <w:rPr>
          <w:rFonts w:ascii="AvantGarde Bk BT" w:eastAsiaTheme="minorHAnsi" w:hAnsi="AvantGarde Bk BT" w:cstheme="minorBidi"/>
          <w:color w:val="000000" w:themeColor="text1"/>
          <w:szCs w:val="22"/>
          <w:lang w:val="es-ES_tradnl" w:eastAsia="ja-JP"/>
        </w:rPr>
        <w:t>estudiantes</w:t>
      </w:r>
      <w:r w:rsidRPr="002C30F1">
        <w:rPr>
          <w:rFonts w:ascii="AvantGarde Bk BT" w:eastAsiaTheme="minorHAnsi" w:hAnsi="AvantGarde Bk BT" w:cstheme="minorBidi"/>
          <w:color w:val="000000" w:themeColor="text1"/>
          <w:szCs w:val="22"/>
          <w:lang w:val="es-ES_tradnl" w:eastAsia="ja-JP"/>
        </w:rPr>
        <w:t xml:space="preserve"> en el año escolar se incorporarían 180 en dos semestres, siendo el cupo de 90 </w:t>
      </w:r>
      <w:r w:rsidR="00D41DE4" w:rsidRPr="002C30F1">
        <w:rPr>
          <w:rFonts w:ascii="AvantGarde Bk BT" w:eastAsiaTheme="minorHAnsi" w:hAnsi="AvantGarde Bk BT" w:cstheme="minorBidi"/>
          <w:color w:val="000000" w:themeColor="text1"/>
          <w:szCs w:val="22"/>
          <w:lang w:val="es-ES_tradnl" w:eastAsia="ja-JP"/>
        </w:rPr>
        <w:t>estudiantes</w:t>
      </w:r>
      <w:r w:rsidRPr="002C30F1">
        <w:rPr>
          <w:rFonts w:ascii="AvantGarde Bk BT" w:eastAsiaTheme="minorHAnsi" w:hAnsi="AvantGarde Bk BT" w:cstheme="minorBidi"/>
          <w:color w:val="000000" w:themeColor="text1"/>
          <w:szCs w:val="22"/>
          <w:lang w:val="es-ES_tradnl" w:eastAsia="ja-JP"/>
        </w:rPr>
        <w:t xml:space="preserve"> al semestre. Esto también facilitará tanto el tránsito de</w:t>
      </w:r>
      <w:r w:rsidR="00D41DE4" w:rsidRPr="002C30F1">
        <w:rPr>
          <w:rFonts w:ascii="AvantGarde Bk BT" w:eastAsiaTheme="minorHAnsi" w:hAnsi="AvantGarde Bk BT" w:cstheme="minorBidi"/>
          <w:color w:val="000000" w:themeColor="text1"/>
          <w:szCs w:val="22"/>
          <w:lang w:val="es-ES_tradnl" w:eastAsia="ja-JP"/>
        </w:rPr>
        <w:t xml:space="preserve"> estudiantes </w:t>
      </w:r>
      <w:r w:rsidRPr="002C30F1">
        <w:rPr>
          <w:rFonts w:ascii="AvantGarde Bk BT" w:eastAsiaTheme="minorHAnsi" w:hAnsi="AvantGarde Bk BT" w:cstheme="minorBidi"/>
          <w:color w:val="000000" w:themeColor="text1"/>
          <w:szCs w:val="22"/>
          <w:lang w:val="es-ES_tradnl" w:eastAsia="ja-JP"/>
        </w:rPr>
        <w:t>durante la carrera, como beneficios académicos y administrativos en la gestión de la licenciatura. Por ejemplo, los estudiantes podrán hacer movilidad estudiantil, veranos de investigación, y evitaríamos el rezago que actualmente tiene la carrera al ser el ingreso semestral y no anual. De igual forma, al transitar la carrera a semestres se estaría acorde a los procesos administrativos de la institución, pudiendo los profesores también tomar capacitaciones en el verano y así incrementar su perfil.</w:t>
      </w:r>
      <w:r w:rsidR="0068273B" w:rsidRPr="002C30F1">
        <w:rPr>
          <w:rFonts w:ascii="AvantGarde Bk BT" w:eastAsiaTheme="minorHAnsi" w:hAnsi="AvantGarde Bk BT" w:cstheme="minorBidi"/>
          <w:color w:val="000000" w:themeColor="text1"/>
          <w:szCs w:val="22"/>
          <w:lang w:val="es-ES_tradnl" w:eastAsia="ja-JP"/>
        </w:rPr>
        <w:t xml:space="preserve"> Actualmente, el plan cuatrimestral de la Licenciatura en Terapia Física, es la de mayor demanda y admisión en </w:t>
      </w:r>
      <w:proofErr w:type="spellStart"/>
      <w:r w:rsidR="0068273B" w:rsidRPr="002C30F1">
        <w:rPr>
          <w:rFonts w:ascii="AvantGarde Bk BT" w:eastAsiaTheme="minorHAnsi" w:hAnsi="AvantGarde Bk BT" w:cstheme="minorBidi"/>
          <w:color w:val="000000" w:themeColor="text1"/>
          <w:szCs w:val="22"/>
          <w:lang w:val="es-ES_tradnl" w:eastAsia="ja-JP"/>
        </w:rPr>
        <w:t>CUTlajomulco</w:t>
      </w:r>
      <w:proofErr w:type="spellEnd"/>
      <w:r w:rsidR="0068273B" w:rsidRPr="002C30F1">
        <w:rPr>
          <w:rFonts w:ascii="AvantGarde Bk BT" w:eastAsiaTheme="minorHAnsi" w:hAnsi="AvantGarde Bk BT" w:cstheme="minorBidi"/>
          <w:color w:val="000000" w:themeColor="text1"/>
          <w:szCs w:val="22"/>
          <w:lang w:val="es-ES_tradnl" w:eastAsia="ja-JP"/>
        </w:rPr>
        <w:t>, en el último ciclo escolar se tuvieron 223 aspirantes y fueron admitidos solo el 53.81%, es decir, 120 estudiantes.</w:t>
      </w:r>
    </w:p>
    <w:p w14:paraId="17C663E6" w14:textId="77777777" w:rsidR="009B522F" w:rsidRPr="002C30F1" w:rsidRDefault="009B522F" w:rsidP="009B522F">
      <w:pPr>
        <w:pStyle w:val="Prrafodelista"/>
        <w:rPr>
          <w:rFonts w:ascii="AvantGarde Bk BT" w:eastAsiaTheme="minorHAnsi" w:hAnsi="AvantGarde Bk BT" w:cstheme="minorBidi"/>
          <w:color w:val="000000" w:themeColor="text1"/>
          <w:lang w:val="es-ES_tradnl" w:eastAsia="ja-JP"/>
        </w:rPr>
      </w:pPr>
    </w:p>
    <w:p w14:paraId="3724237F" w14:textId="5EEA3E7F" w:rsidR="009B1BAA" w:rsidRPr="002C30F1" w:rsidRDefault="00685CD8" w:rsidP="00685CD8">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lang w:val="es-ES_tradnl" w:eastAsia="ja-JP"/>
        </w:rPr>
      </w:pPr>
      <w:proofErr w:type="gramStart"/>
      <w:r w:rsidRPr="002C30F1">
        <w:rPr>
          <w:rFonts w:ascii="AvantGarde Bk BT" w:eastAsiaTheme="minorHAnsi" w:hAnsi="AvantGarde Bk BT" w:cstheme="minorBidi"/>
          <w:color w:val="000000" w:themeColor="text1"/>
          <w:lang w:val="es-ES_tradnl" w:eastAsia="ja-JP"/>
        </w:rPr>
        <w:t>Que</w:t>
      </w:r>
      <w:proofErr w:type="gramEnd"/>
      <w:r w:rsidRPr="002C30F1">
        <w:rPr>
          <w:rFonts w:ascii="AvantGarde Bk BT" w:eastAsiaTheme="minorHAnsi" w:hAnsi="AvantGarde Bk BT" w:cstheme="minorBidi"/>
          <w:color w:val="000000" w:themeColor="text1"/>
          <w:lang w:val="es-ES_tradnl" w:eastAsia="ja-JP"/>
        </w:rPr>
        <w:t xml:space="preserve"> p</w:t>
      </w:r>
      <w:r w:rsidR="009B1BAA" w:rsidRPr="002C30F1">
        <w:rPr>
          <w:rFonts w:ascii="AvantGarde Bk BT" w:eastAsiaTheme="minorHAnsi" w:hAnsi="AvantGarde Bk BT" w:cstheme="minorBidi"/>
          <w:color w:val="000000" w:themeColor="text1"/>
          <w:lang w:val="es-ES_tradnl" w:eastAsia="ja-JP"/>
        </w:rPr>
        <w:t>or otro lado, la última edición de los estudios sobre egresados y empleadores de la carrera de Técnico Superior Universitario en Terapia Física se realizó en el año 2020. Como resultado se pudo observar que más del 93% de los egresados trabajan y egresan con conocimientos y habilidades que los hacen competitivos en los diferentes espacios en que se insertan. Sin embargo, 43.6% de ellos encontraron dificultades para conseguir empleo debido a su formación de nivel técnico. Del total de egresados, el 42.7% trabaja en empresas u organismos privados y el 39.5% de manera independiente, el resto en organismos públicos o asociaciones civiles.</w:t>
      </w:r>
    </w:p>
    <w:p w14:paraId="69F0763B" w14:textId="6364BF0B" w:rsidR="00FC18B1" w:rsidRPr="002C30F1" w:rsidRDefault="00FC18B1">
      <w:pPr>
        <w:spacing w:after="200" w:line="276" w:lineRule="auto"/>
        <w:rPr>
          <w:rFonts w:ascii="AvantGarde Bk BT" w:eastAsiaTheme="minorHAnsi" w:hAnsi="AvantGarde Bk BT" w:cstheme="minorBidi"/>
          <w:color w:val="000000" w:themeColor="text1"/>
          <w:sz w:val="22"/>
          <w:szCs w:val="22"/>
          <w:lang w:val="es-ES_tradnl" w:eastAsia="ja-JP"/>
        </w:rPr>
      </w:pPr>
      <w:r w:rsidRPr="002C30F1">
        <w:rPr>
          <w:rFonts w:ascii="AvantGarde Bk BT" w:eastAsiaTheme="minorHAnsi" w:hAnsi="AvantGarde Bk BT" w:cstheme="minorBidi"/>
          <w:color w:val="000000" w:themeColor="text1"/>
          <w:lang w:val="es-ES_tradnl" w:eastAsia="ja-JP"/>
        </w:rPr>
        <w:br w:type="page"/>
      </w:r>
    </w:p>
    <w:p w14:paraId="2B01FCFD" w14:textId="77777777" w:rsidR="00685CD8" w:rsidRPr="002C30F1" w:rsidRDefault="00685CD8" w:rsidP="00685CD8">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color w:val="000000" w:themeColor="text1"/>
          <w:lang w:val="es-ES_tradnl" w:eastAsia="ja-JP"/>
        </w:rPr>
      </w:pPr>
    </w:p>
    <w:p w14:paraId="12C49C42" w14:textId="753FA679" w:rsidR="009B1BAA" w:rsidRPr="002C30F1" w:rsidRDefault="00685CD8" w:rsidP="000516C2">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lang w:val="es-ES_tradnl" w:eastAsia="ja-JP"/>
        </w:rPr>
      </w:pPr>
      <w:proofErr w:type="gramStart"/>
      <w:r w:rsidRPr="002C30F1">
        <w:rPr>
          <w:rFonts w:ascii="AvantGarde Bk BT" w:eastAsiaTheme="minorHAnsi" w:hAnsi="AvantGarde Bk BT" w:cstheme="minorBidi"/>
          <w:color w:val="000000" w:themeColor="text1"/>
          <w:lang w:val="es-ES_tradnl" w:eastAsia="ja-JP"/>
        </w:rPr>
        <w:t>Que</w:t>
      </w:r>
      <w:proofErr w:type="gramEnd"/>
      <w:r w:rsidRPr="002C30F1">
        <w:rPr>
          <w:rFonts w:ascii="AvantGarde Bk BT" w:eastAsiaTheme="minorHAnsi" w:hAnsi="AvantGarde Bk BT" w:cstheme="minorBidi"/>
          <w:color w:val="000000" w:themeColor="text1"/>
          <w:lang w:val="es-ES_tradnl" w:eastAsia="ja-JP"/>
        </w:rPr>
        <w:t xml:space="preserve"> a</w:t>
      </w:r>
      <w:r w:rsidR="009B1BAA" w:rsidRPr="002C30F1">
        <w:rPr>
          <w:rFonts w:ascii="AvantGarde Bk BT" w:eastAsiaTheme="minorHAnsi" w:hAnsi="AvantGarde Bk BT" w:cstheme="minorBidi"/>
          <w:color w:val="000000" w:themeColor="text1"/>
          <w:lang w:val="es-ES_tradnl" w:eastAsia="ja-JP"/>
        </w:rPr>
        <w:t>demás, son jóvenes que trabajan en condiciones profesionales similares con los Licenciados en Terapia Física egresados de otras instituciones universitarias, pero con un campo laboral limitado y en muchas ocasiones con una remuneración menor a falta del grado de licenciatura.</w:t>
      </w:r>
      <w:r w:rsidRPr="002C30F1">
        <w:rPr>
          <w:rFonts w:ascii="AvantGarde Bk BT" w:eastAsiaTheme="minorHAnsi" w:hAnsi="AvantGarde Bk BT" w:cstheme="minorBidi"/>
          <w:color w:val="000000" w:themeColor="text1"/>
          <w:lang w:val="es-ES_tradnl" w:eastAsia="ja-JP"/>
        </w:rPr>
        <w:t xml:space="preserve"> </w:t>
      </w:r>
      <w:r w:rsidR="009B1BAA" w:rsidRPr="002C30F1">
        <w:rPr>
          <w:rFonts w:ascii="AvantGarde Bk BT" w:eastAsiaTheme="minorHAnsi" w:hAnsi="AvantGarde Bk BT" w:cstheme="minorBidi"/>
          <w:color w:val="000000" w:themeColor="text1"/>
          <w:lang w:val="es-ES_tradnl" w:eastAsia="ja-JP"/>
        </w:rPr>
        <w:t>Destaca que el 82% de los egresados trabajan desarrollando actividades totalmente afines a su formación y aunque cerca del 90% de los egresados se sienten satisfechos con su situación laboral, el 35.5% percibe un ingreso mensual de entre</w:t>
      </w:r>
      <w:r w:rsidRPr="002C30F1">
        <w:rPr>
          <w:rFonts w:ascii="AvantGarde Bk BT" w:eastAsiaTheme="minorHAnsi" w:hAnsi="AvantGarde Bk BT" w:cstheme="minorBidi"/>
          <w:color w:val="000000" w:themeColor="text1"/>
          <w:lang w:val="es-ES_tradnl" w:eastAsia="ja-JP"/>
        </w:rPr>
        <w:t xml:space="preserve"> </w:t>
      </w:r>
      <w:r w:rsidR="009B1BAA" w:rsidRPr="002C30F1">
        <w:rPr>
          <w:rFonts w:ascii="AvantGarde Bk BT" w:eastAsiaTheme="minorHAnsi" w:hAnsi="AvantGarde Bk BT" w:cstheme="minorBidi"/>
          <w:color w:val="000000" w:themeColor="text1"/>
          <w:lang w:val="es-ES_tradnl" w:eastAsia="ja-JP"/>
        </w:rPr>
        <w:t>$4,001.00 a $6,000.00 pesos, el 13.7% de entre $6,001.00 y $8,000.00 pesos y el 12.1% percibe entre $8,001.00 y $10,000.00 pesos mensuales.</w:t>
      </w:r>
      <w:r w:rsidRPr="002C30F1">
        <w:rPr>
          <w:rFonts w:ascii="AvantGarde Bk BT" w:eastAsiaTheme="minorHAnsi" w:hAnsi="AvantGarde Bk BT" w:cstheme="minorBidi"/>
          <w:color w:val="000000" w:themeColor="text1"/>
          <w:lang w:val="es-ES_tradnl" w:eastAsia="ja-JP"/>
        </w:rPr>
        <w:t xml:space="preserve"> </w:t>
      </w:r>
      <w:r w:rsidR="009B1BAA" w:rsidRPr="002C30F1">
        <w:rPr>
          <w:rFonts w:ascii="AvantGarde Bk BT" w:eastAsiaTheme="minorHAnsi" w:hAnsi="AvantGarde Bk BT" w:cstheme="minorBidi"/>
          <w:color w:val="000000" w:themeColor="text1"/>
          <w:lang w:val="es-ES_tradnl" w:eastAsia="ja-JP"/>
        </w:rPr>
        <w:t xml:space="preserve">Es importante mencionar que existen muy pocas Universidades </w:t>
      </w:r>
      <w:r w:rsidR="00F31B22" w:rsidRPr="002C30F1">
        <w:rPr>
          <w:rFonts w:ascii="AvantGarde Bk BT" w:eastAsiaTheme="minorHAnsi" w:hAnsi="AvantGarde Bk BT" w:cstheme="minorBidi"/>
          <w:color w:val="000000" w:themeColor="text1"/>
          <w:lang w:val="es-ES_tradnl" w:eastAsia="ja-JP"/>
        </w:rPr>
        <w:t>P</w:t>
      </w:r>
      <w:r w:rsidR="009B1BAA" w:rsidRPr="002C30F1">
        <w:rPr>
          <w:rFonts w:ascii="AvantGarde Bk BT" w:eastAsiaTheme="minorHAnsi" w:hAnsi="AvantGarde Bk BT" w:cstheme="minorBidi"/>
          <w:color w:val="000000" w:themeColor="text1"/>
          <w:lang w:val="es-ES_tradnl" w:eastAsia="ja-JP"/>
        </w:rPr>
        <w:t>úblicas que oferten el plan de Licenciatura en Fisioterapia o Terapia Física, por lo que este plan de estudios dará respuesta a la problemática planteada.</w:t>
      </w:r>
    </w:p>
    <w:p w14:paraId="186F431D" w14:textId="77777777" w:rsidR="00160EB3" w:rsidRPr="002C30F1" w:rsidRDefault="00160EB3" w:rsidP="00D0123D">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color w:val="000000" w:themeColor="text1"/>
          <w:lang w:val="es-ES_tradnl" w:eastAsia="ja-JP"/>
        </w:rPr>
      </w:pPr>
    </w:p>
    <w:p w14:paraId="27318275" w14:textId="3A231622" w:rsidR="00D0123D" w:rsidRPr="002C30F1" w:rsidRDefault="00D0123D" w:rsidP="000516C2">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lang w:val="es-ES_tradnl" w:eastAsia="ja-JP"/>
        </w:rPr>
      </w:pPr>
      <w:proofErr w:type="gramStart"/>
      <w:r w:rsidRPr="002C30F1">
        <w:rPr>
          <w:rFonts w:ascii="AvantGarde Bk BT" w:eastAsiaTheme="minorHAnsi" w:hAnsi="AvantGarde Bk BT" w:cstheme="minorBidi"/>
          <w:color w:val="000000" w:themeColor="text1"/>
          <w:lang w:val="es-ES_tradnl" w:eastAsia="ja-JP"/>
        </w:rPr>
        <w:t>Que</w:t>
      </w:r>
      <w:proofErr w:type="gramEnd"/>
      <w:r w:rsidRPr="002C30F1">
        <w:rPr>
          <w:rFonts w:ascii="AvantGarde Bk BT" w:eastAsiaTheme="minorHAnsi" w:hAnsi="AvantGarde Bk BT" w:cstheme="minorBidi"/>
          <w:color w:val="000000" w:themeColor="text1"/>
          <w:lang w:val="es-ES_tradnl" w:eastAsia="ja-JP"/>
        </w:rPr>
        <w:t xml:space="preserve"> en relación al censo realizado entre estudiantes, la encuesta se realizó entre estudiantes de tercer, cuarto, quinto, sexto, séptimo y octavo semestre de las preparatorias del SEMS ubicadas en el área de influencia determinada para el </w:t>
      </w:r>
      <w:proofErr w:type="spellStart"/>
      <w:r w:rsidRPr="002C30F1">
        <w:rPr>
          <w:rFonts w:ascii="AvantGarde Bk BT" w:eastAsiaTheme="minorHAnsi" w:hAnsi="AvantGarde Bk BT" w:cstheme="minorBidi"/>
          <w:color w:val="000000" w:themeColor="text1"/>
          <w:lang w:val="es-ES_tradnl" w:eastAsia="ja-JP"/>
        </w:rPr>
        <w:t>CUTlajomulco</w:t>
      </w:r>
      <w:proofErr w:type="spellEnd"/>
      <w:r w:rsidRPr="002C30F1">
        <w:rPr>
          <w:rFonts w:ascii="AvantGarde Bk BT" w:eastAsiaTheme="minorHAnsi" w:hAnsi="AvantGarde Bk BT" w:cstheme="minorBidi"/>
          <w:color w:val="000000" w:themeColor="text1"/>
          <w:lang w:val="es-ES_tradnl" w:eastAsia="ja-JP"/>
        </w:rPr>
        <w:t>, incluyendo 48 escuelas. El tamaño de la población fue de 81</w:t>
      </w:r>
      <w:r w:rsidR="00F31B22" w:rsidRPr="002C30F1">
        <w:rPr>
          <w:rFonts w:ascii="AvantGarde Bk BT" w:eastAsiaTheme="minorHAnsi" w:hAnsi="AvantGarde Bk BT" w:cstheme="minorBidi"/>
          <w:color w:val="000000" w:themeColor="text1"/>
          <w:lang w:val="es-ES_tradnl" w:eastAsia="ja-JP"/>
        </w:rPr>
        <w:t xml:space="preserve"> mil </w:t>
      </w:r>
      <w:r w:rsidRPr="002C30F1">
        <w:rPr>
          <w:rFonts w:ascii="AvantGarde Bk BT" w:eastAsiaTheme="minorHAnsi" w:hAnsi="AvantGarde Bk BT" w:cstheme="minorBidi"/>
          <w:color w:val="000000" w:themeColor="text1"/>
          <w:lang w:val="es-ES_tradnl" w:eastAsia="ja-JP"/>
        </w:rPr>
        <w:t xml:space="preserve">772 encuestados, con un nivel de cobertura del 63.5%. La entrevista fue </w:t>
      </w:r>
      <w:proofErr w:type="spellStart"/>
      <w:r w:rsidRPr="002C30F1">
        <w:rPr>
          <w:rFonts w:ascii="AvantGarde Bk BT" w:eastAsiaTheme="minorHAnsi" w:hAnsi="AvantGarde Bk BT" w:cstheme="minorBidi"/>
          <w:color w:val="000000" w:themeColor="text1"/>
          <w:lang w:val="es-ES_tradnl" w:eastAsia="ja-JP"/>
        </w:rPr>
        <w:t>autoaplicada</w:t>
      </w:r>
      <w:proofErr w:type="spellEnd"/>
      <w:r w:rsidRPr="002C30F1">
        <w:rPr>
          <w:rFonts w:ascii="AvantGarde Bk BT" w:eastAsiaTheme="minorHAnsi" w:hAnsi="AvantGarde Bk BT" w:cstheme="minorBidi"/>
          <w:color w:val="000000" w:themeColor="text1"/>
          <w:lang w:val="es-ES_tradnl" w:eastAsia="ja-JP"/>
        </w:rPr>
        <w:t xml:space="preserve"> en línea a través de una liga de acceso al cuestionario. El cuestionario consistió en 18 preguntas estructuradas, y se llevó a cabo del 7 al 18 de septiembre de 2020. El 95.5% de los encuestados mencionaron tener interés en continuar con sus estudios. El 33.5% de los estudiantes actualmente está trabajando, combinando el trabajo con sus estudios. Las áreas de la salud fueron las que mayor mención tuvieron, con 42% de los estudiantes indicando interés en estudiar en estas áreas. Los resultados de la encuesta arrojaron que la licenciatura en terapia física se encuentra en el lugar número 30 de preferencias de los estudiantes. El 1% de los estudiantes (alrededor de 817 estudiantes) indicaron que su primer interés es estudiar esta licenciatura como primera opción de estudio. El total del 2.6% mencionaron preferir estudiar la licenciatura en terapia física como primera, segunda o tercera opción. Esto denota que los estudiantes están interesados en esta carrera, sobre todo que sea a nivel licenciatura. Por lo tanto, la demanda potencial es fuerte en la región.</w:t>
      </w:r>
    </w:p>
    <w:p w14:paraId="4085ED91" w14:textId="77777777" w:rsidR="00D0123D" w:rsidRPr="002C30F1" w:rsidRDefault="00D0123D" w:rsidP="00D0123D">
      <w:pPr>
        <w:pStyle w:val="Prrafodelista"/>
        <w:rPr>
          <w:rFonts w:ascii="AvantGarde Bk BT" w:eastAsiaTheme="minorHAnsi" w:hAnsi="AvantGarde Bk BT" w:cstheme="minorBidi"/>
          <w:color w:val="000000" w:themeColor="text1"/>
          <w:lang w:val="es-ES_tradnl" w:eastAsia="ja-JP"/>
        </w:rPr>
      </w:pPr>
    </w:p>
    <w:p w14:paraId="3D5C194B" w14:textId="45833B17" w:rsidR="00160EB3" w:rsidRPr="002C30F1" w:rsidRDefault="00160EB3" w:rsidP="00160EB3">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lang w:val="es-ES_tradnl" w:eastAsia="ja-JP"/>
        </w:rPr>
      </w:pPr>
      <w:r w:rsidRPr="002C30F1">
        <w:rPr>
          <w:rFonts w:ascii="AvantGarde Bk BT" w:eastAsiaTheme="minorHAnsi" w:hAnsi="AvantGarde Bk BT" w:cstheme="minorBidi"/>
          <w:color w:val="000000" w:themeColor="text1"/>
          <w:lang w:val="es-ES_tradnl" w:eastAsia="ja-JP"/>
        </w:rPr>
        <w:t>Que el Consejo del CUCS aprobó con el dictamen No. 500/2021, de fecha 20 de septiembre de 2021, la propuesta para la creación del plan de estudios de la Licenciatura en Terapia Física, según el Acta</w:t>
      </w:r>
      <w:r w:rsidR="00653111" w:rsidRPr="002C30F1">
        <w:rPr>
          <w:rFonts w:ascii="AvantGarde Bk BT" w:eastAsiaTheme="minorHAnsi" w:hAnsi="AvantGarde Bk BT" w:cstheme="minorBidi"/>
          <w:color w:val="000000" w:themeColor="text1"/>
          <w:lang w:val="es-ES_tradnl" w:eastAsia="ja-JP"/>
        </w:rPr>
        <w:t xml:space="preserve"> </w:t>
      </w:r>
      <w:r w:rsidRPr="002C30F1">
        <w:rPr>
          <w:rFonts w:ascii="AvantGarde Bk BT" w:eastAsiaTheme="minorHAnsi" w:hAnsi="AvantGarde Bk BT" w:cstheme="minorBidi"/>
          <w:color w:val="000000" w:themeColor="text1"/>
          <w:lang w:val="es-ES_tradnl" w:eastAsia="ja-JP"/>
        </w:rPr>
        <w:t xml:space="preserve">de la Sesión Extraordinaria del día </w:t>
      </w:r>
      <w:r w:rsidR="00653111" w:rsidRPr="002C30F1">
        <w:rPr>
          <w:rFonts w:ascii="AvantGarde Bk BT" w:eastAsiaTheme="minorHAnsi" w:hAnsi="AvantGarde Bk BT" w:cstheme="minorBidi"/>
          <w:color w:val="000000" w:themeColor="text1"/>
          <w:lang w:val="es-ES_tradnl" w:eastAsia="ja-JP"/>
        </w:rPr>
        <w:t>14 de octub</w:t>
      </w:r>
      <w:r w:rsidRPr="002C30F1">
        <w:rPr>
          <w:rFonts w:ascii="AvantGarde Bk BT" w:eastAsiaTheme="minorHAnsi" w:hAnsi="AvantGarde Bk BT" w:cstheme="minorBidi"/>
          <w:color w:val="000000" w:themeColor="text1"/>
          <w:lang w:val="es-ES_tradnl" w:eastAsia="ja-JP"/>
        </w:rPr>
        <w:t>re del 202</w:t>
      </w:r>
      <w:r w:rsidR="00653111" w:rsidRPr="002C30F1">
        <w:rPr>
          <w:rFonts w:ascii="AvantGarde Bk BT" w:eastAsiaTheme="minorHAnsi" w:hAnsi="AvantGarde Bk BT" w:cstheme="minorBidi"/>
          <w:color w:val="000000" w:themeColor="text1"/>
          <w:lang w:val="es-ES_tradnl" w:eastAsia="ja-JP"/>
        </w:rPr>
        <w:t>1</w:t>
      </w:r>
      <w:r w:rsidRPr="002C30F1">
        <w:rPr>
          <w:rFonts w:ascii="AvantGarde Bk BT" w:eastAsiaTheme="minorHAnsi" w:hAnsi="AvantGarde Bk BT" w:cstheme="minorBidi"/>
          <w:color w:val="000000" w:themeColor="text1"/>
          <w:lang w:val="es-ES_tradnl" w:eastAsia="ja-JP"/>
        </w:rPr>
        <w:t>.</w:t>
      </w:r>
    </w:p>
    <w:p w14:paraId="6134BA32" w14:textId="77777777" w:rsidR="00F46EAF" w:rsidRPr="002C30F1" w:rsidRDefault="00F46EAF" w:rsidP="00F46EAF">
      <w:pPr>
        <w:pStyle w:val="Prrafodelista"/>
        <w:rPr>
          <w:rFonts w:ascii="AvantGarde Bk BT" w:eastAsiaTheme="minorHAnsi" w:hAnsi="AvantGarde Bk BT" w:cstheme="minorBidi"/>
          <w:color w:val="000000" w:themeColor="text1"/>
          <w:lang w:val="es-ES_tradnl" w:eastAsia="ja-JP"/>
        </w:rPr>
      </w:pPr>
    </w:p>
    <w:p w14:paraId="1F97E478" w14:textId="2023DBA1" w:rsidR="00F46EAF" w:rsidRPr="002C30F1" w:rsidRDefault="00F46EAF" w:rsidP="00160EB3">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color w:val="000000" w:themeColor="text1"/>
          <w:lang w:val="es-ES_tradnl" w:eastAsia="ja-JP"/>
        </w:rPr>
      </w:pPr>
      <w:r w:rsidRPr="002C30F1">
        <w:rPr>
          <w:rFonts w:ascii="AvantGarde Bk BT" w:eastAsiaTheme="minorHAnsi" w:hAnsi="AvantGarde Bk BT" w:cstheme="minorBidi"/>
          <w:color w:val="000000" w:themeColor="text1"/>
          <w:lang w:val="es-ES_tradnl" w:eastAsia="ja-JP"/>
        </w:rPr>
        <w:t xml:space="preserve">Que el Centro Universitario de Tlajomulco, </w:t>
      </w:r>
      <w:r w:rsidR="0058380D" w:rsidRPr="002C30F1">
        <w:rPr>
          <w:rFonts w:ascii="AvantGarde Bk BT" w:eastAsiaTheme="minorHAnsi" w:hAnsi="AvantGarde Bk BT" w:cstheme="minorBidi"/>
          <w:color w:val="000000" w:themeColor="text1"/>
          <w:lang w:val="es-ES_tradnl" w:eastAsia="ja-JP"/>
        </w:rPr>
        <w:t>participó activamente en la construcción del proyecto académico para la creación de la Licenciatura en Terapia Física</w:t>
      </w:r>
      <w:r w:rsidR="005B5E0B" w:rsidRPr="002C30F1">
        <w:rPr>
          <w:rFonts w:ascii="AvantGarde Bk BT" w:eastAsiaTheme="minorHAnsi" w:hAnsi="AvantGarde Bk BT" w:cstheme="minorBidi"/>
          <w:color w:val="000000" w:themeColor="text1"/>
          <w:lang w:val="es-ES_tradnl" w:eastAsia="ja-JP"/>
        </w:rPr>
        <w:t xml:space="preserve">, por lo que </w:t>
      </w:r>
      <w:r w:rsidR="00F31B22" w:rsidRPr="002C30F1">
        <w:rPr>
          <w:rFonts w:ascii="AvantGarde Bk BT" w:eastAsiaTheme="minorHAnsi" w:hAnsi="AvantGarde Bk BT" w:cstheme="minorBidi"/>
          <w:color w:val="000000" w:themeColor="text1"/>
          <w:lang w:val="es-ES_tradnl" w:eastAsia="ja-JP"/>
        </w:rPr>
        <w:t xml:space="preserve">se </w:t>
      </w:r>
      <w:r w:rsidR="005B5E0B" w:rsidRPr="002C30F1">
        <w:rPr>
          <w:rFonts w:ascii="AvantGarde Bk BT" w:eastAsiaTheme="minorHAnsi" w:hAnsi="AvantGarde Bk BT" w:cstheme="minorBidi"/>
          <w:color w:val="000000" w:themeColor="text1"/>
          <w:lang w:val="es-ES_tradnl" w:eastAsia="ja-JP"/>
        </w:rPr>
        <w:t>adhiere a la propuesta mediante el oficio CUTLAJO/REC/027/2021</w:t>
      </w:r>
      <w:r w:rsidR="00DF3DA7" w:rsidRPr="002C30F1">
        <w:rPr>
          <w:rFonts w:ascii="AvantGarde Bk BT" w:eastAsiaTheme="minorHAnsi" w:hAnsi="AvantGarde Bk BT" w:cstheme="minorBidi"/>
          <w:color w:val="000000" w:themeColor="text1"/>
          <w:lang w:val="es-ES_tradnl" w:eastAsia="ja-JP"/>
        </w:rPr>
        <w:t>.</w:t>
      </w:r>
    </w:p>
    <w:p w14:paraId="7868A56C" w14:textId="0CA72F7E" w:rsidR="00FC18B1" w:rsidRPr="002C30F1" w:rsidRDefault="00FC18B1">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lang w:val="es-ES_tradnl"/>
        </w:rPr>
        <w:br w:type="page"/>
      </w:r>
    </w:p>
    <w:p w14:paraId="04D5B0A5" w14:textId="77777777" w:rsidR="001845F7" w:rsidRPr="002C30F1" w:rsidRDefault="001845F7" w:rsidP="00C51A14">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619F2275" w14:textId="77777777" w:rsidR="001845F7" w:rsidRPr="002C30F1" w:rsidRDefault="001845F7" w:rsidP="00C51A1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el objetivo general es formar profesionales de la salud de alto nivel, comprometidos socialmente con la atención clínica y la solución de las limitaciones en la funcionalidad física en las diferentes etapas de la vida, tanto en actividades básicas de la vida diaria humana, así como la rehabilitación de una lesión. Capaces de trabajar en un equipo multidisciplinario, interdisciplinario y </w:t>
      </w:r>
      <w:proofErr w:type="spellStart"/>
      <w:r w:rsidRPr="002C30F1">
        <w:rPr>
          <w:rFonts w:ascii="AvantGarde Bk BT" w:eastAsia="Questrial" w:hAnsi="AvantGarde Bk BT" w:cs="Questrial"/>
          <w:color w:val="000000" w:themeColor="text1"/>
          <w:lang w:val="es-ES_tradnl" w:eastAsia="es-MX"/>
        </w:rPr>
        <w:t>transdisciplinario</w:t>
      </w:r>
      <w:proofErr w:type="spellEnd"/>
      <w:r w:rsidRPr="002C30F1">
        <w:rPr>
          <w:rFonts w:ascii="AvantGarde Bk BT" w:eastAsia="Questrial" w:hAnsi="AvantGarde Bk BT" w:cs="Questrial"/>
          <w:color w:val="000000" w:themeColor="text1"/>
          <w:lang w:val="es-ES_tradnl" w:eastAsia="es-MX"/>
        </w:rPr>
        <w:t xml:space="preserve"> a nivel nacional e internacional. </w:t>
      </w:r>
    </w:p>
    <w:p w14:paraId="30F9D705" w14:textId="77777777" w:rsidR="001845F7" w:rsidRPr="002C30F1" w:rsidRDefault="001845F7" w:rsidP="00C51A14">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7BBA9F99" w14:textId="77777777" w:rsidR="001845F7" w:rsidRPr="002C30F1" w:rsidRDefault="001845F7" w:rsidP="00C51A1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los objetivos específicos son: </w:t>
      </w:r>
    </w:p>
    <w:p w14:paraId="4189A70B" w14:textId="77777777" w:rsidR="001845F7" w:rsidRPr="002C30F1" w:rsidRDefault="001845F7" w:rsidP="001845F7">
      <w:pPr>
        <w:pStyle w:val="Prrafodelista"/>
        <w:rPr>
          <w:color w:val="000000" w:themeColor="text1"/>
          <w:lang w:val="es-ES_tradnl"/>
        </w:rPr>
      </w:pPr>
    </w:p>
    <w:p w14:paraId="58DA3194" w14:textId="4208B809" w:rsidR="001845F7" w:rsidRPr="002C30F1" w:rsidRDefault="001845F7" w:rsidP="00C51A14">
      <w:pPr>
        <w:pStyle w:val="Prrafodelista"/>
        <w:numPr>
          <w:ilvl w:val="0"/>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Aplicar los principios científicos en el proceso de intervención fisioterapéutica para prevenir, desarrollar, mantener, restaurar el máximo movimiento y capacidad funcional</w:t>
      </w:r>
      <w:r w:rsidR="00C51A14" w:rsidRPr="002C30F1">
        <w:rPr>
          <w:rFonts w:ascii="AvantGarde Bk BT" w:eastAsia="Questrial" w:hAnsi="AvantGarde Bk BT" w:cs="Questrial"/>
          <w:color w:val="000000" w:themeColor="text1"/>
          <w:lang w:val="es-ES_tradnl" w:eastAsia="es-MX"/>
        </w:rPr>
        <w:t xml:space="preserve"> durante todo el ciclo de vida;</w:t>
      </w:r>
    </w:p>
    <w:p w14:paraId="45ACD9C6" w14:textId="3B4C4598" w:rsidR="001845F7" w:rsidRPr="002C30F1" w:rsidRDefault="001845F7" w:rsidP="00C51A14">
      <w:pPr>
        <w:pStyle w:val="Prrafodelista"/>
        <w:numPr>
          <w:ilvl w:val="0"/>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Participar en la generación de conocimiento a partir de proyectos de investigación vinculado a prevención, al tratamiento en rehabilitación, entrenamiento deportivo y preservación de la salud en</w:t>
      </w:r>
      <w:r w:rsidR="00C51A14" w:rsidRPr="002C30F1">
        <w:rPr>
          <w:rFonts w:ascii="AvantGarde Bk BT" w:eastAsia="Questrial" w:hAnsi="AvantGarde Bk BT" w:cs="Questrial"/>
          <w:color w:val="000000" w:themeColor="text1"/>
          <w:lang w:val="es-ES_tradnl" w:eastAsia="es-MX"/>
        </w:rPr>
        <w:t xml:space="preserve"> los diferentes grupos etarios;</w:t>
      </w:r>
    </w:p>
    <w:p w14:paraId="132B670F" w14:textId="29181410" w:rsidR="001845F7" w:rsidRPr="002C30F1" w:rsidRDefault="001845F7" w:rsidP="00C51A14">
      <w:pPr>
        <w:pStyle w:val="Prrafodelista"/>
        <w:numPr>
          <w:ilvl w:val="0"/>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Facilitar la difusión del conocimiento científico para promover la inclusión de personas con discapacidad, así como estilos de vida saluda</w:t>
      </w:r>
      <w:r w:rsidR="00C51A14" w:rsidRPr="002C30F1">
        <w:rPr>
          <w:rFonts w:ascii="AvantGarde Bk BT" w:eastAsia="Questrial" w:hAnsi="AvantGarde Bk BT" w:cs="Questrial"/>
          <w:color w:val="000000" w:themeColor="text1"/>
          <w:lang w:val="es-ES_tradnl" w:eastAsia="es-MX"/>
        </w:rPr>
        <w:t xml:space="preserve">ble y la prevención de lesiones; </w:t>
      </w:r>
    </w:p>
    <w:p w14:paraId="031D7408" w14:textId="70B2B957" w:rsidR="001845F7" w:rsidRPr="002C30F1" w:rsidRDefault="001845F7" w:rsidP="00C51A14">
      <w:pPr>
        <w:pStyle w:val="Prrafodelista"/>
        <w:numPr>
          <w:ilvl w:val="0"/>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Actuar con apego a los derechos humanos y juicio crítico, promoviendo un enfoque incluyente ante la diversidad h</w:t>
      </w:r>
      <w:r w:rsidR="00C51A14" w:rsidRPr="002C30F1">
        <w:rPr>
          <w:rFonts w:ascii="AvantGarde Bk BT" w:eastAsia="Questrial" w:hAnsi="AvantGarde Bk BT" w:cs="Questrial"/>
          <w:color w:val="000000" w:themeColor="text1"/>
          <w:lang w:val="es-ES_tradnl" w:eastAsia="es-MX"/>
        </w:rPr>
        <w:t>umana en un ambiente sostenible</w:t>
      </w:r>
      <w:r w:rsidR="00F31B22" w:rsidRPr="002C30F1">
        <w:rPr>
          <w:rFonts w:ascii="AvantGarde Bk BT" w:eastAsia="Questrial" w:hAnsi="AvantGarde Bk BT" w:cs="Questrial"/>
          <w:color w:val="000000" w:themeColor="text1"/>
          <w:lang w:val="es-ES_tradnl" w:eastAsia="es-MX"/>
        </w:rPr>
        <w:t>, y</w:t>
      </w:r>
    </w:p>
    <w:p w14:paraId="1BF9189F" w14:textId="66E06406" w:rsidR="001845F7" w:rsidRPr="002C30F1" w:rsidRDefault="001845F7" w:rsidP="00C51A14">
      <w:pPr>
        <w:pStyle w:val="Prrafodelista"/>
        <w:numPr>
          <w:ilvl w:val="0"/>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Desarrollar en el primer nivel de atención y capacidad de integrarse a equipos multidisciplinarios en segundo y tercer nivel de atención.</w:t>
      </w:r>
    </w:p>
    <w:p w14:paraId="3E324AB4" w14:textId="77777777" w:rsidR="001845F7" w:rsidRPr="002C30F1" w:rsidRDefault="001845F7" w:rsidP="00C51A14">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0CD5217E" w14:textId="7B72D042" w:rsidR="00F31B22" w:rsidRPr="002C30F1" w:rsidRDefault="001845F7" w:rsidP="00F31B22">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Que el </w:t>
      </w:r>
      <w:r w:rsidR="00854E55" w:rsidRPr="002C30F1">
        <w:rPr>
          <w:rFonts w:ascii="AvantGarde Bk BT" w:eastAsia="Questrial" w:hAnsi="AvantGarde Bk BT" w:cs="Questrial"/>
          <w:color w:val="000000" w:themeColor="text1"/>
          <w:lang w:val="es-ES_tradnl" w:eastAsia="es-MX"/>
        </w:rPr>
        <w:t>aspirante,</w:t>
      </w:r>
      <w:r w:rsidRPr="002C30F1">
        <w:rPr>
          <w:rFonts w:ascii="AvantGarde Bk BT" w:eastAsia="Questrial" w:hAnsi="AvantGarde Bk BT" w:cs="Questrial"/>
          <w:color w:val="000000" w:themeColor="text1"/>
          <w:lang w:val="es-ES_tradnl" w:eastAsia="es-MX"/>
        </w:rPr>
        <w:t xml:space="preserve"> deberá de tener interés por la preservación de la salud y la atención terapéutica. Compromiso para el desarrollo y promoción de conocimientos y habilidades de manera humanitaria, razonamiento crítico, compromiso ético, reconocimiento a la diversidad y multiculturalidad, así como actitudes de liderazgo e iniciativa. Haber desarrollado conocimientos fundamentales de las ciencias y las humanidades, a través de diversas corrientes del pensamiento científico, así como las habilidades y actitudes que lo capaciten para acceder con madurez intelectual, humana y social a la formación profesional de grado superior.</w:t>
      </w:r>
    </w:p>
    <w:p w14:paraId="7EAC5F6C" w14:textId="77777777" w:rsidR="00F31B22" w:rsidRPr="002C30F1" w:rsidRDefault="00F31B22" w:rsidP="00F31B22">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47906034" w14:textId="3850BFA6" w:rsidR="001845F7" w:rsidRPr="002C30F1" w:rsidRDefault="001845F7" w:rsidP="00F31B22">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Haber egresado del bachillerato con competencias que incluyen los siguientes rasgos:</w:t>
      </w:r>
    </w:p>
    <w:p w14:paraId="6AD6E493" w14:textId="48C7CE74"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Autonomía y liderazgo</w:t>
      </w:r>
      <w:r w:rsidR="00C51A14" w:rsidRPr="002C30F1">
        <w:rPr>
          <w:rFonts w:ascii="AvantGarde Bk BT" w:eastAsia="Questrial" w:hAnsi="AvantGarde Bk BT" w:cs="Questrial"/>
          <w:color w:val="000000" w:themeColor="text1"/>
          <w:lang w:val="es-ES_tradnl" w:eastAsia="es-MX"/>
        </w:rPr>
        <w:t>;</w:t>
      </w:r>
    </w:p>
    <w:p w14:paraId="510BC546" w14:textId="6A9EF695"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Razonamiento verbal</w:t>
      </w:r>
      <w:r w:rsidR="00C51A14" w:rsidRPr="002C30F1">
        <w:rPr>
          <w:rFonts w:ascii="AvantGarde Bk BT" w:eastAsia="Questrial" w:hAnsi="AvantGarde Bk BT" w:cs="Questrial"/>
          <w:color w:val="000000" w:themeColor="text1"/>
          <w:lang w:val="es-ES_tradnl" w:eastAsia="es-MX"/>
        </w:rPr>
        <w:t>;</w:t>
      </w:r>
    </w:p>
    <w:p w14:paraId="4B9C0198" w14:textId="7ABCA56E"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Gestión de la Información</w:t>
      </w:r>
      <w:r w:rsidR="00C51A14" w:rsidRPr="002C30F1">
        <w:rPr>
          <w:rFonts w:ascii="AvantGarde Bk BT" w:eastAsia="Questrial" w:hAnsi="AvantGarde Bk BT" w:cs="Questrial"/>
          <w:color w:val="000000" w:themeColor="text1"/>
          <w:lang w:val="es-ES_tradnl" w:eastAsia="es-MX"/>
        </w:rPr>
        <w:t>;</w:t>
      </w:r>
    </w:p>
    <w:p w14:paraId="3AF60507" w14:textId="03388912"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Pensamiento crítico</w:t>
      </w:r>
      <w:r w:rsidR="00C51A14" w:rsidRPr="002C30F1">
        <w:rPr>
          <w:rFonts w:ascii="AvantGarde Bk BT" w:eastAsia="Questrial" w:hAnsi="AvantGarde Bk BT" w:cs="Questrial"/>
          <w:color w:val="000000" w:themeColor="text1"/>
          <w:lang w:val="es-ES_tradnl" w:eastAsia="es-MX"/>
        </w:rPr>
        <w:t>;</w:t>
      </w:r>
    </w:p>
    <w:p w14:paraId="0B2BAB19" w14:textId="21E6D690"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Razonamiento lógico-matemático</w:t>
      </w:r>
      <w:r w:rsidR="00C51A14" w:rsidRPr="002C30F1">
        <w:rPr>
          <w:rFonts w:ascii="AvantGarde Bk BT" w:eastAsia="Questrial" w:hAnsi="AvantGarde Bk BT" w:cs="Questrial"/>
          <w:color w:val="000000" w:themeColor="text1"/>
          <w:lang w:val="es-ES_tradnl" w:eastAsia="es-MX"/>
        </w:rPr>
        <w:t>;</w:t>
      </w:r>
    </w:p>
    <w:p w14:paraId="254F917C" w14:textId="2C81563D"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Pensamiento científico</w:t>
      </w:r>
      <w:r w:rsidR="00C51A14" w:rsidRPr="002C30F1">
        <w:rPr>
          <w:rFonts w:ascii="AvantGarde Bk BT" w:eastAsia="Questrial" w:hAnsi="AvantGarde Bk BT" w:cs="Questrial"/>
          <w:color w:val="000000" w:themeColor="text1"/>
          <w:lang w:val="es-ES_tradnl" w:eastAsia="es-MX"/>
        </w:rPr>
        <w:t>;</w:t>
      </w:r>
    </w:p>
    <w:p w14:paraId="788D0CBF" w14:textId="1411A599" w:rsidR="00F67816"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Responsabilidad ambiental</w:t>
      </w:r>
      <w:r w:rsidR="00C51A14" w:rsidRPr="002C30F1">
        <w:rPr>
          <w:rFonts w:ascii="AvantGarde Bk BT" w:eastAsia="Questrial" w:hAnsi="AvantGarde Bk BT" w:cs="Questrial"/>
          <w:color w:val="000000" w:themeColor="text1"/>
          <w:lang w:val="es-ES_tradnl" w:eastAsia="es-MX"/>
        </w:rPr>
        <w:t>;</w:t>
      </w:r>
    </w:p>
    <w:p w14:paraId="040A8938" w14:textId="77777777" w:rsidR="00F67816" w:rsidRPr="002C30F1" w:rsidRDefault="00F67816">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lang w:val="es-ES_tradnl"/>
        </w:rPr>
        <w:br w:type="page"/>
      </w:r>
    </w:p>
    <w:p w14:paraId="60A4244E" w14:textId="77777777" w:rsidR="00FC18B1" w:rsidRPr="002C30F1" w:rsidRDefault="00FC18B1" w:rsidP="00F67816">
      <w:pPr>
        <w:ind w:left="1222"/>
        <w:jc w:val="both"/>
        <w:rPr>
          <w:rFonts w:ascii="AvantGarde Bk BT" w:eastAsia="Questrial" w:hAnsi="AvantGarde Bk BT" w:cs="Questrial"/>
          <w:color w:val="000000" w:themeColor="text1"/>
          <w:lang w:val="es-ES_tradnl"/>
        </w:rPr>
      </w:pPr>
    </w:p>
    <w:p w14:paraId="562EFF42" w14:textId="3A773BFC"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Pensamiento creativo</w:t>
      </w:r>
      <w:r w:rsidR="00C51A14" w:rsidRPr="002C30F1">
        <w:rPr>
          <w:rFonts w:ascii="AvantGarde Bk BT" w:eastAsia="Questrial" w:hAnsi="AvantGarde Bk BT" w:cs="Questrial"/>
          <w:color w:val="000000" w:themeColor="text1"/>
          <w:lang w:val="es-ES_tradnl" w:eastAsia="es-MX"/>
        </w:rPr>
        <w:t>;</w:t>
      </w:r>
    </w:p>
    <w:p w14:paraId="64037B30" w14:textId="5877DEE4"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Sensibilidad estética</w:t>
      </w:r>
      <w:r w:rsidR="00C51A14" w:rsidRPr="002C30F1">
        <w:rPr>
          <w:rFonts w:ascii="AvantGarde Bk BT" w:eastAsia="Questrial" w:hAnsi="AvantGarde Bk BT" w:cs="Questrial"/>
          <w:color w:val="000000" w:themeColor="text1"/>
          <w:lang w:val="es-ES_tradnl" w:eastAsia="es-MX"/>
        </w:rPr>
        <w:t>;</w:t>
      </w:r>
    </w:p>
    <w:p w14:paraId="7499D612" w14:textId="245475B0"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Vida sana</w:t>
      </w:r>
      <w:r w:rsidR="00F31B22" w:rsidRPr="002C30F1">
        <w:rPr>
          <w:rFonts w:ascii="AvantGarde Bk BT" w:eastAsia="Questrial" w:hAnsi="AvantGarde Bk BT" w:cs="Questrial"/>
          <w:color w:val="000000" w:themeColor="text1"/>
          <w:lang w:val="es-ES_tradnl" w:eastAsia="es-MX"/>
        </w:rPr>
        <w:t>, y</w:t>
      </w:r>
    </w:p>
    <w:p w14:paraId="4CB6777C" w14:textId="77777777" w:rsidR="001845F7" w:rsidRPr="002C30F1" w:rsidRDefault="001845F7" w:rsidP="00C51A14">
      <w:pPr>
        <w:pStyle w:val="Prrafodelista"/>
        <w:numPr>
          <w:ilvl w:val="1"/>
          <w:numId w:val="32"/>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Estilos de vida saludable. </w:t>
      </w:r>
    </w:p>
    <w:p w14:paraId="0F12AF22" w14:textId="77777777" w:rsidR="001845F7" w:rsidRPr="002C30F1" w:rsidRDefault="001845F7" w:rsidP="001845F7">
      <w:pPr>
        <w:pStyle w:val="Prrafodelista"/>
        <w:ind w:left="786"/>
        <w:jc w:val="both"/>
        <w:rPr>
          <w:rFonts w:ascii="Verdana" w:hAnsi="Verdana"/>
          <w:b/>
          <w:caps/>
          <w:color w:val="000000" w:themeColor="text1"/>
          <w:lang w:val="es-ES_tradnl"/>
        </w:rPr>
      </w:pPr>
    </w:p>
    <w:p w14:paraId="5AD57215" w14:textId="0C957A7E" w:rsidR="001845F7" w:rsidRPr="002C30F1" w:rsidRDefault="001845F7" w:rsidP="00C51A1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Que el egresado de la Licenciatura en Terapia Física tendrá las habilidades, conocimientos, actitudes y valores necesarios y suficientes para prevenir la presencia de factores de riesgo de lesiones m</w:t>
      </w:r>
      <w:r w:rsidR="00491ED0" w:rsidRPr="002C30F1">
        <w:rPr>
          <w:rFonts w:ascii="AvantGarde Bk BT" w:eastAsia="Questrial" w:hAnsi="AvantGarde Bk BT" w:cs="Questrial"/>
          <w:color w:val="000000" w:themeColor="text1"/>
          <w:lang w:val="es-ES_tradnl" w:eastAsia="es-MX"/>
        </w:rPr>
        <w:t>ú</w:t>
      </w:r>
      <w:r w:rsidRPr="002C30F1">
        <w:rPr>
          <w:rFonts w:ascii="AvantGarde Bk BT" w:eastAsia="Questrial" w:hAnsi="AvantGarde Bk BT" w:cs="Questrial"/>
          <w:color w:val="000000" w:themeColor="text1"/>
          <w:lang w:val="es-ES_tradnl" w:eastAsia="es-MX"/>
        </w:rPr>
        <w:t xml:space="preserve">sculo esqueléticos asociados a las deficiencias, alteraciones, limitaciones y enfermedades causantes de discapacidades temporales o permanentes. Asimismo, contará con la formación científica, técnica, humana y ética requerida para evaluarlas y diagnosticarlas funcionalmente e intervenir en su reducción, tratamiento y rehabilitación. Para ello, será capaz de trabajar colaborativamente en grupos interdisciplinarios y proporcionar atención a pacientes que demandan servicio de rehabilitación con discapacidades temporales o permanentes, para su integración social y lograr así una rehabilitación integral. </w:t>
      </w:r>
    </w:p>
    <w:p w14:paraId="49867B73" w14:textId="77777777" w:rsidR="001845F7" w:rsidRPr="002C30F1" w:rsidRDefault="001845F7" w:rsidP="00C51A14">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p>
    <w:p w14:paraId="473AD33A" w14:textId="77777777" w:rsidR="001845F7" w:rsidRPr="002C30F1" w:rsidRDefault="001845F7" w:rsidP="00C51A14">
      <w:pPr>
        <w:pStyle w:val="Prrafodelista"/>
        <w:pBdr>
          <w:top w:val="nil"/>
          <w:left w:val="nil"/>
          <w:bottom w:val="nil"/>
          <w:right w:val="nil"/>
          <w:between w:val="nil"/>
        </w:pBdr>
        <w:spacing w:after="0" w:line="240" w:lineRule="auto"/>
        <w:ind w:left="502"/>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A través de su proceso formativo el egresado de la Licenciatura en Terapia Física desarrollará las siguientes competencias profesionales integradas para desempeñar con calidad su profesión:</w:t>
      </w:r>
    </w:p>
    <w:p w14:paraId="36C639DA" w14:textId="77777777" w:rsidR="001845F7" w:rsidRPr="002C30F1" w:rsidRDefault="001845F7" w:rsidP="003D2BDD">
      <w:pPr>
        <w:pStyle w:val="Prrafodelista"/>
        <w:pBdr>
          <w:top w:val="nil"/>
          <w:left w:val="nil"/>
          <w:bottom w:val="nil"/>
          <w:right w:val="nil"/>
          <w:between w:val="nil"/>
        </w:pBdr>
        <w:spacing w:after="0" w:line="240" w:lineRule="auto"/>
        <w:ind w:left="502"/>
        <w:jc w:val="both"/>
        <w:rPr>
          <w:rFonts w:ascii="AvantGarde Bk BT" w:eastAsia="Questrial" w:hAnsi="AvantGarde Bk BT" w:cs="Questrial"/>
          <w:b/>
          <w:color w:val="000000" w:themeColor="text1"/>
          <w:lang w:val="es-ES_tradnl" w:eastAsia="es-MX"/>
        </w:rPr>
      </w:pPr>
    </w:p>
    <w:p w14:paraId="6DA63B9B" w14:textId="77777777" w:rsidR="001845F7" w:rsidRPr="002C30F1" w:rsidRDefault="001845F7" w:rsidP="003D2BDD">
      <w:pPr>
        <w:pStyle w:val="Prrafodelista"/>
        <w:pBdr>
          <w:top w:val="nil"/>
          <w:left w:val="nil"/>
          <w:bottom w:val="nil"/>
          <w:right w:val="nil"/>
          <w:between w:val="nil"/>
        </w:pBdr>
        <w:spacing w:after="0" w:line="240" w:lineRule="auto"/>
        <w:ind w:left="502"/>
        <w:jc w:val="both"/>
        <w:rPr>
          <w:rFonts w:ascii="AvantGarde Bk BT" w:eastAsia="Questrial" w:hAnsi="AvantGarde Bk BT" w:cs="Questrial"/>
          <w:b/>
          <w:color w:val="000000" w:themeColor="text1"/>
          <w:lang w:val="es-ES_tradnl" w:eastAsia="es-MX"/>
        </w:rPr>
      </w:pPr>
      <w:r w:rsidRPr="002C30F1">
        <w:rPr>
          <w:rFonts w:ascii="AvantGarde Bk BT" w:eastAsia="Questrial" w:hAnsi="AvantGarde Bk BT" w:cs="Questrial"/>
          <w:b/>
          <w:color w:val="000000" w:themeColor="text1"/>
          <w:lang w:val="es-ES_tradnl" w:eastAsia="es-MX"/>
        </w:rPr>
        <w:t>Competencias que desarrollará el egresado</w:t>
      </w:r>
    </w:p>
    <w:p w14:paraId="1D499A3A" w14:textId="77777777" w:rsidR="001845F7" w:rsidRPr="002C30F1" w:rsidRDefault="001845F7" w:rsidP="003D2BDD">
      <w:pPr>
        <w:pStyle w:val="Prrafodelista"/>
        <w:pBdr>
          <w:top w:val="nil"/>
          <w:left w:val="nil"/>
          <w:bottom w:val="nil"/>
          <w:right w:val="nil"/>
          <w:between w:val="nil"/>
        </w:pBdr>
        <w:spacing w:after="0" w:line="240" w:lineRule="auto"/>
        <w:ind w:left="502"/>
        <w:jc w:val="both"/>
        <w:rPr>
          <w:rFonts w:ascii="AvantGarde Bk BT" w:eastAsia="Questrial" w:hAnsi="AvantGarde Bk BT" w:cs="Questrial"/>
          <w:b/>
          <w:color w:val="000000" w:themeColor="text1"/>
          <w:lang w:val="es-ES_tradnl" w:eastAsia="es-MX"/>
        </w:rPr>
      </w:pPr>
    </w:p>
    <w:p w14:paraId="2BAE72B8" w14:textId="77777777" w:rsidR="001845F7" w:rsidRPr="002C30F1" w:rsidRDefault="001845F7" w:rsidP="003D2BDD">
      <w:pPr>
        <w:pStyle w:val="Prrafodelista"/>
        <w:pBdr>
          <w:top w:val="nil"/>
          <w:left w:val="nil"/>
          <w:bottom w:val="nil"/>
          <w:right w:val="nil"/>
          <w:between w:val="nil"/>
        </w:pBdr>
        <w:spacing w:after="0" w:line="240" w:lineRule="auto"/>
        <w:ind w:left="502"/>
        <w:jc w:val="both"/>
        <w:rPr>
          <w:rFonts w:ascii="AvantGarde Bk BT" w:eastAsia="Questrial" w:hAnsi="AvantGarde Bk BT" w:cs="Questrial"/>
          <w:b/>
          <w:color w:val="000000" w:themeColor="text1"/>
          <w:lang w:val="es-ES_tradnl" w:eastAsia="es-MX"/>
        </w:rPr>
      </w:pPr>
      <w:r w:rsidRPr="002C30F1">
        <w:rPr>
          <w:rFonts w:ascii="AvantGarde Bk BT" w:eastAsia="Questrial" w:hAnsi="AvantGarde Bk BT" w:cs="Questrial"/>
          <w:b/>
          <w:color w:val="000000" w:themeColor="text1"/>
          <w:lang w:val="es-ES_tradnl" w:eastAsia="es-MX"/>
        </w:rPr>
        <w:t>Competencias profesionales.</w:t>
      </w:r>
    </w:p>
    <w:p w14:paraId="5E73D9E7" w14:textId="77777777" w:rsidR="001845F7" w:rsidRPr="002C30F1" w:rsidRDefault="001845F7" w:rsidP="001845F7">
      <w:pPr>
        <w:ind w:left="709"/>
        <w:rPr>
          <w:color w:val="000000" w:themeColor="text1"/>
          <w:sz w:val="18"/>
          <w:szCs w:val="18"/>
          <w:lang w:val="es-ES_tradnl" w:eastAsia="es-ES_tradnl"/>
        </w:rPr>
      </w:pPr>
    </w:p>
    <w:p w14:paraId="1D7B63B0" w14:textId="7AB7B056" w:rsidR="001845F7" w:rsidRPr="002C30F1" w:rsidRDefault="001845F7" w:rsidP="003D2BDD">
      <w:pPr>
        <w:pStyle w:val="Prrafodelista"/>
        <w:numPr>
          <w:ilvl w:val="0"/>
          <w:numId w:val="34"/>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Comprende y aplica conocimientos anatómicos, fisiológicos y biomecánicos del cuerpo humano para establecer medidas en el área de la terapia físi</w:t>
      </w:r>
      <w:r w:rsidR="003D2BDD" w:rsidRPr="002C30F1">
        <w:rPr>
          <w:rFonts w:ascii="AvantGarde Bk BT" w:eastAsia="Questrial" w:hAnsi="AvantGarde Bk BT" w:cs="Questrial"/>
          <w:color w:val="000000" w:themeColor="text1"/>
          <w:lang w:val="es-ES_tradnl" w:eastAsia="es-MX"/>
        </w:rPr>
        <w:t>ca de manera científica y ética;</w:t>
      </w:r>
    </w:p>
    <w:p w14:paraId="21AC1894" w14:textId="065E9022" w:rsidR="001845F7" w:rsidRPr="002C30F1" w:rsidRDefault="001845F7" w:rsidP="003D2BDD">
      <w:pPr>
        <w:pStyle w:val="Prrafodelista"/>
        <w:numPr>
          <w:ilvl w:val="0"/>
          <w:numId w:val="34"/>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Utiliza los principios de la física y sus efectos biológicos como agentes terapéutico</w:t>
      </w:r>
      <w:r w:rsidR="003D2BDD" w:rsidRPr="002C30F1">
        <w:rPr>
          <w:rFonts w:ascii="AvantGarde Bk BT" w:eastAsia="Questrial" w:hAnsi="AvantGarde Bk BT" w:cs="Questrial"/>
          <w:color w:val="000000" w:themeColor="text1"/>
          <w:lang w:val="es-ES_tradnl" w:eastAsia="es-MX"/>
        </w:rPr>
        <w:t>s de manera ética y responsable;</w:t>
      </w:r>
    </w:p>
    <w:p w14:paraId="62379DBC" w14:textId="5780E64B" w:rsidR="001845F7" w:rsidRPr="002C30F1" w:rsidRDefault="001845F7" w:rsidP="003D2BDD">
      <w:pPr>
        <w:pStyle w:val="Prrafodelista"/>
        <w:numPr>
          <w:ilvl w:val="0"/>
          <w:numId w:val="34"/>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Implementa medidas terapéuticas a partir de medios físicos y de ejercicio en personas con limitaciones funcionales para contribuir a su integración en las actividades de la vida diaria de manera científica, ética, col</w:t>
      </w:r>
      <w:r w:rsidR="003D2BDD" w:rsidRPr="002C30F1">
        <w:rPr>
          <w:rFonts w:ascii="AvantGarde Bk BT" w:eastAsia="Questrial" w:hAnsi="AvantGarde Bk BT" w:cs="Questrial"/>
          <w:color w:val="000000" w:themeColor="text1"/>
          <w:lang w:val="es-ES_tradnl" w:eastAsia="es-MX"/>
        </w:rPr>
        <w:t>aborativa y sustentable;</w:t>
      </w:r>
    </w:p>
    <w:p w14:paraId="0AAB2970" w14:textId="08E4F534" w:rsidR="001845F7" w:rsidRPr="002C30F1" w:rsidRDefault="001845F7" w:rsidP="003D2BDD">
      <w:pPr>
        <w:pStyle w:val="Prrafodelista"/>
        <w:numPr>
          <w:ilvl w:val="0"/>
          <w:numId w:val="34"/>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Establece estrategias de prevención de lesiones en diferentes grupos de edad y padecimientos</w:t>
      </w:r>
      <w:r w:rsidR="003D2BDD" w:rsidRPr="002C30F1">
        <w:rPr>
          <w:rFonts w:ascii="AvantGarde Bk BT" w:eastAsia="Questrial" w:hAnsi="AvantGarde Bk BT" w:cs="Questrial"/>
          <w:color w:val="000000" w:themeColor="text1"/>
          <w:lang w:val="es-ES_tradnl" w:eastAsia="es-MX"/>
        </w:rPr>
        <w:t xml:space="preserve"> de manera integral e inclusiva;</w:t>
      </w:r>
    </w:p>
    <w:p w14:paraId="636175FE" w14:textId="04FD7A05" w:rsidR="00FC18B1" w:rsidRPr="002C30F1" w:rsidRDefault="001845F7" w:rsidP="003D2BDD">
      <w:pPr>
        <w:pStyle w:val="Prrafodelista"/>
        <w:numPr>
          <w:ilvl w:val="0"/>
          <w:numId w:val="34"/>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Brinda estimulación temprana a la niñez con factores de riesgo neurológico para favorecer su </w:t>
      </w:r>
      <w:proofErr w:type="spellStart"/>
      <w:r w:rsidRPr="002C30F1">
        <w:rPr>
          <w:rFonts w:ascii="AvantGarde Bk BT" w:eastAsia="Questrial" w:hAnsi="AvantGarde Bk BT" w:cs="Questrial"/>
          <w:color w:val="000000" w:themeColor="text1"/>
          <w:lang w:val="es-ES_tradnl" w:eastAsia="es-MX"/>
        </w:rPr>
        <w:t>neurodesarrollo</w:t>
      </w:r>
      <w:proofErr w:type="spellEnd"/>
      <w:r w:rsidRPr="002C30F1">
        <w:rPr>
          <w:rFonts w:ascii="AvantGarde Bk BT" w:eastAsia="Questrial" w:hAnsi="AvantGarde Bk BT" w:cs="Questrial"/>
          <w:color w:val="000000" w:themeColor="text1"/>
          <w:lang w:val="es-ES_tradnl" w:eastAsia="es-MX"/>
        </w:rPr>
        <w:t xml:space="preserve"> y disminuir la discapacidad i</w:t>
      </w:r>
      <w:r w:rsidR="003D2BDD" w:rsidRPr="002C30F1">
        <w:rPr>
          <w:rFonts w:ascii="AvantGarde Bk BT" w:eastAsia="Questrial" w:hAnsi="AvantGarde Bk BT" w:cs="Questrial"/>
          <w:color w:val="000000" w:themeColor="text1"/>
          <w:lang w:val="es-ES_tradnl" w:eastAsia="es-MX"/>
        </w:rPr>
        <w:t>nfantil en un entorno inclusivo;</w:t>
      </w:r>
    </w:p>
    <w:p w14:paraId="0B3ED209" w14:textId="77777777" w:rsidR="00FC18B1" w:rsidRPr="002C30F1" w:rsidRDefault="00FC18B1">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lang w:val="es-ES_tradnl"/>
        </w:rPr>
        <w:br w:type="page"/>
      </w:r>
    </w:p>
    <w:p w14:paraId="4ED2B884" w14:textId="77777777" w:rsidR="001845F7" w:rsidRPr="002C30F1" w:rsidRDefault="001845F7" w:rsidP="00FC18B1">
      <w:pPr>
        <w:ind w:left="1069"/>
        <w:jc w:val="both"/>
        <w:rPr>
          <w:rFonts w:ascii="AvantGarde Bk BT" w:eastAsia="Questrial" w:hAnsi="AvantGarde Bk BT" w:cs="Questrial"/>
          <w:color w:val="000000" w:themeColor="text1"/>
          <w:lang w:val="es-ES_tradnl"/>
        </w:rPr>
      </w:pPr>
    </w:p>
    <w:p w14:paraId="2CF875FB" w14:textId="01469C26" w:rsidR="001845F7" w:rsidRPr="002C30F1" w:rsidRDefault="001845F7" w:rsidP="003D2BDD">
      <w:pPr>
        <w:pStyle w:val="Prrafodelista"/>
        <w:numPr>
          <w:ilvl w:val="0"/>
          <w:numId w:val="34"/>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Proporciona tratamiento en lesiones deportivas para la reincorporación y rehabilitación de las person</w:t>
      </w:r>
      <w:r w:rsidR="003D2BDD" w:rsidRPr="002C30F1">
        <w:rPr>
          <w:rFonts w:ascii="AvantGarde Bk BT" w:eastAsia="Questrial" w:hAnsi="AvantGarde Bk BT" w:cs="Questrial"/>
          <w:color w:val="000000" w:themeColor="text1"/>
          <w:lang w:val="es-ES_tradnl" w:eastAsia="es-MX"/>
        </w:rPr>
        <w:t>as de manera científica y ética;</w:t>
      </w:r>
    </w:p>
    <w:p w14:paraId="52D2D674" w14:textId="4A275059" w:rsidR="001845F7" w:rsidRPr="002C30F1" w:rsidRDefault="001845F7" w:rsidP="003D2BDD">
      <w:pPr>
        <w:pStyle w:val="Prrafodelista"/>
        <w:numPr>
          <w:ilvl w:val="0"/>
          <w:numId w:val="34"/>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Integra y discierne entre las diferentes técnicas fisioterapéuticas y el uso gradual y racional del ejercicio para favorecer la evolución del paciente fundamentando su decisión de </w:t>
      </w:r>
      <w:r w:rsidR="003D2BDD" w:rsidRPr="002C30F1">
        <w:rPr>
          <w:rFonts w:ascii="AvantGarde Bk BT" w:eastAsia="Questrial" w:hAnsi="AvantGarde Bk BT" w:cs="Questrial"/>
          <w:color w:val="000000" w:themeColor="text1"/>
          <w:lang w:val="es-ES_tradnl" w:eastAsia="es-MX"/>
        </w:rPr>
        <w:t>manera científica y responsable</w:t>
      </w:r>
      <w:r w:rsidR="0062210B" w:rsidRPr="002C30F1">
        <w:rPr>
          <w:rFonts w:ascii="AvantGarde Bk BT" w:eastAsia="Questrial" w:hAnsi="AvantGarde Bk BT" w:cs="Questrial"/>
          <w:color w:val="000000" w:themeColor="text1"/>
          <w:lang w:val="es-ES_tradnl" w:eastAsia="es-MX"/>
        </w:rPr>
        <w:t>, y</w:t>
      </w:r>
    </w:p>
    <w:p w14:paraId="7D7A09C9" w14:textId="5B2C6295" w:rsidR="001845F7" w:rsidRPr="002C30F1" w:rsidRDefault="001845F7" w:rsidP="003D2BDD">
      <w:pPr>
        <w:pStyle w:val="Prrafodelista"/>
        <w:numPr>
          <w:ilvl w:val="0"/>
          <w:numId w:val="34"/>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Realiza un diagnóstico funcional según los estándares reconocidos internacionalmente en la terapia física para contribuir a la recuperación y rehabilitación de las capacidades físicas de los pacientes de</w:t>
      </w:r>
      <w:r w:rsidR="0062210B" w:rsidRPr="002C30F1">
        <w:rPr>
          <w:rFonts w:ascii="AvantGarde Bk BT" w:eastAsia="Questrial" w:hAnsi="AvantGarde Bk BT" w:cs="Questrial"/>
          <w:color w:val="000000" w:themeColor="text1"/>
          <w:lang w:val="es-ES_tradnl" w:eastAsia="es-MX"/>
        </w:rPr>
        <w:t xml:space="preserve"> manera integral y propositiva.</w:t>
      </w:r>
    </w:p>
    <w:p w14:paraId="4DD66891" w14:textId="77777777" w:rsidR="001845F7" w:rsidRPr="002C30F1" w:rsidRDefault="001845F7" w:rsidP="001845F7">
      <w:pPr>
        <w:ind w:left="709"/>
        <w:rPr>
          <w:color w:val="000000" w:themeColor="text1"/>
          <w:sz w:val="18"/>
          <w:szCs w:val="18"/>
          <w:lang w:val="es-ES_tradnl" w:eastAsia="es-ES_tradnl"/>
        </w:rPr>
      </w:pPr>
    </w:p>
    <w:p w14:paraId="357668F4" w14:textId="77777777" w:rsidR="001845F7" w:rsidRPr="002C30F1" w:rsidRDefault="001845F7" w:rsidP="003D2BDD">
      <w:pPr>
        <w:pStyle w:val="Prrafodelista"/>
        <w:pBdr>
          <w:top w:val="nil"/>
          <w:left w:val="nil"/>
          <w:bottom w:val="nil"/>
          <w:right w:val="nil"/>
          <w:between w:val="nil"/>
        </w:pBdr>
        <w:spacing w:after="0" w:line="240" w:lineRule="auto"/>
        <w:ind w:left="502"/>
        <w:jc w:val="both"/>
        <w:rPr>
          <w:rFonts w:ascii="AvantGarde Bk BT" w:eastAsia="Questrial" w:hAnsi="AvantGarde Bk BT" w:cs="Questrial"/>
          <w:b/>
          <w:color w:val="000000" w:themeColor="text1"/>
          <w:lang w:val="es-ES_tradnl" w:eastAsia="es-MX"/>
        </w:rPr>
      </w:pPr>
      <w:r w:rsidRPr="002C30F1">
        <w:rPr>
          <w:rFonts w:ascii="AvantGarde Bk BT" w:eastAsia="Questrial" w:hAnsi="AvantGarde Bk BT" w:cs="Questrial"/>
          <w:b/>
          <w:color w:val="000000" w:themeColor="text1"/>
          <w:lang w:val="es-ES_tradnl" w:eastAsia="es-MX"/>
        </w:rPr>
        <w:t xml:space="preserve">Competencias socioculturales </w:t>
      </w:r>
    </w:p>
    <w:p w14:paraId="1AA53029" w14:textId="77777777" w:rsidR="001845F7" w:rsidRPr="002C30F1" w:rsidRDefault="001845F7" w:rsidP="001845F7">
      <w:pPr>
        <w:ind w:left="709"/>
        <w:rPr>
          <w:color w:val="000000" w:themeColor="text1"/>
          <w:sz w:val="18"/>
          <w:szCs w:val="18"/>
          <w:lang w:val="es-ES_tradnl" w:eastAsia="es-ES_tradnl"/>
        </w:rPr>
      </w:pPr>
    </w:p>
    <w:p w14:paraId="4E354E5D" w14:textId="0BE27C3A" w:rsidR="001845F7" w:rsidRPr="002C30F1" w:rsidRDefault="001845F7" w:rsidP="003D2BDD">
      <w:pPr>
        <w:pStyle w:val="Prrafodelista"/>
        <w:numPr>
          <w:ilvl w:val="0"/>
          <w:numId w:val="35"/>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Colabora en equipos multidisciplinarios e interdisciplinarios en la atención y tratamiento de alteraciones y padecimientos que ameriten un segundo o tercer nivel de atención para obtener un máximo beneficio del proceso de rehabilitación de una manera colabor</w:t>
      </w:r>
      <w:r w:rsidR="003D2BDD" w:rsidRPr="002C30F1">
        <w:rPr>
          <w:rFonts w:ascii="AvantGarde Bk BT" w:eastAsia="Questrial" w:hAnsi="AvantGarde Bk BT" w:cs="Questrial"/>
          <w:color w:val="000000" w:themeColor="text1"/>
          <w:lang w:val="es-ES_tradnl" w:eastAsia="es-MX"/>
        </w:rPr>
        <w:t>ativa, propositiva y científica;</w:t>
      </w:r>
    </w:p>
    <w:p w14:paraId="6E0C2BD6" w14:textId="02C1CDFD" w:rsidR="001845F7" w:rsidRPr="002C30F1" w:rsidRDefault="001845F7" w:rsidP="003D2BDD">
      <w:pPr>
        <w:pStyle w:val="Prrafodelista"/>
        <w:numPr>
          <w:ilvl w:val="0"/>
          <w:numId w:val="35"/>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Participa en las diversas modalidades y variantes de equipos socio y biomédicos involucrados en los tres niveles de atención, con capacidad crítica y ética para derivar e interactuar con los profesionales que se adapten mejo</w:t>
      </w:r>
      <w:r w:rsidR="003D2BDD" w:rsidRPr="002C30F1">
        <w:rPr>
          <w:rFonts w:ascii="AvantGarde Bk BT" w:eastAsia="Questrial" w:hAnsi="AvantGarde Bk BT" w:cs="Questrial"/>
          <w:color w:val="000000" w:themeColor="text1"/>
          <w:lang w:val="es-ES_tradnl" w:eastAsia="es-MX"/>
        </w:rPr>
        <w:t>r a las necesidades del usuario;</w:t>
      </w:r>
    </w:p>
    <w:p w14:paraId="63FA99B7" w14:textId="4514BA2D" w:rsidR="001845F7" w:rsidRPr="002C30F1" w:rsidRDefault="001845F7" w:rsidP="003D2BDD">
      <w:pPr>
        <w:pStyle w:val="Prrafodelista"/>
        <w:numPr>
          <w:ilvl w:val="0"/>
          <w:numId w:val="35"/>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Fomenta la cultura inclusiva ante la diversidad humana para un mejor desarrollo social con u</w:t>
      </w:r>
      <w:r w:rsidR="003D2BDD" w:rsidRPr="002C30F1">
        <w:rPr>
          <w:rFonts w:ascii="AvantGarde Bk BT" w:eastAsia="Questrial" w:hAnsi="AvantGarde Bk BT" w:cs="Questrial"/>
          <w:color w:val="000000" w:themeColor="text1"/>
          <w:lang w:val="es-ES_tradnl" w:eastAsia="es-MX"/>
        </w:rPr>
        <w:t>n enfoque de equidad y justicia;</w:t>
      </w:r>
    </w:p>
    <w:p w14:paraId="1FE7EDC1" w14:textId="096C5AB5" w:rsidR="001845F7" w:rsidRPr="002C30F1" w:rsidRDefault="001845F7" w:rsidP="003D2BDD">
      <w:pPr>
        <w:pStyle w:val="Prrafodelista"/>
        <w:numPr>
          <w:ilvl w:val="0"/>
          <w:numId w:val="35"/>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Promueve estilos de vida saludable en los diversos contextos socioculturales, en las distintas etapas de la vida, con un enf</w:t>
      </w:r>
      <w:r w:rsidR="003D2BDD" w:rsidRPr="002C30F1">
        <w:rPr>
          <w:rFonts w:ascii="AvantGarde Bk BT" w:eastAsia="Questrial" w:hAnsi="AvantGarde Bk BT" w:cs="Questrial"/>
          <w:color w:val="000000" w:themeColor="text1"/>
          <w:lang w:val="es-ES_tradnl" w:eastAsia="es-MX"/>
        </w:rPr>
        <w:t>oque de diversidad e inclusivo</w:t>
      </w:r>
      <w:r w:rsidR="0062210B" w:rsidRPr="002C30F1">
        <w:rPr>
          <w:rFonts w:ascii="AvantGarde Bk BT" w:eastAsia="Questrial" w:hAnsi="AvantGarde Bk BT" w:cs="Questrial"/>
          <w:color w:val="000000" w:themeColor="text1"/>
          <w:lang w:val="es-ES_tradnl" w:eastAsia="es-MX"/>
        </w:rPr>
        <w:t>, y</w:t>
      </w:r>
    </w:p>
    <w:p w14:paraId="1F98CAA6" w14:textId="77777777" w:rsidR="001845F7" w:rsidRPr="002C30F1" w:rsidRDefault="001845F7" w:rsidP="003D2BDD">
      <w:pPr>
        <w:pStyle w:val="Prrafodelista"/>
        <w:numPr>
          <w:ilvl w:val="0"/>
          <w:numId w:val="35"/>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Participa en procesos administrativos para favorecer el emprendimiento y la calidad de los servicios de salud apegados a la legalidad y la ética.</w:t>
      </w:r>
    </w:p>
    <w:p w14:paraId="43A30B5C" w14:textId="77777777" w:rsidR="001845F7" w:rsidRPr="002C30F1" w:rsidRDefault="001845F7" w:rsidP="001845F7">
      <w:pPr>
        <w:ind w:left="709"/>
        <w:rPr>
          <w:color w:val="000000" w:themeColor="text1"/>
          <w:sz w:val="18"/>
          <w:szCs w:val="18"/>
          <w:lang w:val="es-ES_tradnl" w:eastAsia="es-ES_tradnl"/>
        </w:rPr>
      </w:pPr>
    </w:p>
    <w:p w14:paraId="60F7A615" w14:textId="77777777" w:rsidR="001845F7" w:rsidRPr="002C30F1" w:rsidRDefault="001845F7" w:rsidP="003D2BDD">
      <w:pPr>
        <w:pStyle w:val="Prrafodelista"/>
        <w:pBdr>
          <w:top w:val="nil"/>
          <w:left w:val="nil"/>
          <w:bottom w:val="nil"/>
          <w:right w:val="nil"/>
          <w:between w:val="nil"/>
        </w:pBdr>
        <w:spacing w:after="0" w:line="240" w:lineRule="auto"/>
        <w:ind w:left="502"/>
        <w:jc w:val="both"/>
        <w:rPr>
          <w:rFonts w:ascii="AvantGarde Bk BT" w:eastAsia="Questrial" w:hAnsi="AvantGarde Bk BT" w:cs="Questrial"/>
          <w:b/>
          <w:color w:val="000000" w:themeColor="text1"/>
          <w:lang w:val="es-ES_tradnl" w:eastAsia="es-MX"/>
        </w:rPr>
      </w:pPr>
      <w:r w:rsidRPr="002C30F1">
        <w:rPr>
          <w:rFonts w:ascii="AvantGarde Bk BT" w:eastAsia="Questrial" w:hAnsi="AvantGarde Bk BT" w:cs="Questrial"/>
          <w:b/>
          <w:color w:val="000000" w:themeColor="text1"/>
          <w:lang w:val="es-ES_tradnl" w:eastAsia="es-MX"/>
        </w:rPr>
        <w:t>Competencias técnico-instrumentales</w:t>
      </w:r>
    </w:p>
    <w:p w14:paraId="17AB4F6B" w14:textId="77777777" w:rsidR="001845F7" w:rsidRPr="002C30F1" w:rsidRDefault="001845F7" w:rsidP="001845F7">
      <w:pPr>
        <w:ind w:left="709"/>
        <w:rPr>
          <w:color w:val="000000" w:themeColor="text1"/>
          <w:sz w:val="18"/>
          <w:szCs w:val="18"/>
          <w:lang w:val="es-ES_tradnl" w:eastAsia="es-ES_tradnl"/>
        </w:rPr>
      </w:pPr>
    </w:p>
    <w:p w14:paraId="221282E8" w14:textId="517E50F1" w:rsidR="001845F7" w:rsidRPr="002C30F1" w:rsidRDefault="001845F7" w:rsidP="003D2BDD">
      <w:pPr>
        <w:pStyle w:val="Prrafodelista"/>
        <w:numPr>
          <w:ilvl w:val="0"/>
          <w:numId w:val="36"/>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Utiliza diversos equipos biomédicos para el desarrollo de la práctica profesional en Terapia Física con responsabilidad</w:t>
      </w:r>
      <w:r w:rsidR="003D2BDD" w:rsidRPr="002C30F1">
        <w:rPr>
          <w:rFonts w:ascii="AvantGarde Bk BT" w:eastAsia="Questrial" w:hAnsi="AvantGarde Bk BT" w:cs="Questrial"/>
          <w:color w:val="000000" w:themeColor="text1"/>
          <w:lang w:val="es-ES_tradnl" w:eastAsia="es-MX"/>
        </w:rPr>
        <w:t xml:space="preserve"> y desde un enfoque sostenible;</w:t>
      </w:r>
    </w:p>
    <w:p w14:paraId="3B34B940" w14:textId="0DC9AC1F" w:rsidR="001845F7" w:rsidRPr="002C30F1" w:rsidRDefault="001845F7" w:rsidP="003D2BDD">
      <w:pPr>
        <w:pStyle w:val="Prrafodelista"/>
        <w:numPr>
          <w:ilvl w:val="0"/>
          <w:numId w:val="36"/>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Elabora y desarrolla proyectos de investigación e intervención con base en el conocimiento y los avances científico- tecnológicos de las disciplinas involucradas en el campo de la t</w:t>
      </w:r>
      <w:r w:rsidR="003D2BDD" w:rsidRPr="002C30F1">
        <w:rPr>
          <w:rFonts w:ascii="AvantGarde Bk BT" w:eastAsia="Questrial" w:hAnsi="AvantGarde Bk BT" w:cs="Questrial"/>
          <w:color w:val="000000" w:themeColor="text1"/>
          <w:lang w:val="es-ES_tradnl" w:eastAsia="es-MX"/>
        </w:rPr>
        <w:t>erapia física de manera crítica;</w:t>
      </w:r>
    </w:p>
    <w:p w14:paraId="70B3A437" w14:textId="01FF875C" w:rsidR="00F67816" w:rsidRPr="002C30F1" w:rsidRDefault="001845F7" w:rsidP="003D2BDD">
      <w:pPr>
        <w:pStyle w:val="Prrafodelista"/>
        <w:numPr>
          <w:ilvl w:val="0"/>
          <w:numId w:val="36"/>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Utiliza literatura científica del ámbito de la terapia física en el ejercicio de los procesos de comunicación escrita y oral, con sentido crítico, reflexivo y con respeto a la diversidad cultural en los diferentes contextos profesionales y sociales</w:t>
      </w:r>
      <w:r w:rsidR="0062210B" w:rsidRPr="002C30F1">
        <w:rPr>
          <w:rFonts w:ascii="AvantGarde Bk BT" w:eastAsia="Questrial" w:hAnsi="AvantGarde Bk BT" w:cs="Questrial"/>
          <w:color w:val="000000" w:themeColor="text1"/>
          <w:lang w:val="es-ES_tradnl" w:eastAsia="es-MX"/>
        </w:rPr>
        <w:t>, y</w:t>
      </w:r>
    </w:p>
    <w:p w14:paraId="42F87A8F" w14:textId="77777777" w:rsidR="00F67816" w:rsidRPr="002C30F1" w:rsidRDefault="00F67816">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lang w:val="es-ES_tradnl"/>
        </w:rPr>
        <w:br w:type="page"/>
      </w:r>
    </w:p>
    <w:p w14:paraId="58C112EA" w14:textId="0C7C11DD" w:rsidR="001845F7" w:rsidRPr="002C30F1" w:rsidRDefault="001845F7" w:rsidP="00F67816">
      <w:pPr>
        <w:ind w:left="1069"/>
        <w:jc w:val="both"/>
        <w:rPr>
          <w:rFonts w:ascii="AvantGarde Bk BT" w:eastAsia="Questrial" w:hAnsi="AvantGarde Bk BT" w:cs="Questrial"/>
          <w:color w:val="000000" w:themeColor="text1"/>
          <w:lang w:val="es-ES_tradnl"/>
        </w:rPr>
      </w:pPr>
    </w:p>
    <w:p w14:paraId="0EC6128C" w14:textId="77777777" w:rsidR="00F67816" w:rsidRPr="002C30F1" w:rsidRDefault="00F67816" w:rsidP="00F67816">
      <w:pPr>
        <w:ind w:left="1069"/>
        <w:jc w:val="both"/>
        <w:rPr>
          <w:rFonts w:ascii="AvantGarde Bk BT" w:eastAsia="Questrial" w:hAnsi="AvantGarde Bk BT" w:cs="Questrial"/>
          <w:color w:val="000000" w:themeColor="text1"/>
          <w:lang w:val="es-ES_tradnl"/>
        </w:rPr>
      </w:pPr>
    </w:p>
    <w:p w14:paraId="36AFB543" w14:textId="77777777" w:rsidR="001845F7" w:rsidRPr="002C30F1" w:rsidRDefault="001845F7" w:rsidP="003D2BDD">
      <w:pPr>
        <w:pStyle w:val="Prrafodelista"/>
        <w:numPr>
          <w:ilvl w:val="0"/>
          <w:numId w:val="36"/>
        </w:numPr>
        <w:spacing w:after="0" w:line="240" w:lineRule="auto"/>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Utiliza las tecnologías de la información y la comunicación de manera interactiva, con sentido crítico y reflexivo, en cualquiera de los ámbitos de su ejercicio profesional.</w:t>
      </w:r>
    </w:p>
    <w:p w14:paraId="0DC998BF" w14:textId="77777777" w:rsidR="001845F7" w:rsidRPr="002C30F1" w:rsidRDefault="001845F7" w:rsidP="003D2BDD">
      <w:pPr>
        <w:pStyle w:val="Prrafodelista"/>
        <w:spacing w:after="0" w:line="240" w:lineRule="auto"/>
        <w:ind w:left="1429"/>
        <w:jc w:val="both"/>
        <w:rPr>
          <w:rFonts w:ascii="AvantGarde Bk BT" w:eastAsia="Questrial" w:hAnsi="AvantGarde Bk BT" w:cs="Questrial"/>
          <w:color w:val="000000" w:themeColor="text1"/>
          <w:lang w:val="es-ES_tradnl" w:eastAsia="es-MX"/>
        </w:rPr>
      </w:pPr>
    </w:p>
    <w:p w14:paraId="06BF8005" w14:textId="5ECFAE51" w:rsidR="0082624C" w:rsidRPr="002C30F1" w:rsidRDefault="00F31C94" w:rsidP="0082095B">
      <w:pPr>
        <w:pStyle w:val="Prrafodelista"/>
        <w:numPr>
          <w:ilvl w:val="0"/>
          <w:numId w:val="5"/>
        </w:numPr>
        <w:spacing w:after="0" w:line="240" w:lineRule="auto"/>
        <w:ind w:left="505"/>
        <w:jc w:val="both"/>
        <w:rPr>
          <w:rFonts w:ascii="AvantGarde Bk BT" w:hAnsi="AvantGarde Bk BT"/>
          <w:color w:val="000000" w:themeColor="text1"/>
          <w:lang w:val="es-ES_tradnl"/>
        </w:rPr>
      </w:pPr>
      <w:proofErr w:type="gramStart"/>
      <w:r w:rsidRPr="002C30F1">
        <w:rPr>
          <w:rFonts w:ascii="AvantGarde Bk BT" w:hAnsi="AvantGarde Bk BT"/>
          <w:color w:val="000000" w:themeColor="text1"/>
          <w:lang w:val="es-ES_tradnl"/>
        </w:rPr>
        <w:t>Que</w:t>
      </w:r>
      <w:proofErr w:type="gramEnd"/>
      <w:r w:rsidRPr="002C30F1">
        <w:rPr>
          <w:rFonts w:ascii="AvantGarde Bk BT" w:hAnsi="AvantGarde Bk BT"/>
          <w:color w:val="000000" w:themeColor="text1"/>
          <w:lang w:val="es-ES_tradnl"/>
        </w:rPr>
        <w:t xml:space="preserve"> con </w:t>
      </w:r>
      <w:r w:rsidR="0082624C" w:rsidRPr="002C30F1">
        <w:rPr>
          <w:rFonts w:ascii="AvantGarde Bk BT" w:hAnsi="AvantGarde Bk BT"/>
          <w:color w:val="000000" w:themeColor="text1"/>
          <w:lang w:val="es-ES_tradnl"/>
        </w:rPr>
        <w:t xml:space="preserve">la </w:t>
      </w:r>
      <w:r w:rsidR="00D50D0D" w:rsidRPr="002C30F1">
        <w:rPr>
          <w:rFonts w:ascii="AvantGarde Bk BT" w:hAnsi="AvantGarde Bk BT"/>
          <w:color w:val="000000" w:themeColor="text1"/>
          <w:lang w:val="es-ES_tradnl"/>
        </w:rPr>
        <w:t xml:space="preserve">creación </w:t>
      </w:r>
      <w:r w:rsidR="0082624C" w:rsidRPr="002C30F1">
        <w:rPr>
          <w:rFonts w:ascii="AvantGarde Bk BT" w:hAnsi="AvantGarde Bk BT"/>
          <w:color w:val="000000" w:themeColor="text1"/>
          <w:lang w:val="es-ES_tradnl"/>
        </w:rPr>
        <w:t xml:space="preserve">del </w:t>
      </w:r>
      <w:r w:rsidRPr="002C30F1">
        <w:rPr>
          <w:rFonts w:ascii="AvantGarde Bk BT" w:hAnsi="AvantGarde Bk BT"/>
          <w:color w:val="000000" w:themeColor="text1"/>
          <w:lang w:val="es-ES_tradnl"/>
        </w:rPr>
        <w:t xml:space="preserve">plan de estudios, se requerirá de la implementación de un programa de formación que prepare al </w:t>
      </w:r>
      <w:r w:rsidR="0031004F" w:rsidRPr="002C30F1">
        <w:rPr>
          <w:rFonts w:ascii="AvantGarde Bk BT" w:hAnsi="AvantGarde Bk BT"/>
          <w:color w:val="000000" w:themeColor="text1"/>
          <w:lang w:val="es-ES_tradnl"/>
        </w:rPr>
        <w:t>personal docente</w:t>
      </w:r>
      <w:r w:rsidRPr="002C30F1">
        <w:rPr>
          <w:rFonts w:ascii="AvantGarde Bk BT" w:hAnsi="AvantGarde Bk BT"/>
          <w:color w:val="000000" w:themeColor="text1"/>
          <w:lang w:val="es-ES_tradnl"/>
        </w:rPr>
        <w:t>; primero para el conocimiento de este plan de estudios, además, en las habilidades para su interpretación pedagógica y didáctica que le permita realizar prácticas educativas fundamentadas.</w:t>
      </w:r>
      <w:r w:rsidR="00B36936" w:rsidRPr="002C30F1">
        <w:rPr>
          <w:rFonts w:ascii="AvantGarde Bk BT" w:hAnsi="AvantGarde Bk BT"/>
          <w:color w:val="000000" w:themeColor="text1"/>
          <w:lang w:val="es-ES_tradnl"/>
        </w:rPr>
        <w:t xml:space="preserve"> </w:t>
      </w:r>
      <w:r w:rsidR="0082624C" w:rsidRPr="002C30F1">
        <w:rPr>
          <w:rFonts w:ascii="AvantGarde Bk BT" w:hAnsi="AvantGarde Bk BT"/>
          <w:color w:val="000000" w:themeColor="text1"/>
          <w:lang w:val="es-ES_tradnl"/>
        </w:rPr>
        <w:t>El CU</w:t>
      </w:r>
      <w:r w:rsidR="00150C21" w:rsidRPr="002C30F1">
        <w:rPr>
          <w:rFonts w:ascii="AvantGarde Bk BT" w:hAnsi="AvantGarde Bk BT"/>
          <w:color w:val="000000" w:themeColor="text1"/>
          <w:lang w:val="es-ES_tradnl"/>
        </w:rPr>
        <w:t>CS y el</w:t>
      </w:r>
      <w:r w:rsidR="00854E55" w:rsidRPr="002C30F1">
        <w:rPr>
          <w:rFonts w:ascii="AvantGarde Bk BT" w:hAnsi="AvantGarde Bk BT"/>
          <w:color w:val="000000" w:themeColor="text1"/>
          <w:lang w:val="es-ES_tradnl"/>
        </w:rPr>
        <w:t xml:space="preserve"> </w:t>
      </w:r>
      <w:proofErr w:type="spellStart"/>
      <w:r w:rsidR="00854E55" w:rsidRPr="002C30F1">
        <w:rPr>
          <w:rFonts w:ascii="AvantGarde Bk BT" w:hAnsi="AvantGarde Bk BT"/>
          <w:color w:val="000000" w:themeColor="text1"/>
          <w:lang w:val="es-ES_tradnl"/>
        </w:rPr>
        <w:t>CUTlajomulco</w:t>
      </w:r>
      <w:proofErr w:type="spellEnd"/>
      <w:r w:rsidR="00854E55" w:rsidRPr="002C30F1">
        <w:rPr>
          <w:rFonts w:ascii="AvantGarde Bk BT" w:hAnsi="AvantGarde Bk BT"/>
          <w:color w:val="000000" w:themeColor="text1"/>
          <w:lang w:val="es-ES_tradnl"/>
        </w:rPr>
        <w:t xml:space="preserve"> </w:t>
      </w:r>
      <w:r w:rsidR="00367DF5" w:rsidRPr="002C30F1">
        <w:rPr>
          <w:rFonts w:ascii="AvantGarde Bk BT" w:hAnsi="AvantGarde Bk BT"/>
          <w:color w:val="000000" w:themeColor="text1"/>
          <w:lang w:val="es-ES_tradnl"/>
        </w:rPr>
        <w:t>ofrecerá</w:t>
      </w:r>
      <w:r w:rsidR="00D50D0D" w:rsidRPr="002C30F1">
        <w:rPr>
          <w:rFonts w:ascii="AvantGarde Bk BT" w:hAnsi="AvantGarde Bk BT"/>
          <w:color w:val="000000" w:themeColor="text1"/>
          <w:lang w:val="es-ES_tradnl"/>
        </w:rPr>
        <w:t>n</w:t>
      </w:r>
      <w:r w:rsidR="00367DF5" w:rsidRPr="002C30F1">
        <w:rPr>
          <w:rFonts w:ascii="AvantGarde Bk BT" w:hAnsi="AvantGarde Bk BT"/>
          <w:color w:val="000000" w:themeColor="text1"/>
          <w:lang w:val="es-ES_tradnl"/>
        </w:rPr>
        <w:t>,</w:t>
      </w:r>
      <w:r w:rsidR="0082624C" w:rsidRPr="002C30F1">
        <w:rPr>
          <w:rFonts w:ascii="AvantGarde Bk BT" w:hAnsi="AvantGarde Bk BT"/>
          <w:color w:val="000000" w:themeColor="text1"/>
          <w:lang w:val="es-ES_tradnl"/>
        </w:rPr>
        <w:t xml:space="preserve"> además, cursos para profesores con la finalidad de que obtengan conocimientos profesionales y la oportunidad de actualizarse en áreas específicas, incorporando avances recientes, técnicas científicas, humanísticas y artísticas.</w:t>
      </w:r>
    </w:p>
    <w:p w14:paraId="3A1B0038" w14:textId="77777777" w:rsidR="00A43A6D" w:rsidRPr="002C30F1" w:rsidRDefault="00A43A6D" w:rsidP="00DB3786">
      <w:pPr>
        <w:pStyle w:val="Prrafodelista"/>
        <w:ind w:left="502"/>
        <w:jc w:val="both"/>
        <w:rPr>
          <w:rFonts w:ascii="AvantGarde Bk BT" w:hAnsi="AvantGarde Bk BT"/>
          <w:color w:val="000000" w:themeColor="text1"/>
          <w:lang w:val="es-ES_tradnl"/>
        </w:rPr>
      </w:pPr>
    </w:p>
    <w:p w14:paraId="0241FF67" w14:textId="675E3E97" w:rsidR="00903F7F" w:rsidRPr="002C30F1" w:rsidRDefault="00A677EC" w:rsidP="0082095B">
      <w:pPr>
        <w:pStyle w:val="Prrafodelista"/>
        <w:numPr>
          <w:ilvl w:val="0"/>
          <w:numId w:val="5"/>
        </w:numPr>
        <w:spacing w:after="0" w:line="240" w:lineRule="auto"/>
        <w:jc w:val="both"/>
        <w:rPr>
          <w:rFonts w:ascii="AvantGarde Bk BT" w:hAnsi="AvantGarde Bk BT"/>
          <w:color w:val="000000" w:themeColor="text1"/>
          <w:lang w:val="es-ES_tradnl"/>
        </w:rPr>
      </w:pPr>
      <w:r w:rsidRPr="002C30F1">
        <w:rPr>
          <w:rFonts w:ascii="AvantGarde Bk BT" w:hAnsi="AvantGarde Bk BT"/>
          <w:color w:val="000000" w:themeColor="text1"/>
          <w:lang w:val="es-ES_tradnl"/>
        </w:rPr>
        <w:t>Que la tutoría será un elemento básico en la formación profesional de los estudiantes, ya que está orientada a proveer acompañamiento, asesoría, orientación y segu</w:t>
      </w:r>
      <w:r w:rsidR="003341C0" w:rsidRPr="002C30F1">
        <w:rPr>
          <w:rFonts w:ascii="AvantGarde Bk BT" w:hAnsi="AvantGarde Bk BT"/>
          <w:color w:val="000000" w:themeColor="text1"/>
          <w:lang w:val="es-ES_tradnl"/>
        </w:rPr>
        <w:t>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r w:rsidR="00903F7F" w:rsidRPr="002C30F1">
        <w:rPr>
          <w:rFonts w:ascii="AvantGarde Bk BT" w:hAnsi="AvantGarde Bk BT"/>
          <w:color w:val="000000" w:themeColor="text1"/>
          <w:lang w:val="es-ES_tradnl"/>
        </w:rPr>
        <w:t>.</w:t>
      </w:r>
    </w:p>
    <w:p w14:paraId="1C27BBC7" w14:textId="77777777" w:rsidR="00903F7F" w:rsidRPr="002C30F1" w:rsidRDefault="00903F7F" w:rsidP="0082095B">
      <w:pPr>
        <w:pStyle w:val="Prrafodelista"/>
        <w:spacing w:after="0" w:line="240" w:lineRule="auto"/>
        <w:ind w:left="502"/>
        <w:jc w:val="both"/>
        <w:rPr>
          <w:rFonts w:ascii="AvantGarde Bk BT" w:hAnsi="AvantGarde Bk BT"/>
          <w:color w:val="000000" w:themeColor="text1"/>
          <w:lang w:val="es-ES_tradnl"/>
        </w:rPr>
      </w:pPr>
    </w:p>
    <w:p w14:paraId="68EC2B95" w14:textId="52672788" w:rsidR="00D6587C" w:rsidRPr="002C30F1" w:rsidRDefault="00903F7F" w:rsidP="000516C2">
      <w:pPr>
        <w:pStyle w:val="Prrafodelista"/>
        <w:numPr>
          <w:ilvl w:val="0"/>
          <w:numId w:val="5"/>
        </w:numPr>
        <w:spacing w:after="0" w:line="240" w:lineRule="auto"/>
        <w:jc w:val="both"/>
        <w:rPr>
          <w:rFonts w:ascii="AvantGarde Bk BT" w:hAnsi="AvantGarde Bk BT"/>
          <w:color w:val="000000" w:themeColor="text1"/>
          <w:lang w:val="es-ES_tradnl"/>
        </w:rPr>
      </w:pPr>
      <w:proofErr w:type="gramStart"/>
      <w:r w:rsidRPr="002C30F1">
        <w:rPr>
          <w:rFonts w:ascii="AvantGarde Bk BT" w:hAnsi="AvantGarde Bk BT"/>
          <w:color w:val="000000" w:themeColor="text1"/>
          <w:lang w:val="es-ES_tradnl"/>
        </w:rPr>
        <w:t>Que</w:t>
      </w:r>
      <w:proofErr w:type="gramEnd"/>
      <w:r w:rsidRPr="002C30F1">
        <w:rPr>
          <w:rFonts w:ascii="AvantGarde Bk BT" w:hAnsi="AvantGarde Bk BT"/>
          <w:color w:val="000000" w:themeColor="text1"/>
          <w:lang w:val="es-ES_tradnl"/>
        </w:rPr>
        <w:t xml:space="preserve"> para la vinculación del programa educativo, el CUC</w:t>
      </w:r>
      <w:r w:rsidR="00D50D0D" w:rsidRPr="002C30F1">
        <w:rPr>
          <w:rFonts w:ascii="AvantGarde Bk BT" w:hAnsi="AvantGarde Bk BT"/>
          <w:color w:val="000000" w:themeColor="text1"/>
          <w:lang w:val="es-ES_tradnl"/>
        </w:rPr>
        <w:t>S y el</w:t>
      </w:r>
      <w:r w:rsidR="00854E55" w:rsidRPr="002C30F1">
        <w:rPr>
          <w:rFonts w:ascii="AvantGarde Bk BT" w:hAnsi="AvantGarde Bk BT"/>
          <w:color w:val="000000" w:themeColor="text1"/>
          <w:lang w:val="es-ES_tradnl"/>
        </w:rPr>
        <w:t xml:space="preserve"> </w:t>
      </w:r>
      <w:proofErr w:type="spellStart"/>
      <w:r w:rsidR="00854E55" w:rsidRPr="002C30F1">
        <w:rPr>
          <w:rFonts w:ascii="AvantGarde Bk BT" w:hAnsi="AvantGarde Bk BT"/>
          <w:color w:val="000000" w:themeColor="text1"/>
          <w:lang w:val="es-ES_tradnl"/>
        </w:rPr>
        <w:t>CUTlajomulco</w:t>
      </w:r>
      <w:proofErr w:type="spellEnd"/>
      <w:r w:rsidRPr="002C30F1">
        <w:rPr>
          <w:rFonts w:ascii="AvantGarde Bk BT" w:hAnsi="AvantGarde Bk BT"/>
          <w:color w:val="000000" w:themeColor="text1"/>
          <w:lang w:val="es-ES_tradnl"/>
        </w:rPr>
        <w:t xml:space="preserve"> además de los convenios institucionales con que cuenta, </w:t>
      </w:r>
      <w:r w:rsidR="00085D9F" w:rsidRPr="002C30F1">
        <w:rPr>
          <w:rFonts w:ascii="AvantGarde Bk BT" w:hAnsi="AvantGarde Bk BT"/>
          <w:color w:val="000000" w:themeColor="text1"/>
          <w:lang w:val="es-ES_tradnl"/>
        </w:rPr>
        <w:t xml:space="preserve">ha realizado </w:t>
      </w:r>
      <w:r w:rsidR="00605B81" w:rsidRPr="002C30F1">
        <w:rPr>
          <w:rFonts w:ascii="AvantGarde Bk BT" w:hAnsi="AvantGarde Bk BT"/>
          <w:color w:val="000000" w:themeColor="text1"/>
          <w:lang w:val="es-ES_tradnl"/>
        </w:rPr>
        <w:t xml:space="preserve">gestiones con organismos públicos, privados y no gubernamentales </w:t>
      </w:r>
      <w:r w:rsidR="00B4456A" w:rsidRPr="002C30F1">
        <w:rPr>
          <w:rFonts w:ascii="AvantGarde Bk BT" w:hAnsi="AvantGarde Bk BT"/>
          <w:color w:val="000000" w:themeColor="text1"/>
          <w:lang w:val="es-ES_tradnl"/>
        </w:rPr>
        <w:t xml:space="preserve">respecto a los compromisos para futuros acuerdos para las prácticas </w:t>
      </w:r>
      <w:r w:rsidR="00D50D0D" w:rsidRPr="002C30F1">
        <w:rPr>
          <w:rFonts w:ascii="AvantGarde Bk BT" w:hAnsi="AvantGarde Bk BT"/>
          <w:color w:val="000000" w:themeColor="text1"/>
          <w:lang w:val="es-ES_tradnl"/>
        </w:rPr>
        <w:t>profesionales y</w:t>
      </w:r>
      <w:r w:rsidR="00B4456A" w:rsidRPr="002C30F1">
        <w:rPr>
          <w:rFonts w:ascii="AvantGarde Bk BT" w:hAnsi="AvantGarde Bk BT"/>
          <w:color w:val="000000" w:themeColor="text1"/>
          <w:lang w:val="es-ES_tradnl"/>
        </w:rPr>
        <w:t xml:space="preserve"> el servicio social.</w:t>
      </w:r>
      <w:r w:rsidR="004A1248" w:rsidRPr="002C30F1">
        <w:rPr>
          <w:rFonts w:ascii="AvantGarde Bk BT" w:hAnsi="AvantGarde Bk BT"/>
          <w:color w:val="000000" w:themeColor="text1"/>
          <w:lang w:val="es-ES_tradnl"/>
        </w:rPr>
        <w:t xml:space="preserve"> </w:t>
      </w:r>
    </w:p>
    <w:p w14:paraId="4E582FE0" w14:textId="77777777" w:rsidR="00D50D0D" w:rsidRPr="002C30F1" w:rsidRDefault="00D50D0D" w:rsidP="00D50D0D">
      <w:pPr>
        <w:pStyle w:val="Prrafodelista"/>
        <w:rPr>
          <w:rFonts w:ascii="AvantGarde Bk BT" w:hAnsi="AvantGarde Bk BT"/>
          <w:color w:val="000000" w:themeColor="text1"/>
          <w:lang w:val="es-ES_tradnl"/>
        </w:rPr>
      </w:pPr>
    </w:p>
    <w:p w14:paraId="26851044" w14:textId="278659E6" w:rsidR="00E2601C" w:rsidRPr="002C30F1" w:rsidRDefault="00E2601C" w:rsidP="0082095B">
      <w:pPr>
        <w:pStyle w:val="Prrafodelista"/>
        <w:numPr>
          <w:ilvl w:val="0"/>
          <w:numId w:val="5"/>
        </w:numPr>
        <w:spacing w:after="0" w:line="240" w:lineRule="auto"/>
        <w:jc w:val="both"/>
        <w:rPr>
          <w:rFonts w:ascii="AvantGarde Bk BT" w:hAnsi="AvantGarde Bk BT"/>
          <w:color w:val="000000" w:themeColor="text1"/>
          <w:lang w:val="es-ES_tradnl"/>
        </w:rPr>
      </w:pPr>
      <w:r w:rsidRPr="002C30F1">
        <w:rPr>
          <w:rFonts w:ascii="AvantGarde Bk BT" w:hAnsi="AvantGarde Bk BT"/>
          <w:color w:val="000000" w:themeColor="text1"/>
          <w:lang w:val="es-ES_tradnl"/>
        </w:rPr>
        <w:t xml:space="preserve">Que para efectos de la movilidad de los estudiantes del programa educativo se ha previsto que, acorde a la normatividad universitaria y los convenios de colaboración institucionales, los estudiantes puedan tomar unidades de aprendizaje en otros </w:t>
      </w:r>
      <w:r w:rsidR="0062210B" w:rsidRPr="002C30F1">
        <w:rPr>
          <w:rFonts w:ascii="AvantGarde Bk BT" w:hAnsi="AvantGarde Bk BT"/>
          <w:color w:val="000000" w:themeColor="text1"/>
          <w:lang w:val="es-ES_tradnl"/>
        </w:rPr>
        <w:t>C</w:t>
      </w:r>
      <w:r w:rsidR="0031004F" w:rsidRPr="002C30F1">
        <w:rPr>
          <w:rFonts w:ascii="AvantGarde Bk BT" w:hAnsi="AvantGarde Bk BT"/>
          <w:color w:val="000000" w:themeColor="text1"/>
          <w:lang w:val="es-ES_tradnl"/>
        </w:rPr>
        <w:t xml:space="preserve">entros </w:t>
      </w:r>
      <w:r w:rsidR="0062210B" w:rsidRPr="002C30F1">
        <w:rPr>
          <w:rFonts w:ascii="AvantGarde Bk BT" w:hAnsi="AvantGarde Bk BT"/>
          <w:color w:val="000000" w:themeColor="text1"/>
          <w:lang w:val="es-ES_tradnl"/>
        </w:rPr>
        <w:t>U</w:t>
      </w:r>
      <w:r w:rsidR="0031004F" w:rsidRPr="002C30F1">
        <w:rPr>
          <w:rFonts w:ascii="AvantGarde Bk BT" w:hAnsi="AvantGarde Bk BT"/>
          <w:color w:val="000000" w:themeColor="text1"/>
          <w:lang w:val="es-ES_tradnl"/>
        </w:rPr>
        <w:t>niversitarios</w:t>
      </w:r>
      <w:r w:rsidRPr="002C30F1">
        <w:rPr>
          <w:rFonts w:ascii="AvantGarde Bk BT" w:hAnsi="AvantGarde Bk BT"/>
          <w:color w:val="000000" w:themeColor="text1"/>
          <w:lang w:val="es-ES_tradnl"/>
        </w:rPr>
        <w:t xml:space="preserve"> de la Red Universitaria y en otras IES nacionales e internacionales.</w:t>
      </w:r>
    </w:p>
    <w:p w14:paraId="40983629" w14:textId="221D57E7" w:rsidR="00F67816" w:rsidRPr="002C30F1" w:rsidRDefault="00F67816">
      <w:pPr>
        <w:spacing w:after="200" w:line="276" w:lineRule="auto"/>
        <w:rPr>
          <w:rFonts w:ascii="AvantGarde Bk BT" w:eastAsia="Calibri" w:hAnsi="AvantGarde Bk BT" w:cs="Times New Roman"/>
          <w:color w:val="000000" w:themeColor="text1"/>
          <w:sz w:val="22"/>
          <w:szCs w:val="22"/>
          <w:lang w:val="es-ES_tradnl" w:eastAsia="en-US"/>
        </w:rPr>
      </w:pPr>
      <w:r w:rsidRPr="002C30F1">
        <w:rPr>
          <w:rFonts w:ascii="AvantGarde Bk BT" w:hAnsi="AvantGarde Bk BT"/>
          <w:color w:val="000000" w:themeColor="text1"/>
          <w:lang w:val="es-ES_tradnl"/>
        </w:rPr>
        <w:br w:type="page"/>
      </w:r>
    </w:p>
    <w:p w14:paraId="5AC20B90" w14:textId="77777777" w:rsidR="00C25098" w:rsidRPr="002C30F1" w:rsidRDefault="00C25098" w:rsidP="0082095B">
      <w:pPr>
        <w:pStyle w:val="Prrafodelista"/>
        <w:spacing w:after="0" w:line="240" w:lineRule="auto"/>
        <w:ind w:left="502"/>
        <w:jc w:val="both"/>
        <w:rPr>
          <w:rFonts w:ascii="AvantGarde Bk BT" w:hAnsi="AvantGarde Bk BT"/>
          <w:color w:val="000000" w:themeColor="text1"/>
          <w:lang w:val="es-ES_tradnl"/>
        </w:rPr>
      </w:pPr>
    </w:p>
    <w:p w14:paraId="2328B955" w14:textId="452F1303" w:rsidR="00D86DD7" w:rsidRPr="002C30F1" w:rsidRDefault="00451051" w:rsidP="00A505C0">
      <w:pPr>
        <w:pStyle w:val="Prrafodelista"/>
        <w:numPr>
          <w:ilvl w:val="0"/>
          <w:numId w:val="5"/>
        </w:numPr>
        <w:spacing w:after="0" w:line="240" w:lineRule="auto"/>
        <w:jc w:val="both"/>
        <w:rPr>
          <w:rFonts w:ascii="AvantGarde Bk BT" w:hAnsi="AvantGarde Bk BT"/>
          <w:color w:val="000000" w:themeColor="text1"/>
          <w:lang w:val="es-ES_tradnl"/>
        </w:rPr>
      </w:pPr>
      <w:r w:rsidRPr="002C30F1">
        <w:rPr>
          <w:rFonts w:ascii="AvantGarde Bk BT" w:hAnsi="AvantGarde Bk BT"/>
          <w:color w:val="000000" w:themeColor="text1"/>
          <w:lang w:val="es-ES_tradnl"/>
        </w:rPr>
        <w:t>Que el CUC</w:t>
      </w:r>
      <w:r w:rsidR="00D50D0D" w:rsidRPr="002C30F1">
        <w:rPr>
          <w:rFonts w:ascii="AvantGarde Bk BT" w:hAnsi="AvantGarde Bk BT"/>
          <w:color w:val="000000" w:themeColor="text1"/>
          <w:lang w:val="es-ES_tradnl"/>
        </w:rPr>
        <w:t>S y el</w:t>
      </w:r>
      <w:r w:rsidR="00FE1F54" w:rsidRPr="002C30F1">
        <w:rPr>
          <w:rFonts w:ascii="AvantGarde Bk BT" w:hAnsi="AvantGarde Bk BT"/>
          <w:color w:val="000000" w:themeColor="text1"/>
          <w:lang w:val="es-ES_tradnl"/>
        </w:rPr>
        <w:t xml:space="preserve"> </w:t>
      </w:r>
      <w:proofErr w:type="spellStart"/>
      <w:r w:rsidR="00854E55" w:rsidRPr="002C30F1">
        <w:rPr>
          <w:rFonts w:ascii="AvantGarde Bk BT" w:hAnsi="AvantGarde Bk BT"/>
          <w:color w:val="000000" w:themeColor="text1"/>
          <w:lang w:val="es-ES_tradnl"/>
        </w:rPr>
        <w:t>CUTlajomulco</w:t>
      </w:r>
      <w:proofErr w:type="spellEnd"/>
      <w:r w:rsidRPr="002C30F1">
        <w:rPr>
          <w:rFonts w:ascii="AvantGarde Bk BT" w:hAnsi="AvantGarde Bk BT"/>
          <w:color w:val="000000" w:themeColor="text1"/>
          <w:lang w:val="es-ES_tradnl"/>
        </w:rPr>
        <w:t xml:space="preserve"> de inicio</w:t>
      </w:r>
      <w:r w:rsidR="00D50D0D" w:rsidRPr="002C30F1">
        <w:rPr>
          <w:rFonts w:ascii="AvantGarde Bk BT" w:hAnsi="AvantGarde Bk BT"/>
          <w:color w:val="000000" w:themeColor="text1"/>
          <w:lang w:val="es-ES_tradnl"/>
        </w:rPr>
        <w:t>,</w:t>
      </w:r>
      <w:r w:rsidRPr="002C30F1">
        <w:rPr>
          <w:rFonts w:ascii="AvantGarde Bk BT" w:hAnsi="AvantGarde Bk BT"/>
          <w:color w:val="000000" w:themeColor="text1"/>
          <w:lang w:val="es-ES_tradnl"/>
        </w:rPr>
        <w:t xml:space="preserve"> </w:t>
      </w:r>
      <w:r w:rsidR="006F7167" w:rsidRPr="002C30F1">
        <w:rPr>
          <w:rFonts w:ascii="AvantGarde Bk BT" w:hAnsi="AvantGarde Bk BT"/>
          <w:color w:val="000000" w:themeColor="text1"/>
          <w:lang w:val="es-ES_tradnl"/>
        </w:rPr>
        <w:t>contará</w:t>
      </w:r>
      <w:r w:rsidR="00D50D0D" w:rsidRPr="002C30F1">
        <w:rPr>
          <w:rFonts w:ascii="AvantGarde Bk BT" w:hAnsi="AvantGarde Bk BT"/>
          <w:color w:val="000000" w:themeColor="text1"/>
          <w:lang w:val="es-ES_tradnl"/>
        </w:rPr>
        <w:t>n</w:t>
      </w:r>
      <w:r w:rsidRPr="002C30F1">
        <w:rPr>
          <w:rFonts w:ascii="AvantGarde Bk BT" w:hAnsi="AvantGarde Bk BT"/>
          <w:color w:val="000000" w:themeColor="text1"/>
          <w:lang w:val="es-ES_tradnl"/>
        </w:rPr>
        <w:t xml:space="preserve"> con el personal académico con el perfil apropiado para respaldar la docencia del plan de estudios de </w:t>
      </w:r>
      <w:r w:rsidR="00D50D0D" w:rsidRPr="002C30F1">
        <w:rPr>
          <w:rFonts w:ascii="AvantGarde Bk BT" w:hAnsi="AvantGarde Bk BT"/>
          <w:color w:val="000000" w:themeColor="text1"/>
          <w:lang w:val="es-ES_tradnl"/>
        </w:rPr>
        <w:t>la Licenciatura en Terapia Física</w:t>
      </w:r>
      <w:r w:rsidR="006670F0" w:rsidRPr="002C30F1">
        <w:rPr>
          <w:rFonts w:ascii="AvantGarde Bk BT" w:hAnsi="AvantGarde Bk BT"/>
          <w:color w:val="000000" w:themeColor="text1"/>
          <w:lang w:val="es-ES_tradnl"/>
        </w:rPr>
        <w:t>. El CUCS contará de inicio con un listado de 56 académicos quienes inicien la formación de las primeras generaciones de la licenciatura, docentes</w:t>
      </w:r>
      <w:r w:rsidR="00AD5BC8" w:rsidRPr="002C30F1">
        <w:rPr>
          <w:rFonts w:ascii="AvantGarde Bk BT" w:hAnsi="AvantGarde Bk BT"/>
          <w:color w:val="000000" w:themeColor="text1"/>
          <w:lang w:val="es-ES_tradnl"/>
        </w:rPr>
        <w:t xml:space="preserve"> investigadores</w:t>
      </w:r>
      <w:r w:rsidR="006670F0" w:rsidRPr="002C30F1">
        <w:rPr>
          <w:rFonts w:ascii="AvantGarde Bk BT" w:hAnsi="AvantGarde Bk BT"/>
          <w:color w:val="000000" w:themeColor="text1"/>
          <w:lang w:val="es-ES_tradnl"/>
        </w:rPr>
        <w:t xml:space="preserve"> que participan en la carrera de TSU en Terapia Física: </w:t>
      </w:r>
      <w:r w:rsidR="00AD5BC8" w:rsidRPr="002C30F1">
        <w:rPr>
          <w:rFonts w:ascii="AvantGarde Bk BT" w:hAnsi="AvantGarde Bk BT"/>
          <w:color w:val="000000" w:themeColor="text1"/>
          <w:lang w:val="es-ES_tradnl"/>
        </w:rPr>
        <w:t>20 profesores investigadores y 3</w:t>
      </w:r>
      <w:r w:rsidR="006670F0" w:rsidRPr="002C30F1">
        <w:rPr>
          <w:rFonts w:ascii="AvantGarde Bk BT" w:hAnsi="AvantGarde Bk BT"/>
          <w:color w:val="000000" w:themeColor="text1"/>
          <w:lang w:val="es-ES_tradnl"/>
        </w:rPr>
        <w:t xml:space="preserve">6 de asignatura, </w:t>
      </w:r>
      <w:r w:rsidR="00D70188" w:rsidRPr="002C30F1">
        <w:rPr>
          <w:rFonts w:ascii="AvantGarde Bk BT" w:hAnsi="AvantGarde Bk BT"/>
          <w:color w:val="000000" w:themeColor="text1"/>
          <w:lang w:val="es-ES_tradnl"/>
        </w:rPr>
        <w:t>con perfiles profesionales afines</w:t>
      </w:r>
      <w:r w:rsidR="006670F0" w:rsidRPr="002C30F1">
        <w:rPr>
          <w:rFonts w:ascii="AvantGarde Bk BT" w:hAnsi="AvantGarde Bk BT"/>
          <w:color w:val="000000" w:themeColor="text1"/>
          <w:lang w:val="es-ES_tradnl"/>
        </w:rPr>
        <w:t xml:space="preserve">. </w:t>
      </w:r>
      <w:r w:rsidR="00AD5BC8" w:rsidRPr="002C30F1">
        <w:rPr>
          <w:rFonts w:ascii="AvantGarde Bk BT" w:hAnsi="AvantGarde Bk BT"/>
          <w:color w:val="000000" w:themeColor="text1"/>
          <w:lang w:val="es-ES_tradnl"/>
        </w:rPr>
        <w:t xml:space="preserve">La plantilla académica del </w:t>
      </w:r>
      <w:proofErr w:type="spellStart"/>
      <w:r w:rsidR="00854E55" w:rsidRPr="002C30F1">
        <w:rPr>
          <w:rFonts w:ascii="AvantGarde Bk BT" w:hAnsi="AvantGarde Bk BT"/>
          <w:color w:val="000000" w:themeColor="text1"/>
          <w:lang w:val="es-ES_tradnl"/>
        </w:rPr>
        <w:t>CUTlajomulco</w:t>
      </w:r>
      <w:proofErr w:type="spellEnd"/>
      <w:r w:rsidR="006670F0" w:rsidRPr="002C30F1">
        <w:rPr>
          <w:rFonts w:ascii="AvantGarde Bk BT" w:hAnsi="AvantGarde Bk BT"/>
          <w:color w:val="000000" w:themeColor="text1"/>
          <w:lang w:val="es-ES_tradnl"/>
        </w:rPr>
        <w:t xml:space="preserve">, </w:t>
      </w:r>
      <w:r w:rsidR="00AD5BC8" w:rsidRPr="002C30F1">
        <w:rPr>
          <w:rFonts w:ascii="AvantGarde Bk BT" w:hAnsi="AvantGarde Bk BT"/>
          <w:color w:val="000000" w:themeColor="text1"/>
          <w:lang w:val="es-ES_tradnl"/>
        </w:rPr>
        <w:t xml:space="preserve">que actualmente imparte en el plan cuatrimestral, emigrará al nuevo plan, se conforma por 22 profesores, 14 de ellos tienen el grado de maestría, 4 de doctor y 4 de licenciatura con los siguiente perfiles profesionales: salud pública, educación física y deportes, desarrollo humano, administración, educación, ciencias del comportamiento, fisioterapia, ergonomía, educación tecnológica, actividad física y estilos de vida, </w:t>
      </w:r>
      <w:proofErr w:type="spellStart"/>
      <w:r w:rsidR="00AD5BC8" w:rsidRPr="002C30F1">
        <w:rPr>
          <w:rFonts w:ascii="AvantGarde Bk BT" w:hAnsi="AvantGarde Bk BT"/>
          <w:color w:val="000000" w:themeColor="text1"/>
          <w:lang w:val="es-ES_tradnl"/>
        </w:rPr>
        <w:t>neuro</w:t>
      </w:r>
      <w:proofErr w:type="spellEnd"/>
      <w:r w:rsidR="0062210B" w:rsidRPr="002C30F1">
        <w:rPr>
          <w:rFonts w:ascii="AvantGarde Bk BT" w:hAnsi="AvantGarde Bk BT"/>
          <w:color w:val="000000" w:themeColor="text1"/>
          <w:lang w:val="es-ES_tradnl"/>
        </w:rPr>
        <w:t>-</w:t>
      </w:r>
      <w:r w:rsidR="00AD5BC8" w:rsidRPr="002C30F1">
        <w:rPr>
          <w:rFonts w:ascii="AvantGarde Bk BT" w:hAnsi="AvantGarde Bk BT"/>
          <w:color w:val="000000" w:themeColor="text1"/>
          <w:lang w:val="es-ES_tradnl"/>
        </w:rPr>
        <w:t xml:space="preserve"> rehabilitación y farmacología.</w:t>
      </w:r>
    </w:p>
    <w:p w14:paraId="6C5AC6C6" w14:textId="77777777" w:rsidR="00D86DD7" w:rsidRPr="002C30F1" w:rsidRDefault="00D86DD7" w:rsidP="00A505C0">
      <w:pPr>
        <w:pStyle w:val="Prrafodelista"/>
        <w:spacing w:after="0" w:line="240" w:lineRule="auto"/>
        <w:ind w:left="502"/>
        <w:jc w:val="both"/>
        <w:rPr>
          <w:rFonts w:ascii="AvantGarde Bk BT" w:hAnsi="AvantGarde Bk BT"/>
          <w:color w:val="000000" w:themeColor="text1"/>
          <w:lang w:val="es-ES_tradnl"/>
        </w:rPr>
      </w:pPr>
    </w:p>
    <w:p w14:paraId="74A42638" w14:textId="6EF08ECF" w:rsidR="00A505C0" w:rsidRPr="002C30F1" w:rsidRDefault="00B10CE0" w:rsidP="00A505C0">
      <w:pPr>
        <w:pStyle w:val="Prrafodelista"/>
        <w:numPr>
          <w:ilvl w:val="0"/>
          <w:numId w:val="5"/>
        </w:numPr>
        <w:spacing w:after="0" w:line="240" w:lineRule="auto"/>
        <w:jc w:val="both"/>
        <w:rPr>
          <w:rFonts w:ascii="AvantGarde Bk BT" w:hAnsi="AvantGarde Bk BT"/>
          <w:color w:val="000000" w:themeColor="text1"/>
          <w:lang w:val="es-ES_tradnl"/>
        </w:rPr>
      </w:pPr>
      <w:proofErr w:type="gramStart"/>
      <w:r w:rsidRPr="002C30F1">
        <w:rPr>
          <w:rFonts w:ascii="AvantGarde Bk BT" w:hAnsi="AvantGarde Bk BT"/>
          <w:color w:val="000000" w:themeColor="text1"/>
          <w:lang w:val="es-ES_tradnl"/>
        </w:rPr>
        <w:t>Que</w:t>
      </w:r>
      <w:proofErr w:type="gramEnd"/>
      <w:r w:rsidRPr="002C30F1">
        <w:rPr>
          <w:rFonts w:ascii="AvantGarde Bk BT" w:hAnsi="AvantGarde Bk BT"/>
          <w:color w:val="000000" w:themeColor="text1"/>
          <w:lang w:val="es-ES_tradnl"/>
        </w:rPr>
        <w:t xml:space="preserve"> en cuanto a la infraestructura y equipo necesarios para la operación del plan de estudios de</w:t>
      </w:r>
      <w:r w:rsidR="00D50D0D" w:rsidRPr="002C30F1">
        <w:rPr>
          <w:rFonts w:ascii="AvantGarde Bk BT" w:hAnsi="AvantGarde Bk BT"/>
          <w:color w:val="000000" w:themeColor="text1"/>
          <w:lang w:val="es-ES_tradnl"/>
        </w:rPr>
        <w:t xml:space="preserve"> la Licenciatura en Terapia Física</w:t>
      </w:r>
      <w:r w:rsidR="00A505C0" w:rsidRPr="002C30F1">
        <w:rPr>
          <w:rFonts w:ascii="AvantGarde Bk BT" w:hAnsi="AvantGarde Bk BT"/>
          <w:color w:val="000000" w:themeColor="text1"/>
          <w:lang w:val="es-ES_tradnl"/>
        </w:rPr>
        <w:t>, el CUCS y el</w:t>
      </w:r>
      <w:r w:rsidR="00FE1F54" w:rsidRPr="002C30F1">
        <w:rPr>
          <w:rFonts w:ascii="AvantGarde Bk BT" w:hAnsi="AvantGarde Bk BT"/>
          <w:color w:val="000000" w:themeColor="text1"/>
          <w:lang w:val="es-ES_tradnl"/>
        </w:rPr>
        <w:t xml:space="preserve"> </w:t>
      </w:r>
      <w:proofErr w:type="spellStart"/>
      <w:r w:rsidR="00854E55" w:rsidRPr="002C30F1">
        <w:rPr>
          <w:rFonts w:ascii="AvantGarde Bk BT" w:hAnsi="AvantGarde Bk BT"/>
          <w:color w:val="000000" w:themeColor="text1"/>
          <w:lang w:val="es-ES_tradnl"/>
        </w:rPr>
        <w:t>CUTlajomulco</w:t>
      </w:r>
      <w:proofErr w:type="spellEnd"/>
      <w:r w:rsidR="00A505C0" w:rsidRPr="002C30F1">
        <w:rPr>
          <w:rFonts w:ascii="AvantGarde Bk BT" w:hAnsi="AvantGarde Bk BT"/>
          <w:color w:val="000000" w:themeColor="text1"/>
          <w:lang w:val="es-ES_tradnl"/>
        </w:rPr>
        <w:t>, cuentan con la infraestructura, aulas, laboratorios</w:t>
      </w:r>
      <w:r w:rsidR="00FC4828" w:rsidRPr="002C30F1">
        <w:rPr>
          <w:rFonts w:ascii="AvantGarde Bk BT" w:hAnsi="AvantGarde Bk BT"/>
          <w:color w:val="000000" w:themeColor="text1"/>
          <w:lang w:val="es-ES_tradnl"/>
        </w:rPr>
        <w:t xml:space="preserve"> especializados</w:t>
      </w:r>
      <w:r w:rsidR="00A505C0" w:rsidRPr="002C30F1">
        <w:rPr>
          <w:rFonts w:ascii="AvantGarde Bk BT" w:hAnsi="AvantGarde Bk BT"/>
          <w:color w:val="000000" w:themeColor="text1"/>
          <w:lang w:val="es-ES_tradnl"/>
        </w:rPr>
        <w:t xml:space="preserve">, </w:t>
      </w:r>
      <w:r w:rsidR="00FC4828" w:rsidRPr="002C30F1">
        <w:rPr>
          <w:rFonts w:ascii="AvantGarde Bk BT" w:hAnsi="AvantGarde Bk BT"/>
          <w:color w:val="000000" w:themeColor="text1"/>
          <w:lang w:val="es-ES_tradnl"/>
        </w:rPr>
        <w:t xml:space="preserve">clínicas, laboratorios de cómputo, </w:t>
      </w:r>
      <w:r w:rsidR="00A505C0" w:rsidRPr="002C30F1">
        <w:rPr>
          <w:rFonts w:ascii="AvantGarde Bk BT" w:hAnsi="AvantGarde Bk BT"/>
          <w:color w:val="000000" w:themeColor="text1"/>
          <w:lang w:val="es-ES_tradnl"/>
        </w:rPr>
        <w:t xml:space="preserve">multimedia y audiovisuales, </w:t>
      </w:r>
      <w:r w:rsidR="00FC4828" w:rsidRPr="002C30F1">
        <w:rPr>
          <w:rFonts w:ascii="AvantGarde Bk BT" w:hAnsi="AvantGarde Bk BT"/>
          <w:color w:val="000000" w:themeColor="text1"/>
          <w:lang w:val="es-ES_tradnl"/>
        </w:rPr>
        <w:t xml:space="preserve">institutos de investigación, </w:t>
      </w:r>
      <w:r w:rsidR="00A505C0" w:rsidRPr="002C30F1">
        <w:rPr>
          <w:rFonts w:ascii="AvantGarde Bk BT" w:hAnsi="AvantGarde Bk BT"/>
          <w:color w:val="000000" w:themeColor="text1"/>
          <w:lang w:val="es-ES_tradnl"/>
        </w:rPr>
        <w:t xml:space="preserve">auditorios, salas </w:t>
      </w:r>
      <w:r w:rsidR="00CD3CC1" w:rsidRPr="002C30F1">
        <w:rPr>
          <w:rFonts w:ascii="AvantGarde Bk BT" w:hAnsi="AvantGarde Bk BT"/>
          <w:color w:val="000000" w:themeColor="text1"/>
          <w:lang w:val="es-ES_tradnl"/>
        </w:rPr>
        <w:t xml:space="preserve">especializadas, </w:t>
      </w:r>
      <w:r w:rsidR="00A505C0" w:rsidRPr="002C30F1">
        <w:rPr>
          <w:rFonts w:ascii="AvantGarde Bk BT" w:hAnsi="AvantGarde Bk BT"/>
          <w:color w:val="000000" w:themeColor="text1"/>
          <w:lang w:val="es-ES_tradnl"/>
        </w:rPr>
        <w:t>biblioteca</w:t>
      </w:r>
      <w:r w:rsidR="00CD3CC1" w:rsidRPr="002C30F1">
        <w:rPr>
          <w:rFonts w:ascii="AvantGarde Bk BT" w:hAnsi="AvantGarde Bk BT"/>
          <w:color w:val="000000" w:themeColor="text1"/>
          <w:lang w:val="es-ES_tradnl"/>
        </w:rPr>
        <w:t xml:space="preserve"> y </w:t>
      </w:r>
      <w:r w:rsidR="00A505C0" w:rsidRPr="002C30F1">
        <w:rPr>
          <w:rFonts w:ascii="AvantGarde Bk BT" w:hAnsi="AvantGarde Bk BT"/>
          <w:color w:val="000000" w:themeColor="text1"/>
          <w:lang w:val="es-ES_tradnl"/>
        </w:rPr>
        <w:t xml:space="preserve">equipo </w:t>
      </w:r>
      <w:r w:rsidR="00FC4828" w:rsidRPr="002C30F1">
        <w:rPr>
          <w:rFonts w:ascii="AvantGarde Bk BT" w:hAnsi="AvantGarde Bk BT"/>
          <w:color w:val="000000" w:themeColor="text1"/>
          <w:lang w:val="es-ES_tradnl"/>
        </w:rPr>
        <w:t>p</w:t>
      </w:r>
      <w:r w:rsidR="00A505C0" w:rsidRPr="002C30F1">
        <w:rPr>
          <w:rFonts w:ascii="AvantGarde Bk BT" w:hAnsi="AvantGarde Bk BT"/>
          <w:color w:val="000000" w:themeColor="text1"/>
          <w:lang w:val="es-ES_tradnl"/>
        </w:rPr>
        <w:t>ara la implementación del programa educativo.</w:t>
      </w:r>
    </w:p>
    <w:p w14:paraId="65560006" w14:textId="77777777" w:rsidR="00A505C0" w:rsidRPr="002C30F1" w:rsidRDefault="00A505C0" w:rsidP="00AD61FA">
      <w:pPr>
        <w:pStyle w:val="Prrafodelista"/>
        <w:spacing w:after="0" w:line="240" w:lineRule="auto"/>
        <w:ind w:left="502"/>
        <w:jc w:val="both"/>
        <w:rPr>
          <w:rFonts w:ascii="AvantGarde Bk BT" w:hAnsi="AvantGarde Bk BT"/>
          <w:color w:val="000000" w:themeColor="text1"/>
          <w:lang w:val="es-ES_tradnl"/>
        </w:rPr>
      </w:pPr>
    </w:p>
    <w:p w14:paraId="1B792D39" w14:textId="73C99E69" w:rsidR="00AD61FA" w:rsidRPr="002C30F1" w:rsidRDefault="00D86DD7" w:rsidP="00AD61FA">
      <w:pPr>
        <w:pStyle w:val="Prrafodelista"/>
        <w:numPr>
          <w:ilvl w:val="0"/>
          <w:numId w:val="5"/>
        </w:numPr>
        <w:spacing w:after="0" w:line="240" w:lineRule="auto"/>
        <w:jc w:val="both"/>
        <w:rPr>
          <w:rFonts w:ascii="AvantGarde Bk BT" w:hAnsi="AvantGarde Bk BT"/>
          <w:color w:val="000000" w:themeColor="text1"/>
          <w:lang w:val="es-ES_tradnl"/>
        </w:rPr>
      </w:pPr>
      <w:r w:rsidRPr="002C30F1">
        <w:rPr>
          <w:rFonts w:ascii="AvantGarde Bk BT" w:hAnsi="AvantGarde Bk BT"/>
          <w:color w:val="000000" w:themeColor="text1"/>
          <w:lang w:val="es-ES_tradnl"/>
        </w:rPr>
        <w:t xml:space="preserve">Que las y los académicos del CUCS tienen una gran cantidad y calidad de trabajo en investigación, sin embargo, se espera que con la creación de la licenciatura se favorezca la generación de líneas de investigación vinculadas a neurociencias, salud en el trabajo, salud pública, gerontología, actividad física y estilo de vida, educación física y deporte, más la posibilidad de vinculación inter-centro e investigación clínica con diferentes hospitales. </w:t>
      </w:r>
      <w:r w:rsidR="00AD61FA" w:rsidRPr="002C30F1">
        <w:rPr>
          <w:rFonts w:ascii="AvantGarde Bk BT" w:hAnsi="AvantGarde Bk BT"/>
          <w:color w:val="000000" w:themeColor="text1"/>
          <w:lang w:val="es-ES_tradnl"/>
        </w:rPr>
        <w:t xml:space="preserve">El </w:t>
      </w:r>
      <w:proofErr w:type="spellStart"/>
      <w:r w:rsidR="00AD61FA" w:rsidRPr="002C30F1">
        <w:rPr>
          <w:rFonts w:ascii="AvantGarde Bk BT" w:hAnsi="AvantGarde Bk BT"/>
          <w:color w:val="000000" w:themeColor="text1"/>
          <w:lang w:val="es-ES_tradnl"/>
        </w:rPr>
        <w:t>CUTlajomulco</w:t>
      </w:r>
      <w:proofErr w:type="spellEnd"/>
      <w:r w:rsidR="00AD61FA" w:rsidRPr="002C30F1">
        <w:rPr>
          <w:rFonts w:ascii="AvantGarde Bk BT" w:hAnsi="AvantGarde Bk BT"/>
          <w:color w:val="000000" w:themeColor="text1"/>
          <w:lang w:val="es-ES_tradnl"/>
        </w:rPr>
        <w:t xml:space="preserve"> tiene una gran cantidad de trabajo en investigación, sin embargo, se espera que con la creación de la licenciatura se generen líneas de investigación que se pueden vincular a diversas líneas de investigación como neurociencias, salud en el trabajo, salud pública, gerontología, actividad física y estilo de vida, educación física y deporte, más la posibilidad de vinculación inter- centro e investigación clínica con los diferentes hospitales.</w:t>
      </w:r>
    </w:p>
    <w:p w14:paraId="1D976B57" w14:textId="11C0F9AD" w:rsidR="00D86DD7" w:rsidRPr="002C30F1" w:rsidRDefault="00D86DD7" w:rsidP="00AD61FA">
      <w:pPr>
        <w:pStyle w:val="Prrafodelista"/>
        <w:spacing w:after="0" w:line="240" w:lineRule="auto"/>
        <w:ind w:left="502"/>
        <w:jc w:val="both"/>
        <w:rPr>
          <w:rFonts w:ascii="AvantGarde Bk BT" w:hAnsi="AvantGarde Bk BT"/>
          <w:color w:val="000000" w:themeColor="text1"/>
          <w:lang w:val="es-ES_tradnl"/>
        </w:rPr>
      </w:pPr>
    </w:p>
    <w:p w14:paraId="3D349B17" w14:textId="2EF53851" w:rsidR="00E00E8C" w:rsidRPr="002C30F1" w:rsidRDefault="00E00E8C" w:rsidP="00E00E8C">
      <w:pPr>
        <w:pStyle w:val="Prrafodelista"/>
        <w:numPr>
          <w:ilvl w:val="0"/>
          <w:numId w:val="5"/>
        </w:numPr>
        <w:spacing w:after="0" w:line="240" w:lineRule="auto"/>
        <w:jc w:val="both"/>
        <w:rPr>
          <w:rFonts w:ascii="AvantGarde Bk BT" w:hAnsi="AvantGarde Bk BT"/>
          <w:color w:val="000000" w:themeColor="text1"/>
          <w:lang w:val="es-ES_tradnl"/>
        </w:rPr>
      </w:pPr>
      <w:r w:rsidRPr="002C30F1">
        <w:rPr>
          <w:rFonts w:ascii="AvantGarde Bk BT" w:hAnsi="AvantGarde Bk BT"/>
          <w:color w:val="000000" w:themeColor="text1"/>
          <w:lang w:val="es-ES_tradnl"/>
        </w:rPr>
        <w:t xml:space="preserve">Que las unidades de aprendizajes se mantendrán actualizadas mediante revisiones periódicas por el Comité Consultivo Curricular que deben ser avaladas por los Colegios Departamentales correspondientes, los cuales evaluarán la pertinencia con el propósito de que los programas concuerden con las necesidades profesionales de los </w:t>
      </w:r>
      <w:r w:rsidR="00FC0B90" w:rsidRPr="002C30F1">
        <w:rPr>
          <w:rFonts w:ascii="AvantGarde Bk BT" w:hAnsi="AvantGarde Bk BT"/>
          <w:color w:val="000000" w:themeColor="text1"/>
          <w:lang w:val="es-ES_tradnl"/>
        </w:rPr>
        <w:t>estudiantes</w:t>
      </w:r>
      <w:r w:rsidRPr="002C30F1">
        <w:rPr>
          <w:rFonts w:ascii="AvantGarde Bk BT" w:hAnsi="AvantGarde Bk BT"/>
          <w:color w:val="000000" w:themeColor="text1"/>
          <w:lang w:val="es-ES_tradnl"/>
        </w:rPr>
        <w:t>.</w:t>
      </w:r>
    </w:p>
    <w:p w14:paraId="736406C7" w14:textId="028A748D" w:rsidR="00F67816" w:rsidRPr="002C30F1" w:rsidRDefault="00F67816">
      <w:pPr>
        <w:spacing w:after="200" w:line="276" w:lineRule="auto"/>
        <w:rPr>
          <w:rFonts w:ascii="AvantGarde Bk BT" w:eastAsia="Calibri" w:hAnsi="AvantGarde Bk BT" w:cs="Times New Roman"/>
          <w:color w:val="000000" w:themeColor="text1"/>
          <w:sz w:val="22"/>
          <w:szCs w:val="22"/>
          <w:lang w:val="es-ES_tradnl" w:eastAsia="en-US"/>
        </w:rPr>
      </w:pPr>
      <w:r w:rsidRPr="002C30F1">
        <w:rPr>
          <w:rFonts w:ascii="AvantGarde Bk BT" w:hAnsi="AvantGarde Bk BT"/>
          <w:color w:val="000000" w:themeColor="text1"/>
          <w:lang w:val="es-ES_tradnl"/>
        </w:rPr>
        <w:br w:type="page"/>
      </w:r>
    </w:p>
    <w:p w14:paraId="14A5F5C7" w14:textId="77777777" w:rsidR="00E00E8C" w:rsidRPr="002C30F1" w:rsidRDefault="00E00E8C" w:rsidP="00E00E8C">
      <w:pPr>
        <w:pStyle w:val="Prrafodelista"/>
        <w:spacing w:after="0" w:line="240" w:lineRule="auto"/>
        <w:ind w:left="502"/>
        <w:jc w:val="both"/>
        <w:rPr>
          <w:rFonts w:ascii="AvantGarde Bk BT" w:hAnsi="AvantGarde Bk BT"/>
          <w:color w:val="000000" w:themeColor="text1"/>
          <w:lang w:val="es-ES_tradnl"/>
        </w:rPr>
      </w:pPr>
    </w:p>
    <w:p w14:paraId="1B6DFEA2" w14:textId="7BF8DC9C" w:rsidR="005504DE" w:rsidRPr="002C30F1" w:rsidRDefault="005504DE" w:rsidP="0082095B">
      <w:pPr>
        <w:pStyle w:val="Prrafodelista"/>
        <w:numPr>
          <w:ilvl w:val="0"/>
          <w:numId w:val="5"/>
        </w:numPr>
        <w:spacing w:after="0" w:line="240" w:lineRule="auto"/>
        <w:jc w:val="both"/>
        <w:rPr>
          <w:rFonts w:ascii="AvantGarde Bk BT" w:hAnsi="AvantGarde Bk BT"/>
          <w:color w:val="000000" w:themeColor="text1"/>
          <w:lang w:val="es-ES_tradnl"/>
        </w:rPr>
      </w:pPr>
      <w:r w:rsidRPr="002C30F1">
        <w:rPr>
          <w:rFonts w:ascii="AvantGarde Bk BT" w:hAnsi="AvantGarde Bk BT"/>
          <w:color w:val="000000" w:themeColor="text1"/>
          <w:lang w:val="es-ES_tradnl"/>
        </w:rPr>
        <w:t xml:space="preserve">Que la propuesta de </w:t>
      </w:r>
      <w:r w:rsidR="008C7BC0" w:rsidRPr="002C30F1">
        <w:rPr>
          <w:rFonts w:ascii="AvantGarde Bk BT" w:hAnsi="AvantGarde Bk BT"/>
          <w:color w:val="000000" w:themeColor="text1"/>
          <w:lang w:val="es-ES_tradnl"/>
        </w:rPr>
        <w:t xml:space="preserve">creación </w:t>
      </w:r>
      <w:r w:rsidRPr="002C30F1">
        <w:rPr>
          <w:rFonts w:ascii="AvantGarde Bk BT" w:hAnsi="AvantGarde Bk BT"/>
          <w:color w:val="000000" w:themeColor="text1"/>
          <w:lang w:val="es-ES_tradnl"/>
        </w:rPr>
        <w:t xml:space="preserve">del programa educativo de </w:t>
      </w:r>
      <w:r w:rsidR="008C7BC0" w:rsidRPr="002C30F1">
        <w:rPr>
          <w:rFonts w:ascii="AvantGarde Bk BT" w:hAnsi="AvantGarde Bk BT"/>
          <w:color w:val="000000" w:themeColor="text1"/>
          <w:lang w:val="es-ES_tradnl"/>
        </w:rPr>
        <w:t xml:space="preserve">la Licenciatura en Terapia Física </w:t>
      </w:r>
      <w:r w:rsidRPr="002C30F1">
        <w:rPr>
          <w:rFonts w:ascii="AvantGarde Bk BT" w:hAnsi="AvantGarde Bk BT"/>
          <w:color w:val="000000" w:themeColor="text1"/>
          <w:lang w:val="es-ES_tradnl"/>
        </w:rPr>
        <w:t>tiene como compromiso ofertar un programa educativo de calidad que refleje los valores y principios de la Universidad de Guadalajara teniendo en cuenta las necesidades nacionales, estatales y regionales que en el ejercicio de esta profesión representan, siendo este programa educativo un impulso para</w:t>
      </w:r>
      <w:r w:rsidR="008C7BC0" w:rsidRPr="002C30F1">
        <w:rPr>
          <w:rFonts w:ascii="AvantGarde Bk BT" w:hAnsi="AvantGarde Bk BT"/>
          <w:color w:val="000000" w:themeColor="text1"/>
          <w:lang w:val="es-ES_tradnl"/>
        </w:rPr>
        <w:t xml:space="preserve"> la </w:t>
      </w:r>
      <w:r w:rsidR="0062210B" w:rsidRPr="002C30F1">
        <w:rPr>
          <w:rFonts w:ascii="AvantGarde Bk BT" w:hAnsi="AvantGarde Bk BT"/>
          <w:color w:val="000000" w:themeColor="text1"/>
          <w:lang w:val="es-ES_tradnl"/>
        </w:rPr>
        <w:t>Z</w:t>
      </w:r>
      <w:r w:rsidR="008C7BC0" w:rsidRPr="002C30F1">
        <w:rPr>
          <w:rFonts w:ascii="AvantGarde Bk BT" w:hAnsi="AvantGarde Bk BT"/>
          <w:color w:val="000000" w:themeColor="text1"/>
          <w:lang w:val="es-ES_tradnl"/>
        </w:rPr>
        <w:t xml:space="preserve">ona </w:t>
      </w:r>
      <w:r w:rsidR="0062210B" w:rsidRPr="002C30F1">
        <w:rPr>
          <w:rFonts w:ascii="AvantGarde Bk BT" w:hAnsi="AvantGarde Bk BT"/>
          <w:color w:val="000000" w:themeColor="text1"/>
          <w:lang w:val="es-ES_tradnl"/>
        </w:rPr>
        <w:t>M</w:t>
      </w:r>
      <w:r w:rsidR="008C7BC0" w:rsidRPr="002C30F1">
        <w:rPr>
          <w:rFonts w:ascii="AvantGarde Bk BT" w:hAnsi="AvantGarde Bk BT"/>
          <w:color w:val="000000" w:themeColor="text1"/>
          <w:lang w:val="es-ES_tradnl"/>
        </w:rPr>
        <w:t>etropolitana de Guadalajara</w:t>
      </w:r>
      <w:r w:rsidRPr="002C30F1">
        <w:rPr>
          <w:rFonts w:ascii="AvantGarde Bk BT" w:hAnsi="AvantGarde Bk BT"/>
          <w:color w:val="000000" w:themeColor="text1"/>
          <w:lang w:val="es-ES_tradnl"/>
        </w:rPr>
        <w:t xml:space="preserve"> en el sector social, educativo y gubernamental.</w:t>
      </w:r>
    </w:p>
    <w:p w14:paraId="4097A191" w14:textId="77777777" w:rsidR="00927E5B" w:rsidRPr="002C30F1" w:rsidRDefault="00927E5B" w:rsidP="00927E5B">
      <w:pPr>
        <w:jc w:val="both"/>
        <w:rPr>
          <w:rFonts w:ascii="AvantGarde Bk BT" w:hAnsi="AvantGarde Bk BT"/>
          <w:color w:val="000000" w:themeColor="text1"/>
          <w:lang w:val="es-ES_tradnl"/>
        </w:rPr>
      </w:pPr>
    </w:p>
    <w:p w14:paraId="5CCE9474" w14:textId="52345E87" w:rsidR="00AB36FC" w:rsidRPr="002C30F1" w:rsidRDefault="00B41E41" w:rsidP="0082095B">
      <w:pPr>
        <w:jc w:val="both"/>
        <w:rPr>
          <w:rFonts w:ascii="AvantGarde Bk BT" w:hAnsi="AvantGarde Bk BT"/>
          <w:color w:val="000000" w:themeColor="text1"/>
          <w:sz w:val="22"/>
          <w:szCs w:val="22"/>
          <w:lang w:val="es-ES_tradnl"/>
        </w:rPr>
      </w:pPr>
      <w:r w:rsidRPr="002C30F1">
        <w:rPr>
          <w:rFonts w:ascii="AvantGarde Bk BT" w:hAnsi="AvantGarde Bk BT"/>
          <w:color w:val="000000" w:themeColor="text1"/>
          <w:sz w:val="22"/>
          <w:szCs w:val="22"/>
          <w:lang w:val="es-ES_tradnl"/>
        </w:rPr>
        <w:t>En virtud de los antecedentes expuestos y tomando en consideración los siguientes:</w:t>
      </w:r>
    </w:p>
    <w:p w14:paraId="2DA6DF5D" w14:textId="77777777" w:rsidR="00CF6D70" w:rsidRPr="002C30F1" w:rsidRDefault="00CF6D70" w:rsidP="0082095B">
      <w:pPr>
        <w:jc w:val="center"/>
        <w:rPr>
          <w:rFonts w:ascii="AvantGarde Bk BT" w:hAnsi="AvantGarde Bk BT"/>
          <w:b/>
          <w:bCs/>
          <w:color w:val="000000" w:themeColor="text1"/>
          <w:sz w:val="22"/>
          <w:szCs w:val="22"/>
          <w:lang w:val="es-ES_tradnl"/>
        </w:rPr>
      </w:pPr>
    </w:p>
    <w:p w14:paraId="72501586" w14:textId="7F6EB755" w:rsidR="00FC18B1" w:rsidRPr="002C30F1" w:rsidRDefault="00FC18B1">
      <w:pPr>
        <w:spacing w:after="200" w:line="276" w:lineRule="auto"/>
        <w:rPr>
          <w:rFonts w:ascii="AvantGarde Bk BT" w:hAnsi="AvantGarde Bk BT"/>
          <w:b/>
          <w:bCs/>
          <w:color w:val="000000" w:themeColor="text1"/>
          <w:sz w:val="22"/>
          <w:szCs w:val="22"/>
          <w:lang w:val="es-ES_tradnl"/>
        </w:rPr>
      </w:pPr>
    </w:p>
    <w:p w14:paraId="5ABAE0D2" w14:textId="60C14A66" w:rsidR="0057007E" w:rsidRPr="002C30F1" w:rsidRDefault="00B41E41" w:rsidP="0082095B">
      <w:pPr>
        <w:jc w:val="center"/>
        <w:rPr>
          <w:rFonts w:ascii="AvantGarde Bk BT" w:hAnsi="AvantGarde Bk BT"/>
          <w:b/>
          <w:bCs/>
          <w:color w:val="000000" w:themeColor="text1"/>
          <w:sz w:val="22"/>
          <w:szCs w:val="22"/>
          <w:lang w:val="es-ES_tradnl"/>
        </w:rPr>
      </w:pPr>
      <w:r w:rsidRPr="002C30F1">
        <w:rPr>
          <w:rFonts w:ascii="AvantGarde Bk BT" w:hAnsi="AvantGarde Bk BT"/>
          <w:b/>
          <w:bCs/>
          <w:color w:val="000000" w:themeColor="text1"/>
          <w:sz w:val="22"/>
          <w:szCs w:val="22"/>
          <w:lang w:val="es-ES_tradnl"/>
        </w:rPr>
        <w:t>FUNDAMENTOS JURÍDICOS</w:t>
      </w:r>
    </w:p>
    <w:p w14:paraId="1D16189A" w14:textId="77777777" w:rsidR="00CA7840" w:rsidRPr="002C30F1" w:rsidRDefault="00CA7840" w:rsidP="0082095B">
      <w:pPr>
        <w:jc w:val="center"/>
        <w:rPr>
          <w:rFonts w:ascii="AvantGarde Bk BT" w:hAnsi="AvantGarde Bk BT"/>
          <w:b/>
          <w:color w:val="000000" w:themeColor="text1"/>
          <w:sz w:val="22"/>
          <w:szCs w:val="22"/>
          <w:lang w:val="es-ES_tradnl"/>
        </w:rPr>
      </w:pPr>
    </w:p>
    <w:p w14:paraId="04802BC2" w14:textId="6CF90A21" w:rsidR="000B063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35B7CACE" w14:textId="77777777" w:rsidR="000B0630" w:rsidRPr="002C30F1" w:rsidRDefault="000B0630" w:rsidP="000B0630">
      <w:pPr>
        <w:pStyle w:val="Prrafodelista"/>
        <w:spacing w:after="0" w:line="240" w:lineRule="auto"/>
        <w:jc w:val="both"/>
        <w:rPr>
          <w:rFonts w:ascii="AvantGarde Bk BT" w:eastAsia="Questrial" w:hAnsi="AvantGarde Bk BT" w:cs="Questrial"/>
          <w:color w:val="000000" w:themeColor="text1"/>
          <w:lang w:val="es-ES_tradnl"/>
        </w:rPr>
      </w:pPr>
    </w:p>
    <w:p w14:paraId="6194E503" w14:textId="098690AB" w:rsidR="00CA784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ADBF2D8" w14:textId="77777777" w:rsidR="000B0630" w:rsidRPr="002C30F1" w:rsidRDefault="000B0630" w:rsidP="000B0630">
      <w:pPr>
        <w:pStyle w:val="Prrafodelista"/>
        <w:spacing w:after="0" w:line="240" w:lineRule="auto"/>
        <w:rPr>
          <w:rFonts w:ascii="AvantGarde Bk BT" w:eastAsia="Questrial" w:hAnsi="AvantGarde Bk BT" w:cs="Questrial"/>
          <w:color w:val="000000" w:themeColor="text1"/>
          <w:lang w:val="es-ES_tradnl"/>
        </w:rPr>
      </w:pPr>
    </w:p>
    <w:p w14:paraId="282299A7" w14:textId="50D5E6C4" w:rsidR="00CA784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2C30F1">
        <w:rPr>
          <w:rFonts w:ascii="AvantGarde Bk BT" w:eastAsia="Questrial" w:hAnsi="AvantGarde Bk BT" w:cs="Questrial"/>
          <w:color w:val="000000" w:themeColor="text1"/>
          <w:lang w:val="es-ES_tradnl"/>
        </w:rPr>
        <w:t>o.</w:t>
      </w:r>
      <w:r w:rsidRPr="002C30F1">
        <w:rPr>
          <w:rFonts w:ascii="AvantGarde Bk BT" w:eastAsia="Questrial" w:hAnsi="AvantGarde Bk BT" w:cs="Questrial"/>
          <w:color w:val="000000" w:themeColor="text1"/>
          <w:lang w:val="es-ES_tradnl"/>
        </w:rPr>
        <w:t xml:space="preserve"> de la Constitución Federal.</w:t>
      </w:r>
    </w:p>
    <w:p w14:paraId="5502C62A" w14:textId="77777777" w:rsidR="000B0630" w:rsidRPr="002C30F1" w:rsidRDefault="000B0630" w:rsidP="000B0630">
      <w:pPr>
        <w:pStyle w:val="Prrafodelista"/>
        <w:spacing w:after="0" w:line="240" w:lineRule="auto"/>
        <w:rPr>
          <w:rFonts w:ascii="AvantGarde Bk BT" w:eastAsia="Questrial" w:hAnsi="AvantGarde Bk BT" w:cs="Questrial"/>
          <w:color w:val="000000" w:themeColor="text1"/>
          <w:lang w:val="es-ES_tradnl"/>
        </w:rPr>
      </w:pPr>
    </w:p>
    <w:p w14:paraId="48B18C46" w14:textId="4142166A" w:rsidR="00CA784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Que de acuerdo con el artículo 22 de su Ley Orgánica, la Universidad de Guadalajara adopta el modelo de Red para organizar sus actividades académicas y administrativas.</w:t>
      </w:r>
    </w:p>
    <w:p w14:paraId="33AF4AAB" w14:textId="5EE38DC5" w:rsidR="00F67816" w:rsidRPr="002C30F1" w:rsidRDefault="00F67816">
      <w:pPr>
        <w:spacing w:after="200" w:line="276" w:lineRule="auto"/>
        <w:rPr>
          <w:rFonts w:ascii="AvantGarde Bk BT" w:eastAsia="Questrial" w:hAnsi="AvantGarde Bk BT" w:cs="Questrial"/>
          <w:color w:val="000000" w:themeColor="text1"/>
          <w:sz w:val="22"/>
          <w:szCs w:val="22"/>
          <w:lang w:val="es-ES_tradnl" w:eastAsia="en-US"/>
        </w:rPr>
      </w:pPr>
      <w:r w:rsidRPr="002C30F1">
        <w:rPr>
          <w:rFonts w:ascii="AvantGarde Bk BT" w:eastAsia="Questrial" w:hAnsi="AvantGarde Bk BT" w:cs="Questrial"/>
          <w:color w:val="000000" w:themeColor="text1"/>
          <w:lang w:val="es-ES_tradnl"/>
        </w:rPr>
        <w:br w:type="page"/>
      </w:r>
    </w:p>
    <w:p w14:paraId="5AC299AE" w14:textId="77777777" w:rsidR="000B0630" w:rsidRPr="002C30F1" w:rsidRDefault="000B0630" w:rsidP="000B0630">
      <w:pPr>
        <w:pStyle w:val="Prrafodelista"/>
        <w:spacing w:after="0" w:line="240" w:lineRule="auto"/>
        <w:rPr>
          <w:rFonts w:ascii="AvantGarde Bk BT" w:eastAsia="Questrial" w:hAnsi="AvantGarde Bk BT" w:cs="Questrial"/>
          <w:color w:val="000000" w:themeColor="text1"/>
          <w:lang w:val="es-ES_tradnl"/>
        </w:rPr>
      </w:pPr>
    </w:p>
    <w:p w14:paraId="5E5F2688" w14:textId="2901C61A" w:rsidR="00CA784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 xml:space="preserve">Que el </w:t>
      </w:r>
      <w:r w:rsidR="00A16901" w:rsidRPr="002C30F1">
        <w:rPr>
          <w:rFonts w:ascii="AvantGarde Bk BT" w:eastAsia="Questrial" w:hAnsi="AvantGarde Bk BT" w:cs="Questrial"/>
          <w:color w:val="000000" w:themeColor="text1"/>
          <w:lang w:val="es-ES_tradnl"/>
        </w:rPr>
        <w:t>H. Consejo General Universitario</w:t>
      </w:r>
      <w:r w:rsidRPr="002C30F1">
        <w:rPr>
          <w:rFonts w:ascii="AvantGarde Bk BT" w:eastAsia="Questrial" w:hAnsi="AvantGarde Bk BT" w:cs="Questrial"/>
          <w:color w:val="000000" w:themeColor="text1"/>
          <w:lang w:val="es-ES_tradnl"/>
        </w:rPr>
        <w:t xml:space="preserve"> funciona en pleno o por comisiones, las que pueden se</w:t>
      </w:r>
      <w:r w:rsidR="00B81136" w:rsidRPr="002C30F1">
        <w:rPr>
          <w:rFonts w:ascii="AvantGarde Bk BT" w:eastAsia="Questrial" w:hAnsi="AvantGarde Bk BT" w:cs="Questrial"/>
          <w:color w:val="000000" w:themeColor="text1"/>
          <w:lang w:val="es-ES_tradnl"/>
        </w:rPr>
        <w:t>r permanentes o especiales, tal</w:t>
      </w:r>
      <w:r w:rsidRPr="002C30F1">
        <w:rPr>
          <w:rFonts w:ascii="AvantGarde Bk BT" w:eastAsia="Questrial" w:hAnsi="AvantGarde Bk BT" w:cs="Questrial"/>
          <w:color w:val="000000" w:themeColor="text1"/>
          <w:lang w:val="es-ES_tradnl"/>
        </w:rPr>
        <w:t xml:space="preserve"> como lo señala el artículo 27 de la Ley Orgánica.</w:t>
      </w:r>
    </w:p>
    <w:p w14:paraId="108BC714" w14:textId="77777777" w:rsidR="000B0630" w:rsidRPr="002C30F1" w:rsidRDefault="000B0630" w:rsidP="000B0630">
      <w:pPr>
        <w:pStyle w:val="Prrafodelista"/>
        <w:spacing w:after="0" w:line="240" w:lineRule="auto"/>
        <w:rPr>
          <w:rFonts w:ascii="AvantGarde Bk BT" w:eastAsia="Questrial" w:hAnsi="AvantGarde Bk BT" w:cs="Questrial"/>
          <w:color w:val="000000" w:themeColor="text1"/>
          <w:lang w:val="es-ES_tradnl"/>
        </w:rPr>
      </w:pPr>
    </w:p>
    <w:p w14:paraId="16266DA4" w14:textId="640BAF66" w:rsidR="00CA784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 xml:space="preserve">Que es atribución del </w:t>
      </w:r>
      <w:r w:rsidR="00A16901" w:rsidRPr="002C30F1">
        <w:rPr>
          <w:rFonts w:ascii="AvantGarde Bk BT" w:eastAsia="Questrial" w:hAnsi="AvantGarde Bk BT" w:cs="Questrial"/>
          <w:color w:val="000000" w:themeColor="text1"/>
          <w:lang w:val="es-ES_tradnl"/>
        </w:rPr>
        <w:t xml:space="preserve">H. </w:t>
      </w:r>
      <w:r w:rsidRPr="002C30F1">
        <w:rPr>
          <w:rFonts w:ascii="AvantGarde Bk BT" w:eastAsia="Questrial" w:hAnsi="AvantGarde Bk BT" w:cs="Questrial"/>
          <w:color w:val="000000" w:themeColor="text1"/>
          <w:lang w:val="es-ES_tradnl"/>
        </w:rPr>
        <w:t>C</w:t>
      </w:r>
      <w:r w:rsidR="0031004F" w:rsidRPr="002C30F1">
        <w:rPr>
          <w:rFonts w:ascii="AvantGarde Bk BT" w:eastAsia="Questrial" w:hAnsi="AvantGarde Bk BT" w:cs="Questrial"/>
          <w:color w:val="000000" w:themeColor="text1"/>
          <w:lang w:val="es-ES_tradnl"/>
        </w:rPr>
        <w:t xml:space="preserve">onsejo </w:t>
      </w:r>
      <w:r w:rsidRPr="002C30F1">
        <w:rPr>
          <w:rFonts w:ascii="AvantGarde Bk BT" w:eastAsia="Questrial" w:hAnsi="AvantGarde Bk BT" w:cs="Questrial"/>
          <w:color w:val="000000" w:themeColor="text1"/>
          <w:lang w:val="es-ES_tradnl"/>
        </w:rPr>
        <w:t>G</w:t>
      </w:r>
      <w:r w:rsidR="0031004F" w:rsidRPr="002C30F1">
        <w:rPr>
          <w:rFonts w:ascii="AvantGarde Bk BT" w:eastAsia="Questrial" w:hAnsi="AvantGarde Bk BT" w:cs="Questrial"/>
          <w:color w:val="000000" w:themeColor="text1"/>
          <w:lang w:val="es-ES_tradnl"/>
        </w:rPr>
        <w:t xml:space="preserve">eneral </w:t>
      </w:r>
      <w:r w:rsidRPr="002C30F1">
        <w:rPr>
          <w:rFonts w:ascii="AvantGarde Bk BT" w:eastAsia="Questrial" w:hAnsi="AvantGarde Bk BT" w:cs="Questrial"/>
          <w:color w:val="000000" w:themeColor="text1"/>
          <w:lang w:val="es-ES_tradnl"/>
        </w:rPr>
        <w:t>U</w:t>
      </w:r>
      <w:r w:rsidR="0031004F" w:rsidRPr="002C30F1">
        <w:rPr>
          <w:rFonts w:ascii="AvantGarde Bk BT" w:eastAsia="Questrial" w:hAnsi="AvantGarde Bk BT" w:cs="Questrial"/>
          <w:color w:val="000000" w:themeColor="text1"/>
          <w:lang w:val="es-ES_tradnl"/>
        </w:rPr>
        <w:t>niversitario</w:t>
      </w:r>
      <w:r w:rsidRPr="002C30F1">
        <w:rPr>
          <w:rFonts w:ascii="AvantGarde Bk BT" w:eastAsia="Questrial" w:hAnsi="AvantGarde Bk BT" w:cs="Questrial"/>
          <w:color w:val="000000" w:themeColor="text1"/>
          <w:lang w:val="es-ES_tradnl"/>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079B537E" w14:textId="77777777" w:rsidR="000B0630" w:rsidRPr="002C30F1" w:rsidRDefault="000B0630" w:rsidP="000B0630">
      <w:pPr>
        <w:pStyle w:val="Prrafodelista"/>
        <w:spacing w:after="0" w:line="240" w:lineRule="auto"/>
        <w:jc w:val="both"/>
        <w:rPr>
          <w:rFonts w:ascii="AvantGarde Bk BT" w:eastAsia="Questrial" w:hAnsi="AvantGarde Bk BT" w:cs="Questrial"/>
          <w:color w:val="000000" w:themeColor="text1"/>
          <w:lang w:val="es-ES_tradnl"/>
        </w:rPr>
      </w:pPr>
    </w:p>
    <w:p w14:paraId="02871B7E" w14:textId="0B854B06" w:rsidR="000B063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 xml:space="preserve">Que es atribución de la Comisión </w:t>
      </w:r>
      <w:r w:rsidR="00A16901" w:rsidRPr="002C30F1">
        <w:rPr>
          <w:rFonts w:ascii="AvantGarde Bk BT" w:eastAsia="Questrial" w:hAnsi="AvantGarde Bk BT" w:cs="Questrial"/>
          <w:color w:val="000000" w:themeColor="text1"/>
          <w:lang w:val="es-ES_tradnl"/>
        </w:rPr>
        <w:t xml:space="preserve">Permanente </w:t>
      </w:r>
      <w:r w:rsidRPr="002C30F1">
        <w:rPr>
          <w:rFonts w:ascii="AvantGarde Bk BT" w:eastAsia="Questrial" w:hAnsi="AvantGarde Bk BT" w:cs="Questrial"/>
          <w:color w:val="000000" w:themeColor="text1"/>
          <w:lang w:val="es-ES_tradnl"/>
        </w:rPr>
        <w:t xml:space="preserve">de Educación del </w:t>
      </w:r>
      <w:r w:rsidR="00A16901" w:rsidRPr="002C30F1">
        <w:rPr>
          <w:rFonts w:ascii="AvantGarde Bk BT" w:eastAsia="Questrial" w:hAnsi="AvantGarde Bk BT" w:cs="Questrial"/>
          <w:color w:val="000000" w:themeColor="text1"/>
          <w:lang w:val="es-ES_tradnl"/>
        </w:rPr>
        <w:t xml:space="preserve">H. Consejo General Universitario, </w:t>
      </w:r>
      <w:r w:rsidRPr="002C30F1">
        <w:rPr>
          <w:rFonts w:ascii="AvantGarde Bk BT" w:eastAsia="Questrial" w:hAnsi="AvantGarde Bk BT" w:cs="Questrial"/>
          <w:color w:val="000000" w:themeColor="text1"/>
          <w:lang w:val="es-ES_tradnl"/>
        </w:rPr>
        <w:t xml:space="preserve">conocer y dictaminar acerca de las propuestas de los consejeros, </w:t>
      </w:r>
      <w:r w:rsidR="00A16901" w:rsidRPr="002C30F1">
        <w:rPr>
          <w:rFonts w:ascii="AvantGarde Bk BT" w:eastAsia="Questrial" w:hAnsi="AvantGarde Bk BT" w:cs="Questrial"/>
          <w:color w:val="000000" w:themeColor="text1"/>
          <w:lang w:val="es-ES_tradnl"/>
        </w:rPr>
        <w:t>d</w:t>
      </w:r>
      <w:r w:rsidRPr="002C30F1">
        <w:rPr>
          <w:rFonts w:ascii="AvantGarde Bk BT" w:eastAsia="Questrial" w:hAnsi="AvantGarde Bk BT" w:cs="Questrial"/>
          <w:color w:val="000000" w:themeColor="text1"/>
          <w:lang w:val="es-ES_tradnl"/>
        </w:rPr>
        <w:t>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3710CB23" w14:textId="77777777" w:rsidR="000B0630" w:rsidRPr="002C30F1" w:rsidRDefault="000B0630" w:rsidP="000B0630">
      <w:pPr>
        <w:pStyle w:val="Prrafodelista"/>
        <w:spacing w:after="0" w:line="240" w:lineRule="auto"/>
        <w:rPr>
          <w:rFonts w:ascii="AvantGarde Bk BT" w:eastAsia="Questrial" w:hAnsi="AvantGarde Bk BT" w:cs="Questrial"/>
          <w:color w:val="000000" w:themeColor="text1"/>
          <w:lang w:val="es-ES_tradnl"/>
        </w:rPr>
      </w:pPr>
    </w:p>
    <w:p w14:paraId="03F0DD15" w14:textId="6CF6F50F" w:rsidR="000B063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 xml:space="preserve">La Comisión </w:t>
      </w:r>
      <w:r w:rsidR="00A16901" w:rsidRPr="002C30F1">
        <w:rPr>
          <w:rFonts w:ascii="AvantGarde Bk BT" w:eastAsia="Questrial" w:hAnsi="AvantGarde Bk BT" w:cs="Questrial"/>
          <w:color w:val="000000" w:themeColor="text1"/>
          <w:lang w:val="es-ES_tradnl"/>
        </w:rPr>
        <w:t xml:space="preserve">Permanente </w:t>
      </w:r>
      <w:r w:rsidRPr="002C30F1">
        <w:rPr>
          <w:rFonts w:ascii="AvantGarde Bk BT" w:eastAsia="Questrial" w:hAnsi="AvantGarde Bk BT" w:cs="Questrial"/>
          <w:color w:val="000000" w:themeColor="text1"/>
          <w:lang w:val="es-ES_tradnl"/>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2C30F1">
        <w:rPr>
          <w:rFonts w:ascii="AvantGarde Bk BT" w:eastAsia="Questrial" w:hAnsi="AvantGarde Bk BT" w:cs="Questrial"/>
          <w:color w:val="000000" w:themeColor="text1"/>
          <w:lang w:val="es-ES_tradnl"/>
        </w:rPr>
        <w:t xml:space="preserve">H. </w:t>
      </w:r>
      <w:r w:rsidR="0031004F" w:rsidRPr="002C30F1">
        <w:rPr>
          <w:rFonts w:ascii="AvantGarde Bk BT" w:eastAsia="Questrial" w:hAnsi="AvantGarde Bk BT" w:cs="Questrial"/>
          <w:color w:val="000000" w:themeColor="text1"/>
          <w:lang w:val="es-ES_tradnl"/>
        </w:rPr>
        <w:t xml:space="preserve">Consejo </w:t>
      </w:r>
      <w:r w:rsidRPr="002C30F1">
        <w:rPr>
          <w:rFonts w:ascii="AvantGarde Bk BT" w:eastAsia="Questrial" w:hAnsi="AvantGarde Bk BT" w:cs="Questrial"/>
          <w:color w:val="000000" w:themeColor="text1"/>
          <w:lang w:val="es-ES_tradnl"/>
        </w:rPr>
        <w:t>G</w:t>
      </w:r>
      <w:r w:rsidR="0031004F" w:rsidRPr="002C30F1">
        <w:rPr>
          <w:rFonts w:ascii="AvantGarde Bk BT" w:eastAsia="Questrial" w:hAnsi="AvantGarde Bk BT" w:cs="Questrial"/>
          <w:color w:val="000000" w:themeColor="text1"/>
          <w:lang w:val="es-ES_tradnl"/>
        </w:rPr>
        <w:t xml:space="preserve">eneral </w:t>
      </w:r>
      <w:r w:rsidRPr="002C30F1">
        <w:rPr>
          <w:rFonts w:ascii="AvantGarde Bk BT" w:eastAsia="Questrial" w:hAnsi="AvantGarde Bk BT" w:cs="Questrial"/>
          <w:color w:val="000000" w:themeColor="text1"/>
          <w:lang w:val="es-ES_tradnl"/>
        </w:rPr>
        <w:t>U</w:t>
      </w:r>
      <w:r w:rsidR="0031004F" w:rsidRPr="002C30F1">
        <w:rPr>
          <w:rFonts w:ascii="AvantGarde Bk BT" w:eastAsia="Questrial" w:hAnsi="AvantGarde Bk BT" w:cs="Questrial"/>
          <w:color w:val="000000" w:themeColor="text1"/>
          <w:lang w:val="es-ES_tradnl"/>
        </w:rPr>
        <w:t>niversitario</w:t>
      </w:r>
      <w:r w:rsidRPr="002C30F1">
        <w:rPr>
          <w:rFonts w:ascii="AvantGarde Bk BT" w:eastAsia="Questrial" w:hAnsi="AvantGarde Bk BT" w:cs="Questrial"/>
          <w:color w:val="000000" w:themeColor="text1"/>
          <w:lang w:val="es-ES_tradnl"/>
        </w:rPr>
        <w:t>, según lo establece el artículo 17 del Reglamento General de Planes de Estudio de esta Universidad.</w:t>
      </w:r>
    </w:p>
    <w:p w14:paraId="74FE9BF9" w14:textId="77777777" w:rsidR="000B0630" w:rsidRPr="002C30F1" w:rsidRDefault="000B0630" w:rsidP="000B0630">
      <w:pPr>
        <w:pStyle w:val="Prrafodelista"/>
        <w:spacing w:after="0" w:line="240" w:lineRule="auto"/>
        <w:rPr>
          <w:rFonts w:ascii="AvantGarde Bk BT" w:eastAsia="Questrial" w:hAnsi="AvantGarde Bk BT" w:cs="Questrial"/>
          <w:color w:val="000000" w:themeColor="text1"/>
          <w:lang w:val="es-ES_tradnl"/>
        </w:rPr>
      </w:pPr>
    </w:p>
    <w:p w14:paraId="1B7B8110" w14:textId="70692F94" w:rsidR="00CA784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 xml:space="preserve">Que de conformidad al artículo 86, fracciones IV, del Estatuto General, es atribución de la Comisión </w:t>
      </w:r>
      <w:r w:rsidR="00A16901" w:rsidRPr="002C30F1">
        <w:rPr>
          <w:rFonts w:ascii="AvantGarde Bk BT" w:eastAsia="Questrial" w:hAnsi="AvantGarde Bk BT" w:cs="Questrial"/>
          <w:color w:val="000000" w:themeColor="text1"/>
          <w:lang w:val="es-ES_tradnl"/>
        </w:rPr>
        <w:t xml:space="preserve">Permanente </w:t>
      </w:r>
      <w:r w:rsidRPr="002C30F1">
        <w:rPr>
          <w:rFonts w:ascii="AvantGarde Bk BT" w:eastAsia="Questrial" w:hAnsi="AvantGarde Bk BT" w:cs="Questrial"/>
          <w:color w:val="000000" w:themeColor="text1"/>
          <w:lang w:val="es-ES_tradnl"/>
        </w:rPr>
        <w:t xml:space="preserve">de Hacienda del </w:t>
      </w:r>
      <w:r w:rsidR="00A16901" w:rsidRPr="002C30F1">
        <w:rPr>
          <w:rFonts w:ascii="AvantGarde Bk BT" w:eastAsia="Questrial" w:hAnsi="AvantGarde Bk BT" w:cs="Questrial"/>
          <w:color w:val="000000" w:themeColor="text1"/>
          <w:lang w:val="es-ES_tradnl"/>
        </w:rPr>
        <w:t xml:space="preserve">H. </w:t>
      </w:r>
      <w:r w:rsidRPr="002C30F1">
        <w:rPr>
          <w:rFonts w:ascii="AvantGarde Bk BT" w:eastAsia="Questrial" w:hAnsi="AvantGarde Bk BT" w:cs="Questrial"/>
          <w:color w:val="000000" w:themeColor="text1"/>
          <w:lang w:val="es-ES_tradnl"/>
        </w:rPr>
        <w:t>Consejo General Universitario proponer al pleno, el proyecto de aranceles y contribuciones de la Universidad de Guadalajara.</w:t>
      </w:r>
    </w:p>
    <w:p w14:paraId="6C12F670" w14:textId="77777777" w:rsidR="00CA7840" w:rsidRPr="002C30F1" w:rsidRDefault="00CA7840" w:rsidP="000B0630">
      <w:pPr>
        <w:pStyle w:val="Prrafodelista"/>
        <w:spacing w:after="0" w:line="240" w:lineRule="auto"/>
        <w:jc w:val="both"/>
        <w:rPr>
          <w:rFonts w:ascii="AvantGarde Bk BT" w:eastAsia="Questrial" w:hAnsi="AvantGarde Bk BT" w:cs="Questrial"/>
          <w:color w:val="000000" w:themeColor="text1"/>
          <w:lang w:val="es-ES_tradnl"/>
        </w:rPr>
      </w:pPr>
    </w:p>
    <w:p w14:paraId="2E85064C" w14:textId="1BF5C05E" w:rsidR="00CA784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 xml:space="preserve">Que con fundamento en el artículo 52, fracciones III y IV, de la Ley Orgánica, son atribuciones de los Consejos de los Centros Universitarios, aprobar los planes de estudio y someterlos a la aprobación del </w:t>
      </w:r>
      <w:r w:rsidR="00A16901" w:rsidRPr="002C30F1">
        <w:rPr>
          <w:rFonts w:ascii="AvantGarde Bk BT" w:eastAsia="Questrial" w:hAnsi="AvantGarde Bk BT" w:cs="Questrial"/>
          <w:color w:val="000000" w:themeColor="text1"/>
          <w:lang w:val="es-ES_tradnl"/>
        </w:rPr>
        <w:t xml:space="preserve">H. </w:t>
      </w:r>
      <w:r w:rsidRPr="002C30F1">
        <w:rPr>
          <w:rFonts w:ascii="AvantGarde Bk BT" w:eastAsia="Questrial" w:hAnsi="AvantGarde Bk BT" w:cs="Questrial"/>
          <w:color w:val="000000" w:themeColor="text1"/>
          <w:lang w:val="es-ES_tradnl"/>
        </w:rPr>
        <w:t>C</w:t>
      </w:r>
      <w:r w:rsidR="0031004F" w:rsidRPr="002C30F1">
        <w:rPr>
          <w:rFonts w:ascii="AvantGarde Bk BT" w:eastAsia="Questrial" w:hAnsi="AvantGarde Bk BT" w:cs="Questrial"/>
          <w:color w:val="000000" w:themeColor="text1"/>
          <w:lang w:val="es-ES_tradnl"/>
        </w:rPr>
        <w:t xml:space="preserve">onsejo </w:t>
      </w:r>
      <w:r w:rsidRPr="002C30F1">
        <w:rPr>
          <w:rFonts w:ascii="AvantGarde Bk BT" w:eastAsia="Questrial" w:hAnsi="AvantGarde Bk BT" w:cs="Questrial"/>
          <w:color w:val="000000" w:themeColor="text1"/>
          <w:lang w:val="es-ES_tradnl"/>
        </w:rPr>
        <w:t>G</w:t>
      </w:r>
      <w:r w:rsidR="0031004F" w:rsidRPr="002C30F1">
        <w:rPr>
          <w:rFonts w:ascii="AvantGarde Bk BT" w:eastAsia="Questrial" w:hAnsi="AvantGarde Bk BT" w:cs="Questrial"/>
          <w:color w:val="000000" w:themeColor="text1"/>
          <w:lang w:val="es-ES_tradnl"/>
        </w:rPr>
        <w:t xml:space="preserve">eneral </w:t>
      </w:r>
      <w:r w:rsidRPr="002C30F1">
        <w:rPr>
          <w:rFonts w:ascii="AvantGarde Bk BT" w:eastAsia="Questrial" w:hAnsi="AvantGarde Bk BT" w:cs="Questrial"/>
          <w:color w:val="000000" w:themeColor="text1"/>
          <w:lang w:val="es-ES_tradnl"/>
        </w:rPr>
        <w:t>U</w:t>
      </w:r>
      <w:r w:rsidR="0031004F" w:rsidRPr="002C30F1">
        <w:rPr>
          <w:rFonts w:ascii="AvantGarde Bk BT" w:eastAsia="Questrial" w:hAnsi="AvantGarde Bk BT" w:cs="Questrial"/>
          <w:color w:val="000000" w:themeColor="text1"/>
          <w:lang w:val="es-ES_tradnl"/>
        </w:rPr>
        <w:t>niversitario</w:t>
      </w:r>
      <w:r w:rsidRPr="002C30F1">
        <w:rPr>
          <w:rFonts w:ascii="AvantGarde Bk BT" w:eastAsia="Questrial" w:hAnsi="AvantGarde Bk BT" w:cs="Questrial"/>
          <w:color w:val="000000" w:themeColor="text1"/>
          <w:lang w:val="es-ES_tradnl"/>
        </w:rPr>
        <w:t xml:space="preserve">. </w:t>
      </w:r>
    </w:p>
    <w:p w14:paraId="404F62C2" w14:textId="77777777" w:rsidR="00CA7840" w:rsidRPr="002C30F1" w:rsidRDefault="00CA7840" w:rsidP="000B0630">
      <w:pPr>
        <w:pStyle w:val="Prrafodelista"/>
        <w:spacing w:after="0" w:line="240" w:lineRule="auto"/>
        <w:jc w:val="both"/>
        <w:rPr>
          <w:rFonts w:ascii="AvantGarde Bk BT" w:eastAsia="Questrial" w:hAnsi="AvantGarde Bk BT" w:cs="Questrial"/>
          <w:color w:val="000000" w:themeColor="text1"/>
          <w:lang w:val="es-ES_tradnl"/>
        </w:rPr>
      </w:pPr>
    </w:p>
    <w:p w14:paraId="408C7B74" w14:textId="37DFB21C" w:rsidR="00CA7840" w:rsidRPr="002C30F1" w:rsidRDefault="00CA7840" w:rsidP="000B0630">
      <w:pPr>
        <w:pStyle w:val="Prrafodelista"/>
        <w:numPr>
          <w:ilvl w:val="0"/>
          <w:numId w:val="22"/>
        </w:numPr>
        <w:spacing w:after="0" w:line="240" w:lineRule="auto"/>
        <w:jc w:val="both"/>
        <w:rPr>
          <w:rFonts w:ascii="AvantGarde Bk BT" w:eastAsia="Questrial" w:hAnsi="AvantGarde Bk BT" w:cs="Questrial"/>
          <w:color w:val="000000" w:themeColor="text1"/>
          <w:lang w:val="es-ES_tradnl"/>
        </w:rPr>
      </w:pPr>
      <w:r w:rsidRPr="002C30F1">
        <w:rPr>
          <w:rFonts w:ascii="AvantGarde Bk BT" w:eastAsia="Questrial" w:hAnsi="AvantGarde Bk BT" w:cs="Questrial"/>
          <w:color w:val="000000" w:themeColor="text1"/>
          <w:lang w:val="es-ES_tradnl"/>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14:paraId="6868D5D9" w14:textId="1BA06941" w:rsidR="00F67816" w:rsidRPr="002C30F1" w:rsidRDefault="00F67816">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sz w:val="22"/>
          <w:szCs w:val="22"/>
          <w:lang w:val="es-ES_tradnl"/>
        </w:rPr>
        <w:br w:type="page"/>
      </w:r>
    </w:p>
    <w:p w14:paraId="73F2981C" w14:textId="77777777" w:rsidR="00CA7840" w:rsidRPr="002C30F1" w:rsidRDefault="00CA7840" w:rsidP="00CA7840">
      <w:pPr>
        <w:jc w:val="both"/>
        <w:rPr>
          <w:rFonts w:ascii="AvantGarde Bk BT" w:eastAsia="Questrial" w:hAnsi="AvantGarde Bk BT" w:cs="Questrial"/>
          <w:color w:val="000000" w:themeColor="text1"/>
          <w:sz w:val="22"/>
          <w:szCs w:val="22"/>
          <w:lang w:val="es-ES_tradnl"/>
        </w:rPr>
      </w:pPr>
    </w:p>
    <w:p w14:paraId="18E0D554" w14:textId="3C9F6D9F" w:rsidR="00CA7840" w:rsidRPr="002C30F1" w:rsidRDefault="00CA7840" w:rsidP="00CA7840">
      <w:pPr>
        <w:jc w:val="both"/>
        <w:outlineLvl w:val="0"/>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sz w:val="22"/>
          <w:szCs w:val="22"/>
          <w:lang w:val="es-ES_tradnl"/>
        </w:rPr>
        <w:t xml:space="preserve">Por lo antes expuesto y fundado, estas Comisiones Permanentes de Educación y de Hacienda tienen a bien proponer al pleno del </w:t>
      </w:r>
      <w:r w:rsidR="001D1E4C" w:rsidRPr="002C30F1">
        <w:rPr>
          <w:rFonts w:ascii="AvantGarde Bk BT" w:eastAsia="Questrial" w:hAnsi="AvantGarde Bk BT" w:cs="Questrial"/>
          <w:color w:val="000000" w:themeColor="text1"/>
          <w:sz w:val="22"/>
          <w:szCs w:val="22"/>
          <w:lang w:val="es-ES_tradnl"/>
        </w:rPr>
        <w:t xml:space="preserve">H. </w:t>
      </w:r>
      <w:r w:rsidRPr="002C30F1">
        <w:rPr>
          <w:rFonts w:ascii="AvantGarde Bk BT" w:eastAsia="Questrial" w:hAnsi="AvantGarde Bk BT" w:cs="Questrial"/>
          <w:color w:val="000000" w:themeColor="text1"/>
          <w:sz w:val="22"/>
          <w:szCs w:val="22"/>
          <w:lang w:val="es-ES_tradnl"/>
        </w:rPr>
        <w:t>C</w:t>
      </w:r>
      <w:r w:rsidR="0031004F" w:rsidRPr="002C30F1">
        <w:rPr>
          <w:rFonts w:ascii="AvantGarde Bk BT" w:eastAsia="Questrial" w:hAnsi="AvantGarde Bk BT" w:cs="Questrial"/>
          <w:color w:val="000000" w:themeColor="text1"/>
          <w:sz w:val="22"/>
          <w:szCs w:val="22"/>
          <w:lang w:val="es-ES_tradnl"/>
        </w:rPr>
        <w:t xml:space="preserve">onsejo </w:t>
      </w:r>
      <w:r w:rsidRPr="002C30F1">
        <w:rPr>
          <w:rFonts w:ascii="AvantGarde Bk BT" w:eastAsia="Questrial" w:hAnsi="AvantGarde Bk BT" w:cs="Questrial"/>
          <w:color w:val="000000" w:themeColor="text1"/>
          <w:sz w:val="22"/>
          <w:szCs w:val="22"/>
          <w:lang w:val="es-ES_tradnl"/>
        </w:rPr>
        <w:t>G</w:t>
      </w:r>
      <w:r w:rsidR="0031004F" w:rsidRPr="002C30F1">
        <w:rPr>
          <w:rFonts w:ascii="AvantGarde Bk BT" w:eastAsia="Questrial" w:hAnsi="AvantGarde Bk BT" w:cs="Questrial"/>
          <w:color w:val="000000" w:themeColor="text1"/>
          <w:sz w:val="22"/>
          <w:szCs w:val="22"/>
          <w:lang w:val="es-ES_tradnl"/>
        </w:rPr>
        <w:t xml:space="preserve">eneral </w:t>
      </w:r>
      <w:r w:rsidRPr="002C30F1">
        <w:rPr>
          <w:rFonts w:ascii="AvantGarde Bk BT" w:eastAsia="Questrial" w:hAnsi="AvantGarde Bk BT" w:cs="Questrial"/>
          <w:color w:val="000000" w:themeColor="text1"/>
          <w:sz w:val="22"/>
          <w:szCs w:val="22"/>
          <w:lang w:val="es-ES_tradnl"/>
        </w:rPr>
        <w:t>U</w:t>
      </w:r>
      <w:r w:rsidR="0031004F" w:rsidRPr="002C30F1">
        <w:rPr>
          <w:rFonts w:ascii="AvantGarde Bk BT" w:eastAsia="Questrial" w:hAnsi="AvantGarde Bk BT" w:cs="Questrial"/>
          <w:color w:val="000000" w:themeColor="text1"/>
          <w:sz w:val="22"/>
          <w:szCs w:val="22"/>
          <w:lang w:val="es-ES_tradnl"/>
        </w:rPr>
        <w:t>niversitario</w:t>
      </w:r>
      <w:r w:rsidRPr="002C30F1">
        <w:rPr>
          <w:rFonts w:ascii="AvantGarde Bk BT" w:eastAsia="Questrial" w:hAnsi="AvantGarde Bk BT" w:cs="Questrial"/>
          <w:color w:val="000000" w:themeColor="text1"/>
          <w:sz w:val="22"/>
          <w:szCs w:val="22"/>
          <w:lang w:val="es-ES_tradnl"/>
        </w:rPr>
        <w:t xml:space="preserve"> los siguientes:</w:t>
      </w:r>
    </w:p>
    <w:p w14:paraId="269E9153" w14:textId="40CFB7EE" w:rsidR="00CA7840" w:rsidRPr="002C30F1" w:rsidRDefault="00CA7840" w:rsidP="00CA7840">
      <w:pPr>
        <w:jc w:val="center"/>
        <w:outlineLvl w:val="0"/>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RESOLUTIVOS</w:t>
      </w:r>
    </w:p>
    <w:p w14:paraId="2C39E48F" w14:textId="77777777" w:rsidR="00CA7840" w:rsidRPr="002C30F1" w:rsidRDefault="00CA7840" w:rsidP="00CA7840">
      <w:pPr>
        <w:jc w:val="both"/>
        <w:rPr>
          <w:rFonts w:ascii="AvantGarde Bk BT" w:eastAsia="Questrial" w:hAnsi="AvantGarde Bk BT" w:cs="Questrial"/>
          <w:color w:val="000000" w:themeColor="text1"/>
          <w:sz w:val="22"/>
          <w:szCs w:val="22"/>
          <w:lang w:val="es-ES_tradnl"/>
        </w:rPr>
      </w:pPr>
    </w:p>
    <w:p w14:paraId="44021FC2" w14:textId="24743FA7" w:rsidR="00CA7840" w:rsidRPr="002C30F1" w:rsidRDefault="00CA7840" w:rsidP="00CA7840">
      <w:pPr>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PRIMERO</w:t>
      </w:r>
      <w:r w:rsidRPr="002C30F1">
        <w:rPr>
          <w:rFonts w:ascii="AvantGarde Bk BT" w:eastAsia="Questrial" w:hAnsi="AvantGarde Bk BT" w:cs="Questrial"/>
          <w:color w:val="000000" w:themeColor="text1"/>
          <w:sz w:val="22"/>
          <w:szCs w:val="22"/>
          <w:lang w:val="es-ES_tradnl"/>
        </w:rPr>
        <w:t xml:space="preserve">. </w:t>
      </w:r>
      <w:r w:rsidR="00A149CB" w:rsidRPr="002C30F1">
        <w:rPr>
          <w:rFonts w:ascii="AvantGarde Bk BT" w:eastAsia="Questrial" w:hAnsi="AvantGarde Bk BT" w:cs="Questrial"/>
          <w:color w:val="000000" w:themeColor="text1"/>
          <w:sz w:val="22"/>
          <w:szCs w:val="22"/>
          <w:lang w:val="es-ES_tradnl"/>
        </w:rPr>
        <w:t xml:space="preserve">Se </w:t>
      </w:r>
      <w:r w:rsidR="00A149CB" w:rsidRPr="002C30F1">
        <w:rPr>
          <w:rFonts w:ascii="AvantGarde Bk BT" w:eastAsia="Questrial" w:hAnsi="AvantGarde Bk BT" w:cs="Questrial"/>
          <w:b/>
          <w:color w:val="000000" w:themeColor="text1"/>
          <w:sz w:val="22"/>
          <w:szCs w:val="22"/>
          <w:lang w:val="es-ES_tradnl"/>
        </w:rPr>
        <w:t xml:space="preserve">crea </w:t>
      </w:r>
      <w:r w:rsidR="00A149CB" w:rsidRPr="002C30F1">
        <w:rPr>
          <w:rFonts w:ascii="AvantGarde Bk BT" w:eastAsia="Questrial" w:hAnsi="AvantGarde Bk BT" w:cs="Questrial"/>
          <w:b/>
          <w:bCs/>
          <w:color w:val="000000" w:themeColor="text1"/>
          <w:sz w:val="22"/>
          <w:szCs w:val="22"/>
          <w:lang w:val="es-ES_tradnl"/>
        </w:rPr>
        <w:t xml:space="preserve">el plan </w:t>
      </w:r>
      <w:r w:rsidR="00A149CB" w:rsidRPr="002C30F1">
        <w:rPr>
          <w:rFonts w:ascii="AvantGarde Bk BT" w:eastAsia="Questrial" w:hAnsi="AvantGarde Bk BT" w:cs="Questrial"/>
          <w:b/>
          <w:color w:val="000000" w:themeColor="text1"/>
          <w:sz w:val="22"/>
          <w:szCs w:val="22"/>
          <w:lang w:val="es-ES_tradnl"/>
        </w:rPr>
        <w:t>de estudios</w:t>
      </w:r>
      <w:r w:rsidR="00A149CB" w:rsidRPr="002C30F1">
        <w:rPr>
          <w:rFonts w:ascii="AvantGarde Bk BT" w:eastAsia="Questrial" w:hAnsi="AvantGarde Bk BT" w:cs="Questrial"/>
          <w:color w:val="000000" w:themeColor="text1"/>
          <w:sz w:val="22"/>
          <w:szCs w:val="22"/>
          <w:lang w:val="es-ES_tradnl"/>
        </w:rPr>
        <w:t xml:space="preserve"> </w:t>
      </w:r>
      <w:r w:rsidR="00A149CB" w:rsidRPr="002C30F1">
        <w:rPr>
          <w:rFonts w:ascii="AvantGarde Bk BT" w:eastAsia="Questrial" w:hAnsi="AvantGarde Bk BT" w:cs="Questrial"/>
          <w:b/>
          <w:color w:val="000000" w:themeColor="text1"/>
          <w:sz w:val="22"/>
          <w:szCs w:val="22"/>
          <w:lang w:val="es-ES_tradnl"/>
        </w:rPr>
        <w:t>de la Licenciatura en Terapia Física,</w:t>
      </w:r>
      <w:r w:rsidR="00A149CB" w:rsidRPr="002C30F1">
        <w:rPr>
          <w:rFonts w:ascii="AvantGarde Bk BT" w:eastAsia="Questrial" w:hAnsi="AvantGarde Bk BT" w:cs="Questrial"/>
          <w:color w:val="000000" w:themeColor="text1"/>
          <w:sz w:val="22"/>
          <w:szCs w:val="22"/>
          <w:lang w:val="es-ES_tradnl"/>
        </w:rPr>
        <w:t xml:space="preserve"> para operar en la modalidad escolarizada</w:t>
      </w:r>
      <w:r w:rsidRPr="002C30F1">
        <w:rPr>
          <w:rFonts w:ascii="AvantGarde Bk BT" w:eastAsia="Questrial" w:hAnsi="AvantGarde Bk BT" w:cs="Questrial"/>
          <w:color w:val="000000" w:themeColor="text1"/>
          <w:sz w:val="22"/>
          <w:szCs w:val="22"/>
          <w:lang w:val="es-ES_tradnl"/>
        </w:rPr>
        <w:t>, bajo el sistema de créditos,</w:t>
      </w:r>
      <w:r w:rsidR="00A21D61" w:rsidRPr="002C30F1">
        <w:rPr>
          <w:rFonts w:ascii="AvantGarde Bk BT" w:eastAsia="Questrial" w:hAnsi="AvantGarde Bk BT" w:cs="Questrial"/>
          <w:color w:val="000000" w:themeColor="text1"/>
          <w:sz w:val="22"/>
          <w:szCs w:val="22"/>
          <w:lang w:val="es-ES_tradnl"/>
        </w:rPr>
        <w:t xml:space="preserve"> en el Centro Universitario de</w:t>
      </w:r>
      <w:r w:rsidR="00A149CB" w:rsidRPr="002C30F1">
        <w:rPr>
          <w:rFonts w:ascii="AvantGarde Bk BT" w:eastAsia="Questrial" w:hAnsi="AvantGarde Bk BT" w:cs="Questrial"/>
          <w:color w:val="000000" w:themeColor="text1"/>
          <w:sz w:val="22"/>
          <w:szCs w:val="22"/>
          <w:lang w:val="es-ES_tradnl"/>
        </w:rPr>
        <w:t xml:space="preserve"> Ciencias de la Salud y en el Centro Universitario de Tlajomulco</w:t>
      </w:r>
      <w:r w:rsidRPr="002C30F1">
        <w:rPr>
          <w:rFonts w:ascii="AvantGarde Bk BT" w:eastAsia="Questrial" w:hAnsi="AvantGarde Bk BT" w:cs="Questrial"/>
          <w:color w:val="000000" w:themeColor="text1"/>
          <w:sz w:val="22"/>
          <w:szCs w:val="22"/>
          <w:lang w:val="es-ES_tradnl"/>
        </w:rPr>
        <w:t>, a partir del ciclo escolar 202</w:t>
      </w:r>
      <w:r w:rsidR="00A149CB" w:rsidRPr="002C30F1">
        <w:rPr>
          <w:rFonts w:ascii="AvantGarde Bk BT" w:eastAsia="Questrial" w:hAnsi="AvantGarde Bk BT" w:cs="Questrial"/>
          <w:color w:val="000000" w:themeColor="text1"/>
          <w:sz w:val="22"/>
          <w:szCs w:val="22"/>
          <w:lang w:val="es-ES_tradnl"/>
        </w:rPr>
        <w:t>2</w:t>
      </w:r>
      <w:r w:rsidRPr="002C30F1">
        <w:rPr>
          <w:rFonts w:ascii="AvantGarde Bk BT" w:eastAsia="Questrial" w:hAnsi="AvantGarde Bk BT" w:cs="Questrial"/>
          <w:color w:val="000000" w:themeColor="text1"/>
          <w:sz w:val="22"/>
          <w:szCs w:val="22"/>
          <w:lang w:val="es-ES_tradnl"/>
        </w:rPr>
        <w:t xml:space="preserve"> “</w:t>
      </w:r>
      <w:r w:rsidR="00A149CB" w:rsidRPr="002C30F1">
        <w:rPr>
          <w:rFonts w:ascii="AvantGarde Bk BT" w:eastAsia="Questrial" w:hAnsi="AvantGarde Bk BT" w:cs="Questrial"/>
          <w:color w:val="000000" w:themeColor="text1"/>
          <w:sz w:val="22"/>
          <w:szCs w:val="22"/>
          <w:lang w:val="es-ES_tradnl"/>
        </w:rPr>
        <w:t>A</w:t>
      </w:r>
      <w:r w:rsidRPr="002C30F1">
        <w:rPr>
          <w:rFonts w:ascii="AvantGarde Bk BT" w:eastAsia="Questrial" w:hAnsi="AvantGarde Bk BT" w:cs="Questrial"/>
          <w:color w:val="000000" w:themeColor="text1"/>
          <w:sz w:val="22"/>
          <w:szCs w:val="22"/>
          <w:lang w:val="es-ES_tradnl"/>
        </w:rPr>
        <w:t xml:space="preserve">”. </w:t>
      </w:r>
    </w:p>
    <w:p w14:paraId="76F2B9E1" w14:textId="77777777" w:rsidR="00CA7840" w:rsidRPr="002C30F1" w:rsidRDefault="00CA7840" w:rsidP="00CA7840">
      <w:pPr>
        <w:jc w:val="both"/>
        <w:rPr>
          <w:rFonts w:ascii="AvantGarde Bk BT" w:eastAsia="Questrial" w:hAnsi="AvantGarde Bk BT" w:cs="Questrial"/>
          <w:b/>
          <w:color w:val="000000" w:themeColor="text1"/>
          <w:sz w:val="22"/>
          <w:szCs w:val="22"/>
          <w:lang w:val="es-ES_tradnl"/>
        </w:rPr>
      </w:pPr>
    </w:p>
    <w:p w14:paraId="6AB3C511" w14:textId="2F1B22A5" w:rsidR="00F70906" w:rsidRPr="002C30F1" w:rsidRDefault="00CA7840" w:rsidP="00F70906">
      <w:pPr>
        <w:jc w:val="both"/>
        <w:rPr>
          <w:rFonts w:ascii="AvantGarde Bk BT" w:eastAsia="Questrial" w:hAnsi="AvantGarde Bk BT" w:cs="Questrial"/>
          <w:color w:val="000000" w:themeColor="text1"/>
          <w:sz w:val="22"/>
          <w:szCs w:val="22"/>
          <w:lang w:val="es-ES_tradnl"/>
        </w:rPr>
      </w:pPr>
      <w:r w:rsidRPr="002C30F1">
        <w:rPr>
          <w:rFonts w:ascii="AvantGarde Bk BT" w:hAnsi="AvantGarde Bk BT"/>
          <w:b/>
          <w:color w:val="000000" w:themeColor="text1"/>
          <w:sz w:val="22"/>
          <w:szCs w:val="22"/>
          <w:lang w:val="es-ES_tradnl"/>
        </w:rPr>
        <w:t>SEGUNDO</w:t>
      </w:r>
      <w:r w:rsidRPr="002C30F1">
        <w:rPr>
          <w:rFonts w:ascii="AvantGarde Bk BT" w:hAnsi="AvantGarde Bk BT"/>
          <w:color w:val="000000" w:themeColor="text1"/>
          <w:sz w:val="22"/>
          <w:szCs w:val="22"/>
          <w:lang w:val="es-ES_tradnl"/>
        </w:rPr>
        <w:t xml:space="preserve">. </w:t>
      </w:r>
      <w:r w:rsidR="00F70906" w:rsidRPr="002C30F1">
        <w:rPr>
          <w:rFonts w:ascii="AvantGarde Bk BT" w:eastAsia="Questrial" w:hAnsi="AvantGarde Bk BT" w:cs="Questrial"/>
          <w:color w:val="000000" w:themeColor="text1"/>
          <w:sz w:val="22"/>
          <w:szCs w:val="22"/>
          <w:lang w:val="es-ES_tradnl"/>
        </w:rPr>
        <w:t xml:space="preserve">El plan de estudios contiene áreas determinadas, con un valor de créditos asignados a cada unidad de aprendizaje y un valor global de acuerdo con los requerimientos establecidos por área de formación para ser cubiertos por los </w:t>
      </w:r>
      <w:r w:rsidR="00FC0B90" w:rsidRPr="002C30F1">
        <w:rPr>
          <w:rFonts w:ascii="AvantGarde Bk BT" w:eastAsia="Questrial" w:hAnsi="AvantGarde Bk BT" w:cs="Questrial"/>
          <w:color w:val="000000" w:themeColor="text1"/>
          <w:sz w:val="22"/>
          <w:szCs w:val="22"/>
          <w:lang w:val="es-ES_tradnl"/>
        </w:rPr>
        <w:t>estudiantes</w:t>
      </w:r>
      <w:r w:rsidR="00F70906" w:rsidRPr="002C30F1">
        <w:rPr>
          <w:rFonts w:ascii="AvantGarde Bk BT" w:eastAsia="Questrial" w:hAnsi="AvantGarde Bk BT" w:cs="Questrial"/>
          <w:color w:val="000000" w:themeColor="text1"/>
          <w:sz w:val="22"/>
          <w:szCs w:val="22"/>
          <w:lang w:val="es-ES_tradnl"/>
        </w:rPr>
        <w:t>, y que se organiza conforme a la siguiente estructura:</w:t>
      </w:r>
    </w:p>
    <w:p w14:paraId="3F0CF0B4" w14:textId="77777777" w:rsidR="00FC18B1" w:rsidRPr="002C30F1" w:rsidRDefault="00FC18B1" w:rsidP="00F70906">
      <w:pPr>
        <w:jc w:val="both"/>
        <w:rPr>
          <w:rFonts w:ascii="AvantGarde Bk BT" w:eastAsia="Questrial" w:hAnsi="AvantGarde Bk BT" w:cs="Questrial"/>
          <w:color w:val="000000" w:themeColor="text1"/>
          <w:sz w:val="22"/>
          <w:szCs w:val="22"/>
          <w:lang w:val="es-ES_tradnl"/>
        </w:rPr>
      </w:pPr>
    </w:p>
    <w:tbl>
      <w:tblPr>
        <w:tblStyle w:val="TableNormal"/>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0"/>
        <w:gridCol w:w="1211"/>
        <w:gridCol w:w="2150"/>
      </w:tblGrid>
      <w:tr w:rsidR="002C30F1" w:rsidRPr="002C30F1" w14:paraId="61797DAD" w14:textId="77777777" w:rsidTr="00FC18B1">
        <w:trPr>
          <w:trHeight w:val="402"/>
          <w:jc w:val="center"/>
        </w:trPr>
        <w:tc>
          <w:tcPr>
            <w:tcW w:w="5560" w:type="dxa"/>
            <w:tcBorders>
              <w:top w:val="single" w:sz="4" w:space="0" w:color="auto"/>
              <w:left w:val="single" w:sz="4" w:space="0" w:color="auto"/>
              <w:bottom w:val="single" w:sz="4" w:space="0" w:color="auto"/>
              <w:right w:val="single" w:sz="4" w:space="0" w:color="auto"/>
            </w:tcBorders>
            <w:vAlign w:val="center"/>
          </w:tcPr>
          <w:p w14:paraId="3BA75182" w14:textId="77777777" w:rsidR="00F70906" w:rsidRPr="002C30F1" w:rsidRDefault="00F70906" w:rsidP="005A0F0D">
            <w:pPr>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Área de Formación</w:t>
            </w:r>
          </w:p>
        </w:tc>
        <w:tc>
          <w:tcPr>
            <w:tcW w:w="1211" w:type="dxa"/>
            <w:tcBorders>
              <w:top w:val="single" w:sz="4" w:space="0" w:color="auto"/>
              <w:left w:val="single" w:sz="4" w:space="0" w:color="auto"/>
              <w:bottom w:val="single" w:sz="4" w:space="0" w:color="auto"/>
              <w:right w:val="single" w:sz="4" w:space="0" w:color="auto"/>
            </w:tcBorders>
            <w:vAlign w:val="center"/>
          </w:tcPr>
          <w:p w14:paraId="0D7C2BE8" w14:textId="77777777" w:rsidR="00F70906" w:rsidRPr="002C30F1" w:rsidRDefault="00F70906" w:rsidP="005A0F0D">
            <w:pPr>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Créditos</w:t>
            </w:r>
          </w:p>
        </w:tc>
        <w:tc>
          <w:tcPr>
            <w:tcW w:w="2150" w:type="dxa"/>
            <w:tcBorders>
              <w:top w:val="single" w:sz="4" w:space="0" w:color="auto"/>
              <w:left w:val="single" w:sz="4" w:space="0" w:color="auto"/>
              <w:bottom w:val="single" w:sz="4" w:space="0" w:color="auto"/>
              <w:right w:val="single" w:sz="4" w:space="0" w:color="auto"/>
            </w:tcBorders>
            <w:vAlign w:val="center"/>
          </w:tcPr>
          <w:p w14:paraId="6FAD2BE2" w14:textId="77777777" w:rsidR="00F70906" w:rsidRPr="002C30F1" w:rsidRDefault="00F70906" w:rsidP="005A0F0D">
            <w:pPr>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Porcentaje</w:t>
            </w:r>
          </w:p>
        </w:tc>
      </w:tr>
      <w:tr w:rsidR="002C30F1" w:rsidRPr="002C30F1" w14:paraId="72E0E76B" w14:textId="77777777" w:rsidTr="00FC18B1">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0CD74A5D" w14:textId="77777777" w:rsidR="00F70906" w:rsidRPr="002C30F1" w:rsidRDefault="00F70906" w:rsidP="005A0F0D">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xml:space="preserve">Área de Formación Básica Común </w:t>
            </w:r>
          </w:p>
        </w:tc>
        <w:tc>
          <w:tcPr>
            <w:tcW w:w="1211" w:type="dxa"/>
            <w:tcBorders>
              <w:top w:val="single" w:sz="4" w:space="0" w:color="auto"/>
              <w:left w:val="single" w:sz="4" w:space="0" w:color="auto"/>
              <w:bottom w:val="single" w:sz="4" w:space="0" w:color="auto"/>
              <w:right w:val="single" w:sz="4" w:space="0" w:color="auto"/>
            </w:tcBorders>
            <w:vAlign w:val="center"/>
          </w:tcPr>
          <w:p w14:paraId="35DD8CC0"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76</w:t>
            </w:r>
          </w:p>
        </w:tc>
        <w:tc>
          <w:tcPr>
            <w:tcW w:w="2150" w:type="dxa"/>
            <w:tcBorders>
              <w:top w:val="single" w:sz="4" w:space="0" w:color="auto"/>
              <w:left w:val="single" w:sz="4" w:space="0" w:color="auto"/>
              <w:bottom w:val="single" w:sz="4" w:space="0" w:color="auto"/>
              <w:right w:val="single" w:sz="4" w:space="0" w:color="auto"/>
            </w:tcBorders>
            <w:vAlign w:val="center"/>
          </w:tcPr>
          <w:p w14:paraId="0F6D65A3" w14:textId="5EED7473" w:rsidR="00F70906" w:rsidRPr="002C30F1" w:rsidRDefault="00F81B9A"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18</w:t>
            </w:r>
          </w:p>
        </w:tc>
      </w:tr>
      <w:tr w:rsidR="002C30F1" w:rsidRPr="002C30F1" w14:paraId="6058E3A0" w14:textId="77777777" w:rsidTr="00FC18B1">
        <w:trPr>
          <w:trHeight w:val="427"/>
          <w:jc w:val="center"/>
        </w:trPr>
        <w:tc>
          <w:tcPr>
            <w:tcW w:w="5560" w:type="dxa"/>
            <w:tcBorders>
              <w:top w:val="single" w:sz="4" w:space="0" w:color="auto"/>
              <w:left w:val="single" w:sz="4" w:space="0" w:color="auto"/>
              <w:bottom w:val="single" w:sz="4" w:space="0" w:color="auto"/>
              <w:right w:val="single" w:sz="4" w:space="0" w:color="auto"/>
            </w:tcBorders>
            <w:vAlign w:val="center"/>
          </w:tcPr>
          <w:p w14:paraId="391ADF78" w14:textId="77777777" w:rsidR="00F70906" w:rsidRPr="002C30F1" w:rsidRDefault="00F70906" w:rsidP="005A0F0D">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Área de Formación Básica Particular Obligatoria</w:t>
            </w:r>
          </w:p>
        </w:tc>
        <w:tc>
          <w:tcPr>
            <w:tcW w:w="1211" w:type="dxa"/>
            <w:tcBorders>
              <w:top w:val="single" w:sz="4" w:space="0" w:color="auto"/>
              <w:left w:val="single" w:sz="4" w:space="0" w:color="auto"/>
              <w:bottom w:val="single" w:sz="4" w:space="0" w:color="auto"/>
              <w:right w:val="single" w:sz="4" w:space="0" w:color="auto"/>
            </w:tcBorders>
            <w:vAlign w:val="center"/>
          </w:tcPr>
          <w:p w14:paraId="4CA1DCBC"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235</w:t>
            </w:r>
          </w:p>
        </w:tc>
        <w:tc>
          <w:tcPr>
            <w:tcW w:w="2150" w:type="dxa"/>
            <w:tcBorders>
              <w:top w:val="single" w:sz="4" w:space="0" w:color="auto"/>
              <w:left w:val="single" w:sz="4" w:space="0" w:color="auto"/>
              <w:bottom w:val="single" w:sz="4" w:space="0" w:color="auto"/>
              <w:right w:val="single" w:sz="4" w:space="0" w:color="auto"/>
            </w:tcBorders>
            <w:vAlign w:val="center"/>
          </w:tcPr>
          <w:p w14:paraId="789DFF52" w14:textId="728FE626" w:rsidR="00F70906" w:rsidRPr="002C30F1" w:rsidRDefault="00F81B9A"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55</w:t>
            </w:r>
          </w:p>
        </w:tc>
      </w:tr>
      <w:tr w:rsidR="002C30F1" w:rsidRPr="002C30F1" w14:paraId="2EE0112A" w14:textId="77777777" w:rsidTr="00FC18B1">
        <w:trPr>
          <w:trHeight w:val="421"/>
          <w:jc w:val="center"/>
        </w:trPr>
        <w:tc>
          <w:tcPr>
            <w:tcW w:w="5560" w:type="dxa"/>
            <w:tcBorders>
              <w:top w:val="single" w:sz="4" w:space="0" w:color="auto"/>
              <w:left w:val="single" w:sz="4" w:space="0" w:color="auto"/>
              <w:bottom w:val="single" w:sz="4" w:space="0" w:color="auto"/>
              <w:right w:val="single" w:sz="4" w:space="0" w:color="auto"/>
            </w:tcBorders>
            <w:vAlign w:val="center"/>
          </w:tcPr>
          <w:p w14:paraId="4D214E43" w14:textId="77777777" w:rsidR="00F70906" w:rsidRPr="002C30F1" w:rsidRDefault="00F70906" w:rsidP="005A0F0D">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xml:space="preserve">Área de Formación </w:t>
            </w:r>
            <w:proofErr w:type="spellStart"/>
            <w:r w:rsidRPr="002C30F1">
              <w:rPr>
                <w:rFonts w:ascii="AvantGarde Bk BT" w:eastAsia="Questrial" w:hAnsi="AvantGarde Bk BT" w:cs="Questrial"/>
                <w:color w:val="000000" w:themeColor="text1"/>
                <w:sz w:val="20"/>
                <w:szCs w:val="20"/>
                <w:lang w:val="es-ES_tradnl"/>
              </w:rPr>
              <w:t>Especializante</w:t>
            </w:r>
            <w:proofErr w:type="spellEnd"/>
            <w:r w:rsidRPr="002C30F1">
              <w:rPr>
                <w:rFonts w:ascii="AvantGarde Bk BT" w:eastAsia="Questrial" w:hAnsi="AvantGarde Bk BT" w:cs="Questrial"/>
                <w:color w:val="000000" w:themeColor="text1"/>
                <w:sz w:val="20"/>
                <w:szCs w:val="20"/>
                <w:lang w:val="es-ES_tradnl"/>
              </w:rPr>
              <w:t xml:space="preserve"> Obligatoria</w:t>
            </w:r>
          </w:p>
        </w:tc>
        <w:tc>
          <w:tcPr>
            <w:tcW w:w="1211" w:type="dxa"/>
            <w:tcBorders>
              <w:top w:val="single" w:sz="4" w:space="0" w:color="auto"/>
              <w:left w:val="single" w:sz="4" w:space="0" w:color="auto"/>
              <w:bottom w:val="single" w:sz="4" w:space="0" w:color="auto"/>
              <w:right w:val="single" w:sz="4" w:space="0" w:color="auto"/>
            </w:tcBorders>
            <w:vAlign w:val="center"/>
          </w:tcPr>
          <w:p w14:paraId="23B0E797"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81</w:t>
            </w:r>
          </w:p>
        </w:tc>
        <w:tc>
          <w:tcPr>
            <w:tcW w:w="2150" w:type="dxa"/>
            <w:tcBorders>
              <w:top w:val="single" w:sz="4" w:space="0" w:color="auto"/>
              <w:left w:val="single" w:sz="4" w:space="0" w:color="auto"/>
              <w:bottom w:val="single" w:sz="4" w:space="0" w:color="auto"/>
              <w:right w:val="single" w:sz="4" w:space="0" w:color="auto"/>
            </w:tcBorders>
            <w:vAlign w:val="center"/>
          </w:tcPr>
          <w:p w14:paraId="54B13F8E" w14:textId="0D203B87" w:rsidR="00F70906" w:rsidRPr="002C30F1" w:rsidRDefault="00F81B9A"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19</w:t>
            </w:r>
          </w:p>
        </w:tc>
      </w:tr>
      <w:tr w:rsidR="002C30F1" w:rsidRPr="002C30F1" w14:paraId="57970246" w14:textId="77777777" w:rsidTr="00FC18B1">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64FF4548" w14:textId="77777777" w:rsidR="00F70906" w:rsidRPr="002C30F1" w:rsidRDefault="00F70906" w:rsidP="005A0F0D">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xml:space="preserve">Área de Formación </w:t>
            </w:r>
            <w:proofErr w:type="spellStart"/>
            <w:r w:rsidRPr="002C30F1">
              <w:rPr>
                <w:rFonts w:ascii="AvantGarde Bk BT" w:eastAsia="Questrial" w:hAnsi="AvantGarde Bk BT" w:cs="Questrial"/>
                <w:color w:val="000000" w:themeColor="text1"/>
                <w:sz w:val="20"/>
                <w:szCs w:val="20"/>
                <w:lang w:val="es-ES_tradnl"/>
              </w:rPr>
              <w:t>Especializante</w:t>
            </w:r>
            <w:proofErr w:type="spellEnd"/>
            <w:r w:rsidRPr="002C30F1">
              <w:rPr>
                <w:rFonts w:ascii="AvantGarde Bk BT" w:eastAsia="Questrial" w:hAnsi="AvantGarde Bk BT" w:cs="Questrial"/>
                <w:color w:val="000000" w:themeColor="text1"/>
                <w:sz w:val="20"/>
                <w:szCs w:val="20"/>
                <w:lang w:val="es-ES_tradnl"/>
              </w:rPr>
              <w:t xml:space="preserve"> Selectiva</w:t>
            </w:r>
          </w:p>
        </w:tc>
        <w:tc>
          <w:tcPr>
            <w:tcW w:w="1211" w:type="dxa"/>
            <w:tcBorders>
              <w:top w:val="single" w:sz="4" w:space="0" w:color="auto"/>
              <w:left w:val="single" w:sz="4" w:space="0" w:color="auto"/>
              <w:bottom w:val="single" w:sz="4" w:space="0" w:color="auto"/>
              <w:right w:val="single" w:sz="4" w:space="0" w:color="auto"/>
            </w:tcBorders>
            <w:vAlign w:val="center"/>
          </w:tcPr>
          <w:p w14:paraId="08FE8803"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24</w:t>
            </w:r>
          </w:p>
        </w:tc>
        <w:tc>
          <w:tcPr>
            <w:tcW w:w="2150" w:type="dxa"/>
            <w:tcBorders>
              <w:top w:val="single" w:sz="4" w:space="0" w:color="auto"/>
              <w:left w:val="single" w:sz="4" w:space="0" w:color="auto"/>
              <w:bottom w:val="single" w:sz="4" w:space="0" w:color="auto"/>
              <w:right w:val="single" w:sz="4" w:space="0" w:color="auto"/>
            </w:tcBorders>
            <w:vAlign w:val="center"/>
          </w:tcPr>
          <w:p w14:paraId="27B4A126" w14:textId="0C19E2DA" w:rsidR="00F70906" w:rsidRPr="002C30F1" w:rsidRDefault="00F81B9A"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r>
      <w:tr w:rsidR="002C30F1" w:rsidRPr="002C30F1" w14:paraId="784A6379" w14:textId="77777777" w:rsidTr="00FC18B1">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573F1E9B" w14:textId="77777777" w:rsidR="00F70906" w:rsidRPr="002C30F1" w:rsidRDefault="00F70906" w:rsidP="005A0F0D">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Área de Formación Optativa Abierta</w:t>
            </w:r>
          </w:p>
        </w:tc>
        <w:tc>
          <w:tcPr>
            <w:tcW w:w="1211" w:type="dxa"/>
            <w:tcBorders>
              <w:top w:val="single" w:sz="4" w:space="0" w:color="auto"/>
              <w:left w:val="single" w:sz="4" w:space="0" w:color="auto"/>
              <w:bottom w:val="single" w:sz="4" w:space="0" w:color="auto"/>
              <w:right w:val="single" w:sz="4" w:space="0" w:color="auto"/>
            </w:tcBorders>
            <w:vAlign w:val="center"/>
          </w:tcPr>
          <w:p w14:paraId="19B9EAB7"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8</w:t>
            </w:r>
          </w:p>
        </w:tc>
        <w:tc>
          <w:tcPr>
            <w:tcW w:w="2150" w:type="dxa"/>
            <w:tcBorders>
              <w:top w:val="single" w:sz="4" w:space="0" w:color="auto"/>
              <w:left w:val="single" w:sz="4" w:space="0" w:color="auto"/>
              <w:bottom w:val="single" w:sz="4" w:space="0" w:color="auto"/>
              <w:right w:val="single" w:sz="4" w:space="0" w:color="auto"/>
            </w:tcBorders>
            <w:vAlign w:val="center"/>
          </w:tcPr>
          <w:p w14:paraId="0C6E233C" w14:textId="570294CF" w:rsidR="00F70906" w:rsidRPr="002C30F1" w:rsidRDefault="00F81B9A"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2</w:t>
            </w:r>
          </w:p>
        </w:tc>
      </w:tr>
      <w:tr w:rsidR="00F70906" w:rsidRPr="002C30F1" w14:paraId="54199FF5" w14:textId="77777777" w:rsidTr="00FC18B1">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58D71F61" w14:textId="60696DBC" w:rsidR="00F70906" w:rsidRPr="002C30F1" w:rsidRDefault="00F70906" w:rsidP="00FC18B1">
            <w:pP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 xml:space="preserve">Número mínimo de créditos para optar por el </w:t>
            </w:r>
            <w:r w:rsidR="00DD475E" w:rsidRPr="002C30F1">
              <w:rPr>
                <w:rFonts w:ascii="AvantGarde Bk BT" w:eastAsia="Questrial" w:hAnsi="AvantGarde Bk BT" w:cs="Questrial"/>
                <w:b/>
                <w:color w:val="000000" w:themeColor="text1"/>
                <w:sz w:val="20"/>
                <w:szCs w:val="20"/>
                <w:lang w:val="es-ES_tradnl"/>
              </w:rPr>
              <w:t>grado</w:t>
            </w:r>
            <w:r w:rsidRPr="002C30F1">
              <w:rPr>
                <w:rFonts w:ascii="AvantGarde Bk BT" w:eastAsia="Questrial" w:hAnsi="AvantGarde Bk BT" w:cs="Questrial"/>
                <w:b/>
                <w:color w:val="000000" w:themeColor="text1"/>
                <w:sz w:val="20"/>
                <w:szCs w:val="20"/>
                <w:lang w:val="es-ES_tradnl"/>
              </w:rPr>
              <w:t>:</w:t>
            </w:r>
          </w:p>
        </w:tc>
        <w:tc>
          <w:tcPr>
            <w:tcW w:w="1211" w:type="dxa"/>
            <w:tcBorders>
              <w:top w:val="single" w:sz="4" w:space="0" w:color="auto"/>
              <w:left w:val="single" w:sz="4" w:space="0" w:color="auto"/>
              <w:bottom w:val="single" w:sz="4" w:space="0" w:color="auto"/>
              <w:right w:val="single" w:sz="4" w:space="0" w:color="auto"/>
            </w:tcBorders>
            <w:vAlign w:val="center"/>
          </w:tcPr>
          <w:p w14:paraId="716DCC33" w14:textId="77777777" w:rsidR="00F70906" w:rsidRPr="002C30F1" w:rsidRDefault="00F70906" w:rsidP="005A0F0D">
            <w:pPr>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424</w:t>
            </w:r>
          </w:p>
        </w:tc>
        <w:tc>
          <w:tcPr>
            <w:tcW w:w="2150" w:type="dxa"/>
            <w:tcBorders>
              <w:top w:val="single" w:sz="4" w:space="0" w:color="auto"/>
              <w:left w:val="single" w:sz="4" w:space="0" w:color="auto"/>
              <w:bottom w:val="single" w:sz="4" w:space="0" w:color="auto"/>
              <w:right w:val="single" w:sz="4" w:space="0" w:color="auto"/>
            </w:tcBorders>
            <w:vAlign w:val="center"/>
          </w:tcPr>
          <w:p w14:paraId="1C3FBBF0" w14:textId="77777777" w:rsidR="00F70906" w:rsidRPr="002C30F1" w:rsidRDefault="00F70906" w:rsidP="005A0F0D">
            <w:pPr>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100</w:t>
            </w:r>
          </w:p>
        </w:tc>
      </w:tr>
    </w:tbl>
    <w:p w14:paraId="5A9D11B2" w14:textId="7222DE96" w:rsidR="00F70906" w:rsidRPr="002C30F1" w:rsidRDefault="00F70906" w:rsidP="00CA7840">
      <w:pPr>
        <w:autoSpaceDE w:val="0"/>
        <w:autoSpaceDN w:val="0"/>
        <w:adjustRightInd w:val="0"/>
        <w:jc w:val="both"/>
        <w:rPr>
          <w:rFonts w:ascii="AvantGarde Bk BT" w:hAnsi="AvantGarde Bk BT"/>
          <w:color w:val="000000" w:themeColor="text1"/>
          <w:szCs w:val="22"/>
          <w:lang w:val="es-ES_tradnl"/>
        </w:rPr>
      </w:pPr>
    </w:p>
    <w:p w14:paraId="165F2BC9" w14:textId="72DEEA27" w:rsidR="008B60B3" w:rsidRPr="002C30F1" w:rsidRDefault="005F3A68" w:rsidP="008B60B3">
      <w:pPr>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bCs/>
          <w:color w:val="000000" w:themeColor="text1"/>
          <w:sz w:val="22"/>
          <w:szCs w:val="22"/>
          <w:lang w:val="es-ES_tradnl"/>
        </w:rPr>
        <w:t>TERCERO</w:t>
      </w:r>
      <w:r w:rsidR="008B60B3" w:rsidRPr="002C30F1">
        <w:rPr>
          <w:rFonts w:ascii="AvantGarde Bk BT" w:eastAsia="Questrial" w:hAnsi="AvantGarde Bk BT" w:cs="Questrial"/>
          <w:b/>
          <w:bCs/>
          <w:color w:val="000000" w:themeColor="text1"/>
          <w:sz w:val="22"/>
          <w:szCs w:val="22"/>
          <w:lang w:val="es-ES_tradnl"/>
        </w:rPr>
        <w:t>.</w:t>
      </w:r>
      <w:r w:rsidR="008B60B3" w:rsidRPr="002C30F1">
        <w:rPr>
          <w:rFonts w:ascii="AvantGarde Bk BT" w:eastAsia="Questrial" w:hAnsi="AvantGarde Bk BT" w:cs="Questrial"/>
          <w:color w:val="000000" w:themeColor="text1"/>
          <w:sz w:val="22"/>
          <w:szCs w:val="22"/>
          <w:lang w:val="es-ES_tradnl"/>
        </w:rPr>
        <w:t xml:space="preserve"> Las unidades de aprendizaje correspondientes al plan de estudios de la Licenciatura en Terapia Física se describen a continuación, por área de formación:</w:t>
      </w:r>
    </w:p>
    <w:p w14:paraId="3EC20D83" w14:textId="77777777" w:rsidR="008B60B3" w:rsidRPr="002C30F1" w:rsidRDefault="008B60B3" w:rsidP="00CA7840">
      <w:pPr>
        <w:autoSpaceDE w:val="0"/>
        <w:autoSpaceDN w:val="0"/>
        <w:adjustRightInd w:val="0"/>
        <w:jc w:val="both"/>
        <w:rPr>
          <w:rFonts w:ascii="AvantGarde Bk BT" w:hAnsi="AvantGarde Bk BT"/>
          <w:color w:val="000000" w:themeColor="text1"/>
          <w:szCs w:val="22"/>
          <w:lang w:val="es-ES_tradnl"/>
        </w:rPr>
      </w:pPr>
    </w:p>
    <w:p w14:paraId="6DB969F5" w14:textId="77777777" w:rsidR="00F67816" w:rsidRPr="002C30F1" w:rsidRDefault="00F67816">
      <w:pPr>
        <w:spacing w:after="200" w:line="276" w:lineRule="auto"/>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br w:type="page"/>
      </w:r>
    </w:p>
    <w:p w14:paraId="2BBDBD8F" w14:textId="3C4993D7" w:rsidR="00F70906" w:rsidRPr="002C30F1" w:rsidRDefault="00F70906" w:rsidP="00F70906">
      <w:pPr>
        <w:widowControl w:val="0"/>
        <w:autoSpaceDE w:val="0"/>
        <w:autoSpaceDN w:val="0"/>
        <w:adjustRightInd w:val="0"/>
        <w:ind w:left="425" w:right="-142"/>
        <w:mirrorIndents/>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lastRenderedPageBreak/>
        <w:t>Área de Formación Básica Común</w:t>
      </w:r>
    </w:p>
    <w:tbl>
      <w:tblPr>
        <w:tblStyle w:val="TableNormal"/>
        <w:tblW w:w="922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4"/>
        <w:gridCol w:w="692"/>
        <w:gridCol w:w="709"/>
        <w:gridCol w:w="992"/>
        <w:gridCol w:w="992"/>
        <w:gridCol w:w="993"/>
        <w:gridCol w:w="1433"/>
      </w:tblGrid>
      <w:tr w:rsidR="002C30F1" w:rsidRPr="002C30F1" w14:paraId="6323DF0B" w14:textId="77777777" w:rsidTr="00FC18B1">
        <w:trPr>
          <w:trHeight w:val="567"/>
          <w:jc w:val="right"/>
        </w:trPr>
        <w:tc>
          <w:tcPr>
            <w:tcW w:w="3414" w:type="dxa"/>
            <w:tcBorders>
              <w:top w:val="single" w:sz="4" w:space="0" w:color="auto"/>
              <w:left w:val="single" w:sz="4" w:space="0" w:color="auto"/>
              <w:bottom w:val="single" w:sz="4" w:space="0" w:color="auto"/>
              <w:right w:val="single" w:sz="4" w:space="0" w:color="auto"/>
            </w:tcBorders>
            <w:vAlign w:val="center"/>
          </w:tcPr>
          <w:p w14:paraId="7C2FAC9D" w14:textId="77777777" w:rsidR="00F70906" w:rsidRPr="002C30F1" w:rsidRDefault="00F70906" w:rsidP="005A0F0D">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Unidades de Aprendizaje</w:t>
            </w:r>
          </w:p>
        </w:tc>
        <w:tc>
          <w:tcPr>
            <w:tcW w:w="692" w:type="dxa"/>
            <w:tcBorders>
              <w:top w:val="single" w:sz="4" w:space="0" w:color="auto"/>
              <w:left w:val="single" w:sz="4" w:space="0" w:color="auto"/>
              <w:bottom w:val="single" w:sz="4" w:space="0" w:color="auto"/>
              <w:right w:val="single" w:sz="4" w:space="0" w:color="auto"/>
            </w:tcBorders>
            <w:vAlign w:val="center"/>
          </w:tcPr>
          <w:p w14:paraId="4BFDF42D" w14:textId="03AC0784"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Tipo</w:t>
            </w:r>
          </w:p>
        </w:tc>
        <w:tc>
          <w:tcPr>
            <w:tcW w:w="709" w:type="dxa"/>
            <w:tcBorders>
              <w:top w:val="single" w:sz="4" w:space="0" w:color="auto"/>
              <w:left w:val="single" w:sz="4" w:space="0" w:color="auto"/>
              <w:bottom w:val="single" w:sz="4" w:space="0" w:color="auto"/>
              <w:right w:val="single" w:sz="4" w:space="0" w:color="auto"/>
            </w:tcBorders>
            <w:vAlign w:val="center"/>
          </w:tcPr>
          <w:p w14:paraId="688D46F9" w14:textId="4083F09E"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 xml:space="preserve">Horas </w:t>
            </w:r>
            <w:r w:rsidR="00C51D8B" w:rsidRPr="002C30F1">
              <w:rPr>
                <w:rFonts w:ascii="AvantGarde Bk BT" w:eastAsia="Questrial" w:hAnsi="AvantGarde Bk BT" w:cs="Questrial"/>
                <w:b/>
                <w:color w:val="000000" w:themeColor="text1"/>
                <w:sz w:val="20"/>
                <w:szCs w:val="20"/>
                <w:lang w:val="es-ES_tradnl" w:eastAsia="es-MX"/>
              </w:rPr>
              <w:t>Teoría</w:t>
            </w:r>
          </w:p>
        </w:tc>
        <w:tc>
          <w:tcPr>
            <w:tcW w:w="992" w:type="dxa"/>
            <w:tcBorders>
              <w:top w:val="single" w:sz="4" w:space="0" w:color="auto"/>
              <w:left w:val="single" w:sz="4" w:space="0" w:color="auto"/>
              <w:bottom w:val="single" w:sz="4" w:space="0" w:color="auto"/>
              <w:right w:val="single" w:sz="4" w:space="0" w:color="auto"/>
            </w:tcBorders>
            <w:vAlign w:val="center"/>
          </w:tcPr>
          <w:p w14:paraId="0EE8BC7D" w14:textId="5BFBADB7" w:rsidR="00F70906" w:rsidRPr="002C30F1" w:rsidRDefault="00C51D8B"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 Práctica</w:t>
            </w:r>
          </w:p>
        </w:tc>
        <w:tc>
          <w:tcPr>
            <w:tcW w:w="992" w:type="dxa"/>
            <w:tcBorders>
              <w:top w:val="single" w:sz="4" w:space="0" w:color="auto"/>
              <w:left w:val="single" w:sz="4" w:space="0" w:color="auto"/>
              <w:bottom w:val="single" w:sz="4" w:space="0" w:color="auto"/>
              <w:right w:val="single" w:sz="4" w:space="0" w:color="auto"/>
            </w:tcBorders>
            <w:vAlign w:val="center"/>
          </w:tcPr>
          <w:p w14:paraId="7C1DC334" w14:textId="77777777" w:rsidR="00C51D8B" w:rsidRPr="002C30F1" w:rsidRDefault="00C51D8B"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1193CED2" w14:textId="5DCB758D" w:rsidR="00F70906" w:rsidRPr="002C30F1" w:rsidRDefault="00C51D8B" w:rsidP="00C51D8B">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Totales</w:t>
            </w:r>
          </w:p>
        </w:tc>
        <w:tc>
          <w:tcPr>
            <w:tcW w:w="993" w:type="dxa"/>
            <w:tcBorders>
              <w:top w:val="single" w:sz="4" w:space="0" w:color="auto"/>
              <w:left w:val="single" w:sz="4" w:space="0" w:color="auto"/>
              <w:bottom w:val="single" w:sz="4" w:space="0" w:color="auto"/>
              <w:right w:val="single" w:sz="4" w:space="0" w:color="auto"/>
            </w:tcBorders>
            <w:vAlign w:val="center"/>
          </w:tcPr>
          <w:p w14:paraId="6E7205BC" w14:textId="77777777"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Créditos</w:t>
            </w:r>
          </w:p>
        </w:tc>
        <w:tc>
          <w:tcPr>
            <w:tcW w:w="1433" w:type="dxa"/>
            <w:tcBorders>
              <w:top w:val="single" w:sz="4" w:space="0" w:color="auto"/>
              <w:left w:val="single" w:sz="4" w:space="0" w:color="auto"/>
              <w:bottom w:val="single" w:sz="4" w:space="0" w:color="auto"/>
              <w:right w:val="single" w:sz="4" w:space="0" w:color="auto"/>
            </w:tcBorders>
            <w:vAlign w:val="center"/>
          </w:tcPr>
          <w:p w14:paraId="3275900C" w14:textId="13B0F29F" w:rsidR="00F70906" w:rsidRPr="002C30F1" w:rsidRDefault="00F70906" w:rsidP="00C51D8B">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Prerrequisitos</w:t>
            </w:r>
          </w:p>
        </w:tc>
      </w:tr>
      <w:tr w:rsidR="002C30F1" w:rsidRPr="002C30F1" w14:paraId="7BFD42F7"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72309C28" w14:textId="77777777" w:rsidR="00F70906" w:rsidRPr="002C30F1" w:rsidRDefault="00F70906" w:rsidP="005A0F0D">
            <w:pPr>
              <w:pStyle w:val="TableParagraph"/>
              <w:ind w:right="74"/>
              <w:mirrorIndents/>
              <w:jc w:val="both"/>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Bioética y Universidad</w:t>
            </w:r>
          </w:p>
        </w:tc>
        <w:tc>
          <w:tcPr>
            <w:tcW w:w="692" w:type="dxa"/>
            <w:tcBorders>
              <w:top w:val="single" w:sz="4" w:space="0" w:color="auto"/>
              <w:left w:val="single" w:sz="4" w:space="0" w:color="auto"/>
              <w:bottom w:val="single" w:sz="4" w:space="0" w:color="auto"/>
              <w:right w:val="single" w:sz="4" w:space="0" w:color="auto"/>
            </w:tcBorders>
            <w:vAlign w:val="center"/>
          </w:tcPr>
          <w:p w14:paraId="4DE3B1B4"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332513F1"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2" w:type="dxa"/>
            <w:tcBorders>
              <w:top w:val="single" w:sz="4" w:space="0" w:color="auto"/>
              <w:left w:val="single" w:sz="4" w:space="0" w:color="auto"/>
              <w:bottom w:val="single" w:sz="4" w:space="0" w:color="auto"/>
              <w:right w:val="single" w:sz="4" w:space="0" w:color="auto"/>
            </w:tcBorders>
            <w:vAlign w:val="center"/>
          </w:tcPr>
          <w:p w14:paraId="307ADE51"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74AF9420"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0ED29381"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7</w:t>
            </w:r>
          </w:p>
        </w:tc>
        <w:tc>
          <w:tcPr>
            <w:tcW w:w="1433" w:type="dxa"/>
            <w:tcBorders>
              <w:top w:val="single" w:sz="4" w:space="0" w:color="auto"/>
              <w:left w:val="single" w:sz="4" w:space="0" w:color="auto"/>
              <w:bottom w:val="single" w:sz="4" w:space="0" w:color="auto"/>
              <w:right w:val="single" w:sz="4" w:space="0" w:color="auto"/>
            </w:tcBorders>
            <w:vAlign w:val="center"/>
          </w:tcPr>
          <w:p w14:paraId="3F71635A"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p>
        </w:tc>
      </w:tr>
      <w:tr w:rsidR="002C30F1" w:rsidRPr="002C30F1" w14:paraId="3D4F4E3F"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3DFF04AD" w14:textId="77777777" w:rsidR="00F70906" w:rsidRPr="002C30F1" w:rsidRDefault="00F70906" w:rsidP="005A0F0D">
            <w:pPr>
              <w:pStyle w:val="TableParagraph"/>
              <w:mirrorIndents/>
              <w:jc w:val="both"/>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Bioquímica Humana</w:t>
            </w:r>
          </w:p>
        </w:tc>
        <w:tc>
          <w:tcPr>
            <w:tcW w:w="692" w:type="dxa"/>
            <w:tcBorders>
              <w:top w:val="single" w:sz="4" w:space="0" w:color="auto"/>
              <w:left w:val="single" w:sz="4" w:space="0" w:color="auto"/>
              <w:bottom w:val="single" w:sz="4" w:space="0" w:color="auto"/>
              <w:right w:val="single" w:sz="4" w:space="0" w:color="auto"/>
            </w:tcBorders>
            <w:vAlign w:val="center"/>
          </w:tcPr>
          <w:p w14:paraId="7B633FEE"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CL</w:t>
            </w:r>
          </w:p>
        </w:tc>
        <w:tc>
          <w:tcPr>
            <w:tcW w:w="709" w:type="dxa"/>
            <w:tcBorders>
              <w:top w:val="single" w:sz="4" w:space="0" w:color="auto"/>
              <w:left w:val="single" w:sz="4" w:space="0" w:color="auto"/>
              <w:bottom w:val="single" w:sz="4" w:space="0" w:color="auto"/>
              <w:right w:val="single" w:sz="4" w:space="0" w:color="auto"/>
            </w:tcBorders>
            <w:vAlign w:val="center"/>
          </w:tcPr>
          <w:p w14:paraId="29987A8F"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80</w:t>
            </w:r>
          </w:p>
        </w:tc>
        <w:tc>
          <w:tcPr>
            <w:tcW w:w="992" w:type="dxa"/>
            <w:tcBorders>
              <w:top w:val="single" w:sz="4" w:space="0" w:color="auto"/>
              <w:left w:val="single" w:sz="4" w:space="0" w:color="auto"/>
              <w:bottom w:val="single" w:sz="4" w:space="0" w:color="auto"/>
              <w:right w:val="single" w:sz="4" w:space="0" w:color="auto"/>
            </w:tcBorders>
            <w:vAlign w:val="center"/>
          </w:tcPr>
          <w:p w14:paraId="59A28568"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4AE4CF3B"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3" w:type="dxa"/>
            <w:tcBorders>
              <w:top w:val="single" w:sz="4" w:space="0" w:color="auto"/>
              <w:left w:val="single" w:sz="4" w:space="0" w:color="auto"/>
              <w:bottom w:val="single" w:sz="4" w:space="0" w:color="auto"/>
              <w:right w:val="single" w:sz="4" w:space="0" w:color="auto"/>
            </w:tcBorders>
            <w:vAlign w:val="center"/>
          </w:tcPr>
          <w:p w14:paraId="46EEEC37"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12</w:t>
            </w:r>
          </w:p>
        </w:tc>
        <w:tc>
          <w:tcPr>
            <w:tcW w:w="1433" w:type="dxa"/>
            <w:tcBorders>
              <w:top w:val="single" w:sz="4" w:space="0" w:color="auto"/>
              <w:left w:val="single" w:sz="4" w:space="0" w:color="auto"/>
              <w:bottom w:val="single" w:sz="4" w:space="0" w:color="auto"/>
              <w:right w:val="single" w:sz="4" w:space="0" w:color="auto"/>
            </w:tcBorders>
            <w:vAlign w:val="center"/>
          </w:tcPr>
          <w:p w14:paraId="56E8D564"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p>
        </w:tc>
      </w:tr>
      <w:tr w:rsidR="002C30F1" w:rsidRPr="002C30F1" w14:paraId="06203834"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26799676" w14:textId="77777777" w:rsidR="00F70906" w:rsidRPr="002C30F1" w:rsidRDefault="00F70906" w:rsidP="005A0F0D">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Comunicación y Tecnologías de la Información</w:t>
            </w:r>
          </w:p>
        </w:tc>
        <w:tc>
          <w:tcPr>
            <w:tcW w:w="692" w:type="dxa"/>
            <w:tcBorders>
              <w:top w:val="single" w:sz="4" w:space="0" w:color="auto"/>
              <w:left w:val="single" w:sz="4" w:space="0" w:color="auto"/>
              <w:bottom w:val="single" w:sz="4" w:space="0" w:color="auto"/>
              <w:right w:val="single" w:sz="4" w:space="0" w:color="auto"/>
            </w:tcBorders>
            <w:vAlign w:val="center"/>
          </w:tcPr>
          <w:p w14:paraId="218E02F6"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601465E4"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0995C375"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51781AFF"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3" w:type="dxa"/>
            <w:tcBorders>
              <w:top w:val="single" w:sz="4" w:space="0" w:color="auto"/>
              <w:left w:val="single" w:sz="4" w:space="0" w:color="auto"/>
              <w:bottom w:val="single" w:sz="4" w:space="0" w:color="auto"/>
              <w:right w:val="single" w:sz="4" w:space="0" w:color="auto"/>
            </w:tcBorders>
            <w:vAlign w:val="center"/>
          </w:tcPr>
          <w:p w14:paraId="07B08B05"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w:t>
            </w:r>
          </w:p>
        </w:tc>
        <w:tc>
          <w:tcPr>
            <w:tcW w:w="1433" w:type="dxa"/>
            <w:tcBorders>
              <w:top w:val="single" w:sz="4" w:space="0" w:color="auto"/>
              <w:left w:val="single" w:sz="4" w:space="0" w:color="auto"/>
              <w:bottom w:val="single" w:sz="4" w:space="0" w:color="auto"/>
              <w:right w:val="single" w:sz="4" w:space="0" w:color="auto"/>
            </w:tcBorders>
            <w:vAlign w:val="center"/>
          </w:tcPr>
          <w:p w14:paraId="1AD20540"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p>
        </w:tc>
      </w:tr>
      <w:tr w:rsidR="002C30F1" w:rsidRPr="002C30F1" w14:paraId="71A13C02"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1D18CF1A" w14:textId="77777777" w:rsidR="00F70906" w:rsidRPr="002C30F1" w:rsidRDefault="00F70906" w:rsidP="005A0F0D">
            <w:pPr>
              <w:pStyle w:val="TableParagraph"/>
              <w:ind w:right="127"/>
              <w:mirrorIndents/>
              <w:jc w:val="both"/>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Fundamentos de Anatomía</w:t>
            </w:r>
          </w:p>
        </w:tc>
        <w:tc>
          <w:tcPr>
            <w:tcW w:w="692" w:type="dxa"/>
            <w:tcBorders>
              <w:top w:val="single" w:sz="4" w:space="0" w:color="auto"/>
              <w:left w:val="single" w:sz="4" w:space="0" w:color="auto"/>
              <w:bottom w:val="single" w:sz="4" w:space="0" w:color="auto"/>
              <w:right w:val="single" w:sz="4" w:space="0" w:color="auto"/>
            </w:tcBorders>
            <w:vAlign w:val="center"/>
          </w:tcPr>
          <w:p w14:paraId="5BCDD25D"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CL</w:t>
            </w:r>
          </w:p>
        </w:tc>
        <w:tc>
          <w:tcPr>
            <w:tcW w:w="709" w:type="dxa"/>
            <w:tcBorders>
              <w:top w:val="single" w:sz="4" w:space="0" w:color="auto"/>
              <w:left w:val="single" w:sz="4" w:space="0" w:color="auto"/>
              <w:bottom w:val="single" w:sz="4" w:space="0" w:color="auto"/>
              <w:right w:val="single" w:sz="4" w:space="0" w:color="auto"/>
            </w:tcBorders>
            <w:vAlign w:val="center"/>
          </w:tcPr>
          <w:p w14:paraId="020C234A"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80</w:t>
            </w:r>
          </w:p>
        </w:tc>
        <w:tc>
          <w:tcPr>
            <w:tcW w:w="992" w:type="dxa"/>
            <w:tcBorders>
              <w:top w:val="single" w:sz="4" w:space="0" w:color="auto"/>
              <w:left w:val="single" w:sz="4" w:space="0" w:color="auto"/>
              <w:bottom w:val="single" w:sz="4" w:space="0" w:color="auto"/>
              <w:right w:val="single" w:sz="4" w:space="0" w:color="auto"/>
            </w:tcBorders>
            <w:vAlign w:val="center"/>
          </w:tcPr>
          <w:p w14:paraId="26B277C5"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27A988A7"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3" w:type="dxa"/>
            <w:tcBorders>
              <w:top w:val="single" w:sz="4" w:space="0" w:color="auto"/>
              <w:left w:val="single" w:sz="4" w:space="0" w:color="auto"/>
              <w:bottom w:val="single" w:sz="4" w:space="0" w:color="auto"/>
              <w:right w:val="single" w:sz="4" w:space="0" w:color="auto"/>
            </w:tcBorders>
            <w:vAlign w:val="center"/>
          </w:tcPr>
          <w:p w14:paraId="2DEC2F1C"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12</w:t>
            </w:r>
          </w:p>
        </w:tc>
        <w:tc>
          <w:tcPr>
            <w:tcW w:w="1433" w:type="dxa"/>
            <w:tcBorders>
              <w:top w:val="single" w:sz="4" w:space="0" w:color="auto"/>
              <w:left w:val="single" w:sz="4" w:space="0" w:color="auto"/>
              <w:bottom w:val="single" w:sz="4" w:space="0" w:color="auto"/>
              <w:right w:val="single" w:sz="4" w:space="0" w:color="auto"/>
            </w:tcBorders>
            <w:vAlign w:val="center"/>
          </w:tcPr>
          <w:p w14:paraId="58D800BD"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p>
        </w:tc>
      </w:tr>
      <w:tr w:rsidR="002C30F1" w:rsidRPr="002C30F1" w14:paraId="08A6513C"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51880167" w14:textId="0D1F9B99" w:rsidR="00F70906" w:rsidRPr="002C30F1" w:rsidRDefault="00F70906" w:rsidP="00C77743">
            <w:pPr>
              <w:pStyle w:val="TableParagraph"/>
              <w:mirrorIndents/>
              <w:jc w:val="both"/>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Fundamentos de Fisiología</w:t>
            </w:r>
          </w:p>
        </w:tc>
        <w:tc>
          <w:tcPr>
            <w:tcW w:w="692" w:type="dxa"/>
            <w:tcBorders>
              <w:top w:val="single" w:sz="4" w:space="0" w:color="auto"/>
              <w:left w:val="single" w:sz="4" w:space="0" w:color="auto"/>
              <w:bottom w:val="single" w:sz="4" w:space="0" w:color="auto"/>
              <w:right w:val="single" w:sz="4" w:space="0" w:color="auto"/>
            </w:tcBorders>
            <w:vAlign w:val="center"/>
          </w:tcPr>
          <w:p w14:paraId="69AA9CD0"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514ED3F1"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80</w:t>
            </w:r>
          </w:p>
        </w:tc>
        <w:tc>
          <w:tcPr>
            <w:tcW w:w="992" w:type="dxa"/>
            <w:tcBorders>
              <w:top w:val="single" w:sz="4" w:space="0" w:color="auto"/>
              <w:left w:val="single" w:sz="4" w:space="0" w:color="auto"/>
              <w:bottom w:val="single" w:sz="4" w:space="0" w:color="auto"/>
              <w:right w:val="single" w:sz="4" w:space="0" w:color="auto"/>
            </w:tcBorders>
            <w:vAlign w:val="center"/>
          </w:tcPr>
          <w:p w14:paraId="5825B278"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393C9157"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3" w:type="dxa"/>
            <w:tcBorders>
              <w:top w:val="single" w:sz="4" w:space="0" w:color="auto"/>
              <w:left w:val="single" w:sz="4" w:space="0" w:color="auto"/>
              <w:bottom w:val="single" w:sz="4" w:space="0" w:color="auto"/>
              <w:right w:val="single" w:sz="4" w:space="0" w:color="auto"/>
            </w:tcBorders>
            <w:vAlign w:val="center"/>
          </w:tcPr>
          <w:p w14:paraId="63A09816"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12</w:t>
            </w:r>
          </w:p>
        </w:tc>
        <w:tc>
          <w:tcPr>
            <w:tcW w:w="1433" w:type="dxa"/>
            <w:tcBorders>
              <w:top w:val="single" w:sz="4" w:space="0" w:color="auto"/>
              <w:left w:val="single" w:sz="4" w:space="0" w:color="auto"/>
              <w:bottom w:val="single" w:sz="4" w:space="0" w:color="auto"/>
              <w:right w:val="single" w:sz="4" w:space="0" w:color="auto"/>
            </w:tcBorders>
            <w:vAlign w:val="center"/>
          </w:tcPr>
          <w:p w14:paraId="22F769E6" w14:textId="2F8435A3" w:rsidR="00F70906" w:rsidRPr="002C30F1" w:rsidRDefault="00B14FBB" w:rsidP="005A0F0D">
            <w:pPr>
              <w:pStyle w:val="TableParagraph"/>
              <w:mirrorIndents/>
              <w:jc w:val="center"/>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Fundamentos de Anatomía</w:t>
            </w:r>
          </w:p>
        </w:tc>
      </w:tr>
      <w:tr w:rsidR="002C30F1" w:rsidRPr="002C30F1" w14:paraId="4B267920"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6F871282" w14:textId="77777777" w:rsidR="00F70906" w:rsidRPr="002C30F1" w:rsidRDefault="00F70906" w:rsidP="005A0F0D">
            <w:pPr>
              <w:pStyle w:val="TableParagraph"/>
              <w:ind w:right="48"/>
              <w:mirrorIndents/>
              <w:jc w:val="both"/>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Metodología de la Investigación</w:t>
            </w:r>
          </w:p>
        </w:tc>
        <w:tc>
          <w:tcPr>
            <w:tcW w:w="692" w:type="dxa"/>
            <w:tcBorders>
              <w:top w:val="single" w:sz="4" w:space="0" w:color="auto"/>
              <w:left w:val="single" w:sz="4" w:space="0" w:color="auto"/>
              <w:bottom w:val="single" w:sz="4" w:space="0" w:color="auto"/>
              <w:right w:val="single" w:sz="4" w:space="0" w:color="auto"/>
            </w:tcBorders>
            <w:vAlign w:val="center"/>
          </w:tcPr>
          <w:p w14:paraId="2BDDE968"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7B500F13"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2" w:type="dxa"/>
            <w:tcBorders>
              <w:top w:val="single" w:sz="4" w:space="0" w:color="auto"/>
              <w:left w:val="single" w:sz="4" w:space="0" w:color="auto"/>
              <w:bottom w:val="single" w:sz="4" w:space="0" w:color="auto"/>
              <w:right w:val="single" w:sz="4" w:space="0" w:color="auto"/>
            </w:tcBorders>
            <w:vAlign w:val="center"/>
          </w:tcPr>
          <w:p w14:paraId="495F3301"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643484CD"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4DD7ABB3"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7</w:t>
            </w:r>
          </w:p>
        </w:tc>
        <w:tc>
          <w:tcPr>
            <w:tcW w:w="1433" w:type="dxa"/>
            <w:tcBorders>
              <w:top w:val="single" w:sz="4" w:space="0" w:color="auto"/>
              <w:left w:val="single" w:sz="4" w:space="0" w:color="auto"/>
              <w:bottom w:val="single" w:sz="4" w:space="0" w:color="auto"/>
              <w:right w:val="single" w:sz="4" w:space="0" w:color="auto"/>
            </w:tcBorders>
            <w:vAlign w:val="center"/>
          </w:tcPr>
          <w:p w14:paraId="65E2DC33"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p>
        </w:tc>
      </w:tr>
      <w:tr w:rsidR="002C30F1" w:rsidRPr="002C30F1" w14:paraId="371DCFB7"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1E01B058" w14:textId="77777777" w:rsidR="00F70906" w:rsidRPr="002C30F1" w:rsidRDefault="00F70906" w:rsidP="005A0F0D">
            <w:pPr>
              <w:pStyle w:val="TableParagraph"/>
              <w:mirrorIndents/>
              <w:jc w:val="both"/>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Psicología</w:t>
            </w:r>
          </w:p>
        </w:tc>
        <w:tc>
          <w:tcPr>
            <w:tcW w:w="692" w:type="dxa"/>
            <w:tcBorders>
              <w:top w:val="single" w:sz="4" w:space="0" w:color="auto"/>
              <w:left w:val="single" w:sz="4" w:space="0" w:color="auto"/>
              <w:bottom w:val="single" w:sz="4" w:space="0" w:color="auto"/>
              <w:right w:val="single" w:sz="4" w:space="0" w:color="auto"/>
            </w:tcBorders>
            <w:vAlign w:val="center"/>
          </w:tcPr>
          <w:p w14:paraId="41D6F324"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6E3A7761"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2" w:type="dxa"/>
            <w:tcBorders>
              <w:top w:val="single" w:sz="4" w:space="0" w:color="auto"/>
              <w:left w:val="single" w:sz="4" w:space="0" w:color="auto"/>
              <w:bottom w:val="single" w:sz="4" w:space="0" w:color="auto"/>
              <w:right w:val="single" w:sz="4" w:space="0" w:color="auto"/>
            </w:tcBorders>
            <w:vAlign w:val="center"/>
          </w:tcPr>
          <w:p w14:paraId="5402B322"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069EF29A"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1ACDA9DB"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7</w:t>
            </w:r>
          </w:p>
        </w:tc>
        <w:tc>
          <w:tcPr>
            <w:tcW w:w="1433" w:type="dxa"/>
            <w:tcBorders>
              <w:top w:val="single" w:sz="4" w:space="0" w:color="auto"/>
              <w:left w:val="single" w:sz="4" w:space="0" w:color="auto"/>
              <w:bottom w:val="single" w:sz="4" w:space="0" w:color="auto"/>
              <w:right w:val="single" w:sz="4" w:space="0" w:color="auto"/>
            </w:tcBorders>
            <w:vAlign w:val="center"/>
          </w:tcPr>
          <w:p w14:paraId="5EF9FAF7"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p>
        </w:tc>
      </w:tr>
      <w:tr w:rsidR="002C30F1" w:rsidRPr="002C30F1" w14:paraId="2F4E3655"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0DB66E3C" w14:textId="77777777" w:rsidR="00F70906" w:rsidRPr="002C30F1" w:rsidRDefault="00F70906" w:rsidP="005A0F0D">
            <w:pPr>
              <w:pStyle w:val="TableParagraph"/>
              <w:mirrorIndents/>
              <w:jc w:val="both"/>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Salud Pública</w:t>
            </w:r>
          </w:p>
        </w:tc>
        <w:tc>
          <w:tcPr>
            <w:tcW w:w="692" w:type="dxa"/>
            <w:tcBorders>
              <w:top w:val="single" w:sz="4" w:space="0" w:color="auto"/>
              <w:left w:val="single" w:sz="4" w:space="0" w:color="auto"/>
              <w:bottom w:val="single" w:sz="4" w:space="0" w:color="auto"/>
              <w:right w:val="single" w:sz="4" w:space="0" w:color="auto"/>
            </w:tcBorders>
            <w:vAlign w:val="center"/>
          </w:tcPr>
          <w:p w14:paraId="2AAFA39A"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2F242071"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2" w:type="dxa"/>
            <w:tcBorders>
              <w:top w:val="single" w:sz="4" w:space="0" w:color="auto"/>
              <w:left w:val="single" w:sz="4" w:space="0" w:color="auto"/>
              <w:bottom w:val="single" w:sz="4" w:space="0" w:color="auto"/>
              <w:right w:val="single" w:sz="4" w:space="0" w:color="auto"/>
            </w:tcBorders>
            <w:vAlign w:val="center"/>
          </w:tcPr>
          <w:p w14:paraId="17FD4C32"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2" w:type="dxa"/>
            <w:tcBorders>
              <w:top w:val="single" w:sz="4" w:space="0" w:color="auto"/>
              <w:left w:val="single" w:sz="4" w:space="0" w:color="auto"/>
              <w:bottom w:val="single" w:sz="4" w:space="0" w:color="auto"/>
              <w:right w:val="single" w:sz="4" w:space="0" w:color="auto"/>
            </w:tcBorders>
            <w:vAlign w:val="center"/>
          </w:tcPr>
          <w:p w14:paraId="6B60D608"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7CFFCFC3"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7</w:t>
            </w:r>
          </w:p>
        </w:tc>
        <w:tc>
          <w:tcPr>
            <w:tcW w:w="1433" w:type="dxa"/>
            <w:tcBorders>
              <w:top w:val="single" w:sz="4" w:space="0" w:color="auto"/>
              <w:left w:val="single" w:sz="4" w:space="0" w:color="auto"/>
              <w:bottom w:val="single" w:sz="4" w:space="0" w:color="auto"/>
              <w:right w:val="single" w:sz="4" w:space="0" w:color="auto"/>
            </w:tcBorders>
            <w:vAlign w:val="center"/>
          </w:tcPr>
          <w:p w14:paraId="7CD26A8A"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p>
        </w:tc>
      </w:tr>
      <w:tr w:rsidR="002C30F1" w:rsidRPr="002C30F1" w14:paraId="4702F700"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66871AA4"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Sexualidad Humana</w:t>
            </w:r>
          </w:p>
        </w:tc>
        <w:tc>
          <w:tcPr>
            <w:tcW w:w="692" w:type="dxa"/>
            <w:tcBorders>
              <w:top w:val="single" w:sz="4" w:space="0" w:color="auto"/>
              <w:left w:val="single" w:sz="4" w:space="0" w:color="auto"/>
              <w:bottom w:val="single" w:sz="4" w:space="0" w:color="auto"/>
              <w:right w:val="single" w:sz="4" w:space="0" w:color="auto"/>
            </w:tcBorders>
            <w:vAlign w:val="center"/>
          </w:tcPr>
          <w:p w14:paraId="6815F58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709" w:type="dxa"/>
            <w:tcBorders>
              <w:top w:val="single" w:sz="4" w:space="0" w:color="auto"/>
              <w:left w:val="single" w:sz="4" w:space="0" w:color="auto"/>
              <w:bottom w:val="single" w:sz="4" w:space="0" w:color="auto"/>
              <w:right w:val="single" w:sz="4" w:space="0" w:color="auto"/>
            </w:tcBorders>
            <w:vAlign w:val="center"/>
          </w:tcPr>
          <w:p w14:paraId="2D78D76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2" w:type="dxa"/>
            <w:tcBorders>
              <w:top w:val="single" w:sz="4" w:space="0" w:color="auto"/>
              <w:left w:val="single" w:sz="4" w:space="0" w:color="auto"/>
              <w:bottom w:val="single" w:sz="4" w:space="0" w:color="auto"/>
              <w:right w:val="single" w:sz="4" w:space="0" w:color="auto"/>
            </w:tcBorders>
            <w:vAlign w:val="center"/>
          </w:tcPr>
          <w:p w14:paraId="0FEBFCA2"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992" w:type="dxa"/>
            <w:tcBorders>
              <w:top w:val="single" w:sz="4" w:space="0" w:color="auto"/>
              <w:left w:val="single" w:sz="4" w:space="0" w:color="auto"/>
              <w:bottom w:val="single" w:sz="4" w:space="0" w:color="auto"/>
              <w:right w:val="single" w:sz="4" w:space="0" w:color="auto"/>
            </w:tcBorders>
            <w:vAlign w:val="center"/>
          </w:tcPr>
          <w:p w14:paraId="6B479C81"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3" w:type="dxa"/>
            <w:tcBorders>
              <w:top w:val="single" w:sz="4" w:space="0" w:color="auto"/>
              <w:left w:val="single" w:sz="4" w:space="0" w:color="auto"/>
              <w:bottom w:val="single" w:sz="4" w:space="0" w:color="auto"/>
              <w:right w:val="single" w:sz="4" w:space="0" w:color="auto"/>
            </w:tcBorders>
            <w:vAlign w:val="center"/>
          </w:tcPr>
          <w:p w14:paraId="354BEFE8"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w:t>
            </w:r>
          </w:p>
        </w:tc>
        <w:tc>
          <w:tcPr>
            <w:tcW w:w="1433" w:type="dxa"/>
            <w:tcBorders>
              <w:top w:val="single" w:sz="4" w:space="0" w:color="auto"/>
              <w:left w:val="single" w:sz="4" w:space="0" w:color="auto"/>
              <w:bottom w:val="single" w:sz="4" w:space="0" w:color="auto"/>
              <w:right w:val="single" w:sz="4" w:space="0" w:color="auto"/>
            </w:tcBorders>
            <w:vAlign w:val="center"/>
          </w:tcPr>
          <w:p w14:paraId="3D3F789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p>
        </w:tc>
      </w:tr>
      <w:tr w:rsidR="002C30F1" w:rsidRPr="002C30F1" w14:paraId="5DB3D85A"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57CA9E47" w14:textId="77777777" w:rsidR="00F70906" w:rsidRPr="002C30F1" w:rsidRDefault="00F70906" w:rsidP="005A0F0D">
            <w:pPr>
              <w:pStyle w:val="TableParagraph"/>
              <w:mirrorIndents/>
              <w:jc w:val="both"/>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Sociedad y Salud</w:t>
            </w:r>
          </w:p>
        </w:tc>
        <w:tc>
          <w:tcPr>
            <w:tcW w:w="692" w:type="dxa"/>
            <w:tcBorders>
              <w:top w:val="single" w:sz="4" w:space="0" w:color="auto"/>
              <w:left w:val="single" w:sz="4" w:space="0" w:color="auto"/>
              <w:bottom w:val="single" w:sz="4" w:space="0" w:color="auto"/>
              <w:right w:val="single" w:sz="4" w:space="0" w:color="auto"/>
            </w:tcBorders>
            <w:vAlign w:val="center"/>
          </w:tcPr>
          <w:p w14:paraId="1326FD7C"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59D742E8"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26</w:t>
            </w:r>
          </w:p>
        </w:tc>
        <w:tc>
          <w:tcPr>
            <w:tcW w:w="992" w:type="dxa"/>
            <w:tcBorders>
              <w:top w:val="single" w:sz="4" w:space="0" w:color="auto"/>
              <w:left w:val="single" w:sz="4" w:space="0" w:color="auto"/>
              <w:bottom w:val="single" w:sz="4" w:space="0" w:color="auto"/>
              <w:right w:val="single" w:sz="4" w:space="0" w:color="auto"/>
            </w:tcBorders>
            <w:vAlign w:val="center"/>
          </w:tcPr>
          <w:p w14:paraId="322E9559"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22</w:t>
            </w:r>
          </w:p>
        </w:tc>
        <w:tc>
          <w:tcPr>
            <w:tcW w:w="992" w:type="dxa"/>
            <w:tcBorders>
              <w:top w:val="single" w:sz="4" w:space="0" w:color="auto"/>
              <w:left w:val="single" w:sz="4" w:space="0" w:color="auto"/>
              <w:bottom w:val="single" w:sz="4" w:space="0" w:color="auto"/>
              <w:right w:val="single" w:sz="4" w:space="0" w:color="auto"/>
            </w:tcBorders>
            <w:vAlign w:val="center"/>
          </w:tcPr>
          <w:p w14:paraId="402453B8"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3" w:type="dxa"/>
            <w:tcBorders>
              <w:top w:val="single" w:sz="4" w:space="0" w:color="auto"/>
              <w:left w:val="single" w:sz="4" w:space="0" w:color="auto"/>
              <w:bottom w:val="single" w:sz="4" w:space="0" w:color="auto"/>
              <w:right w:val="single" w:sz="4" w:space="0" w:color="auto"/>
            </w:tcBorders>
            <w:vAlign w:val="center"/>
          </w:tcPr>
          <w:p w14:paraId="4CAC9242" w14:textId="77777777" w:rsidR="00F70906" w:rsidRPr="002C30F1" w:rsidRDefault="00F70906" w:rsidP="005A0F0D">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w:t>
            </w:r>
          </w:p>
        </w:tc>
        <w:tc>
          <w:tcPr>
            <w:tcW w:w="1433" w:type="dxa"/>
            <w:tcBorders>
              <w:top w:val="single" w:sz="4" w:space="0" w:color="auto"/>
              <w:left w:val="single" w:sz="4" w:space="0" w:color="auto"/>
              <w:bottom w:val="single" w:sz="4" w:space="0" w:color="auto"/>
              <w:right w:val="single" w:sz="4" w:space="0" w:color="auto"/>
            </w:tcBorders>
            <w:vAlign w:val="center"/>
          </w:tcPr>
          <w:p w14:paraId="1373D4B5" w14:textId="77777777" w:rsidR="00F70906" w:rsidRPr="002C30F1" w:rsidRDefault="00F70906" w:rsidP="005A0F0D">
            <w:pPr>
              <w:pStyle w:val="TableParagraph"/>
              <w:tabs>
                <w:tab w:val="left" w:pos="1511"/>
              </w:tabs>
              <w:ind w:right="44"/>
              <w:mirrorIndents/>
              <w:jc w:val="center"/>
              <w:rPr>
                <w:rFonts w:ascii="AvantGarde Bk BT" w:eastAsia="Questrial" w:hAnsi="AvantGarde Bk BT" w:cs="Questrial"/>
                <w:color w:val="000000" w:themeColor="text1"/>
                <w:sz w:val="20"/>
                <w:szCs w:val="20"/>
                <w:lang w:val="es-ES_tradnl" w:eastAsia="es-MX"/>
              </w:rPr>
            </w:pPr>
          </w:p>
        </w:tc>
      </w:tr>
      <w:tr w:rsidR="00F70906" w:rsidRPr="002C30F1" w14:paraId="6DF9C963" w14:textId="77777777" w:rsidTr="00FC18B1">
        <w:trPr>
          <w:trHeight w:val="397"/>
          <w:jc w:val="right"/>
        </w:trPr>
        <w:tc>
          <w:tcPr>
            <w:tcW w:w="3414" w:type="dxa"/>
            <w:tcBorders>
              <w:top w:val="single" w:sz="4" w:space="0" w:color="auto"/>
              <w:left w:val="single" w:sz="4" w:space="0" w:color="auto"/>
              <w:bottom w:val="single" w:sz="4" w:space="0" w:color="auto"/>
              <w:right w:val="single" w:sz="4" w:space="0" w:color="auto"/>
            </w:tcBorders>
            <w:vAlign w:val="center"/>
          </w:tcPr>
          <w:p w14:paraId="577FE22A" w14:textId="29F1543A" w:rsidR="00F70906" w:rsidRPr="002C30F1" w:rsidRDefault="00F70906" w:rsidP="006E2914">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Total</w:t>
            </w:r>
          </w:p>
        </w:tc>
        <w:tc>
          <w:tcPr>
            <w:tcW w:w="692" w:type="dxa"/>
            <w:tcBorders>
              <w:top w:val="single" w:sz="4" w:space="0" w:color="auto"/>
              <w:left w:val="single" w:sz="4" w:space="0" w:color="auto"/>
              <w:bottom w:val="single" w:sz="4" w:space="0" w:color="auto"/>
              <w:right w:val="single" w:sz="4" w:space="0" w:color="auto"/>
            </w:tcBorders>
            <w:vAlign w:val="center"/>
          </w:tcPr>
          <w:p w14:paraId="60144D8E" w14:textId="77777777"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p>
        </w:tc>
        <w:tc>
          <w:tcPr>
            <w:tcW w:w="709" w:type="dxa"/>
            <w:tcBorders>
              <w:top w:val="single" w:sz="4" w:space="0" w:color="auto"/>
              <w:left w:val="single" w:sz="4" w:space="0" w:color="auto"/>
              <w:bottom w:val="single" w:sz="4" w:space="0" w:color="auto"/>
              <w:right w:val="single" w:sz="4" w:space="0" w:color="auto"/>
            </w:tcBorders>
            <w:vAlign w:val="center"/>
          </w:tcPr>
          <w:p w14:paraId="05F03ACC" w14:textId="77777777"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506</w:t>
            </w:r>
          </w:p>
        </w:tc>
        <w:tc>
          <w:tcPr>
            <w:tcW w:w="992" w:type="dxa"/>
            <w:tcBorders>
              <w:top w:val="single" w:sz="4" w:space="0" w:color="auto"/>
              <w:left w:val="single" w:sz="4" w:space="0" w:color="auto"/>
              <w:bottom w:val="single" w:sz="4" w:space="0" w:color="auto"/>
              <w:right w:val="single" w:sz="4" w:space="0" w:color="auto"/>
            </w:tcBorders>
            <w:vAlign w:val="center"/>
          </w:tcPr>
          <w:p w14:paraId="6C0C6166" w14:textId="77777777"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166</w:t>
            </w:r>
          </w:p>
        </w:tc>
        <w:tc>
          <w:tcPr>
            <w:tcW w:w="992" w:type="dxa"/>
            <w:tcBorders>
              <w:top w:val="single" w:sz="4" w:space="0" w:color="auto"/>
              <w:left w:val="single" w:sz="4" w:space="0" w:color="auto"/>
              <w:bottom w:val="single" w:sz="4" w:space="0" w:color="auto"/>
              <w:right w:val="single" w:sz="4" w:space="0" w:color="auto"/>
            </w:tcBorders>
            <w:vAlign w:val="center"/>
          </w:tcPr>
          <w:p w14:paraId="32017639" w14:textId="77777777"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672</w:t>
            </w:r>
          </w:p>
        </w:tc>
        <w:tc>
          <w:tcPr>
            <w:tcW w:w="993" w:type="dxa"/>
            <w:tcBorders>
              <w:top w:val="single" w:sz="4" w:space="0" w:color="auto"/>
              <w:left w:val="single" w:sz="4" w:space="0" w:color="auto"/>
              <w:bottom w:val="single" w:sz="4" w:space="0" w:color="auto"/>
              <w:right w:val="single" w:sz="4" w:space="0" w:color="auto"/>
            </w:tcBorders>
            <w:vAlign w:val="center"/>
          </w:tcPr>
          <w:p w14:paraId="7D213F65" w14:textId="77777777"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76</w:t>
            </w:r>
          </w:p>
        </w:tc>
        <w:tc>
          <w:tcPr>
            <w:tcW w:w="1433" w:type="dxa"/>
            <w:tcBorders>
              <w:top w:val="single" w:sz="4" w:space="0" w:color="auto"/>
              <w:left w:val="single" w:sz="4" w:space="0" w:color="auto"/>
              <w:bottom w:val="single" w:sz="4" w:space="0" w:color="auto"/>
              <w:right w:val="single" w:sz="4" w:space="0" w:color="auto"/>
            </w:tcBorders>
            <w:vAlign w:val="center"/>
          </w:tcPr>
          <w:p w14:paraId="7F8A0BF6" w14:textId="77777777" w:rsidR="00F70906" w:rsidRPr="002C30F1" w:rsidRDefault="00F70906" w:rsidP="005A0F0D">
            <w:pPr>
              <w:pStyle w:val="TableParagraph"/>
              <w:mirrorIndents/>
              <w:jc w:val="center"/>
              <w:rPr>
                <w:rFonts w:ascii="AvantGarde Bk BT" w:eastAsia="Questrial" w:hAnsi="AvantGarde Bk BT" w:cs="Questrial"/>
                <w:b/>
                <w:color w:val="000000" w:themeColor="text1"/>
                <w:sz w:val="20"/>
                <w:szCs w:val="20"/>
                <w:lang w:val="es-ES_tradnl" w:eastAsia="es-MX"/>
              </w:rPr>
            </w:pPr>
          </w:p>
        </w:tc>
      </w:tr>
    </w:tbl>
    <w:p w14:paraId="22AFBFE5" w14:textId="77777777" w:rsidR="00F70906" w:rsidRPr="002C30F1" w:rsidRDefault="00F70906" w:rsidP="00F70906">
      <w:pPr>
        <w:widowControl w:val="0"/>
        <w:autoSpaceDE w:val="0"/>
        <w:autoSpaceDN w:val="0"/>
        <w:adjustRightInd w:val="0"/>
        <w:ind w:right="-142"/>
        <w:mirrorIndents/>
        <w:jc w:val="both"/>
        <w:rPr>
          <w:rFonts w:ascii="AvantGarde Bk BT" w:eastAsia="Questrial" w:hAnsi="AvantGarde Bk BT" w:cs="Questrial"/>
          <w:color w:val="000000" w:themeColor="text1"/>
          <w:sz w:val="22"/>
          <w:szCs w:val="22"/>
          <w:lang w:val="es-ES_tradnl"/>
        </w:rPr>
      </w:pPr>
    </w:p>
    <w:p w14:paraId="4C8E9FC4" w14:textId="4B3D9474" w:rsidR="00F70906" w:rsidRPr="002C30F1" w:rsidRDefault="00F70906" w:rsidP="00401248">
      <w:pPr>
        <w:widowControl w:val="0"/>
        <w:autoSpaceDE w:val="0"/>
        <w:autoSpaceDN w:val="0"/>
        <w:adjustRightInd w:val="0"/>
        <w:ind w:left="426" w:right="-142"/>
        <w:mirrorIndents/>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Área de Formación Básica Particular Obligatoria</w:t>
      </w:r>
    </w:p>
    <w:tbl>
      <w:tblPr>
        <w:tblStyle w:val="TableNormal"/>
        <w:tblW w:w="922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8"/>
        <w:gridCol w:w="567"/>
        <w:gridCol w:w="850"/>
        <w:gridCol w:w="993"/>
        <w:gridCol w:w="850"/>
        <w:gridCol w:w="992"/>
        <w:gridCol w:w="1560"/>
      </w:tblGrid>
      <w:tr w:rsidR="002C30F1" w:rsidRPr="002C30F1" w14:paraId="54A67371" w14:textId="77777777" w:rsidTr="00A70682">
        <w:trPr>
          <w:trHeight w:val="567"/>
          <w:tblHeader/>
          <w:jc w:val="right"/>
        </w:trPr>
        <w:tc>
          <w:tcPr>
            <w:tcW w:w="3408" w:type="dxa"/>
            <w:tcBorders>
              <w:top w:val="single" w:sz="4" w:space="0" w:color="auto"/>
              <w:left w:val="single" w:sz="4" w:space="0" w:color="auto"/>
              <w:bottom w:val="single" w:sz="4" w:space="0" w:color="auto"/>
              <w:right w:val="single" w:sz="4" w:space="0" w:color="auto"/>
            </w:tcBorders>
            <w:vAlign w:val="center"/>
          </w:tcPr>
          <w:p w14:paraId="4794D405" w14:textId="77777777" w:rsidR="00401248" w:rsidRPr="002C30F1" w:rsidRDefault="00401248" w:rsidP="00401248">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tcPr>
          <w:p w14:paraId="33969D48" w14:textId="59BD3DC6" w:rsidR="00401248" w:rsidRPr="002C30F1" w:rsidRDefault="00401248" w:rsidP="00401248">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Tipo</w:t>
            </w:r>
          </w:p>
        </w:tc>
        <w:tc>
          <w:tcPr>
            <w:tcW w:w="850" w:type="dxa"/>
            <w:tcBorders>
              <w:top w:val="single" w:sz="4" w:space="0" w:color="auto"/>
              <w:left w:val="single" w:sz="4" w:space="0" w:color="auto"/>
              <w:bottom w:val="single" w:sz="4" w:space="0" w:color="auto"/>
              <w:right w:val="single" w:sz="4" w:space="0" w:color="auto"/>
            </w:tcBorders>
            <w:vAlign w:val="center"/>
          </w:tcPr>
          <w:p w14:paraId="341CA85A" w14:textId="4BF7B968" w:rsidR="00401248" w:rsidRPr="002C30F1" w:rsidRDefault="00401248" w:rsidP="00401248">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 Teoría</w:t>
            </w:r>
          </w:p>
        </w:tc>
        <w:tc>
          <w:tcPr>
            <w:tcW w:w="993" w:type="dxa"/>
            <w:tcBorders>
              <w:top w:val="single" w:sz="4" w:space="0" w:color="auto"/>
              <w:left w:val="single" w:sz="4" w:space="0" w:color="auto"/>
              <w:bottom w:val="single" w:sz="4" w:space="0" w:color="auto"/>
              <w:right w:val="single" w:sz="4" w:space="0" w:color="auto"/>
            </w:tcBorders>
            <w:vAlign w:val="center"/>
          </w:tcPr>
          <w:p w14:paraId="4A734C54" w14:textId="7990BADF" w:rsidR="00401248" w:rsidRPr="002C30F1" w:rsidRDefault="00401248" w:rsidP="00401248">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 Práctica</w:t>
            </w:r>
          </w:p>
        </w:tc>
        <w:tc>
          <w:tcPr>
            <w:tcW w:w="850" w:type="dxa"/>
            <w:tcBorders>
              <w:top w:val="single" w:sz="4" w:space="0" w:color="auto"/>
              <w:left w:val="single" w:sz="4" w:space="0" w:color="auto"/>
              <w:bottom w:val="single" w:sz="4" w:space="0" w:color="auto"/>
              <w:right w:val="single" w:sz="4" w:space="0" w:color="auto"/>
            </w:tcBorders>
            <w:vAlign w:val="center"/>
          </w:tcPr>
          <w:p w14:paraId="405DF306" w14:textId="77777777" w:rsidR="00401248" w:rsidRPr="002C30F1" w:rsidRDefault="00401248" w:rsidP="00401248">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4443FEDE" w14:textId="6F410A50" w:rsidR="00401248" w:rsidRPr="002C30F1" w:rsidRDefault="00401248" w:rsidP="00401248">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Totales</w:t>
            </w:r>
          </w:p>
        </w:tc>
        <w:tc>
          <w:tcPr>
            <w:tcW w:w="992" w:type="dxa"/>
            <w:tcBorders>
              <w:top w:val="single" w:sz="4" w:space="0" w:color="auto"/>
              <w:left w:val="single" w:sz="4" w:space="0" w:color="auto"/>
              <w:bottom w:val="single" w:sz="4" w:space="0" w:color="auto"/>
              <w:right w:val="single" w:sz="4" w:space="0" w:color="auto"/>
            </w:tcBorders>
            <w:vAlign w:val="center"/>
          </w:tcPr>
          <w:p w14:paraId="7F956801" w14:textId="2D3596CD" w:rsidR="00401248" w:rsidRPr="002C30F1" w:rsidRDefault="00401248" w:rsidP="00401248">
            <w:pPr>
              <w:pStyle w:val="TableParagraph"/>
              <w:ind w:right="74"/>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Créditos</w:t>
            </w:r>
          </w:p>
        </w:tc>
        <w:tc>
          <w:tcPr>
            <w:tcW w:w="1560" w:type="dxa"/>
            <w:tcBorders>
              <w:top w:val="single" w:sz="4" w:space="0" w:color="auto"/>
              <w:left w:val="single" w:sz="4" w:space="0" w:color="auto"/>
              <w:bottom w:val="single" w:sz="4" w:space="0" w:color="auto"/>
              <w:right w:val="single" w:sz="4" w:space="0" w:color="auto"/>
            </w:tcBorders>
            <w:vAlign w:val="center"/>
          </w:tcPr>
          <w:p w14:paraId="76812CF4" w14:textId="7BE6F423" w:rsidR="00401248" w:rsidRPr="002C30F1" w:rsidRDefault="00401248" w:rsidP="00401248">
            <w:pPr>
              <w:pStyle w:val="TableParagraph"/>
              <w:ind w:right="74"/>
              <w:mirrorIndents/>
              <w:jc w:val="center"/>
              <w:rPr>
                <w:rFonts w:ascii="AvantGarde Bk BT" w:eastAsia="Questrial" w:hAnsi="AvantGarde Bk BT" w:cs="Questrial"/>
                <w:b/>
                <w:color w:val="000000" w:themeColor="text1"/>
                <w:lang w:val="es-ES_tradnl" w:eastAsia="es-MX"/>
              </w:rPr>
            </w:pPr>
            <w:r w:rsidRPr="002C30F1">
              <w:rPr>
                <w:rFonts w:ascii="AvantGarde Bk BT" w:eastAsia="Questrial" w:hAnsi="AvantGarde Bk BT" w:cs="Questrial"/>
                <w:b/>
                <w:color w:val="000000" w:themeColor="text1"/>
                <w:lang w:val="es-ES_tradnl" w:eastAsia="es-MX"/>
              </w:rPr>
              <w:t>Prerrequisitos</w:t>
            </w:r>
          </w:p>
        </w:tc>
      </w:tr>
      <w:tr w:rsidR="002C30F1" w:rsidRPr="002C30F1" w14:paraId="0DB34ACF" w14:textId="77777777" w:rsidTr="00A70682">
        <w:trPr>
          <w:trHeight w:val="454"/>
          <w:jc w:val="right"/>
        </w:trPr>
        <w:tc>
          <w:tcPr>
            <w:tcW w:w="3408" w:type="dxa"/>
            <w:tcBorders>
              <w:top w:val="single" w:sz="4" w:space="0" w:color="auto"/>
              <w:left w:val="single" w:sz="4" w:space="0" w:color="auto"/>
              <w:bottom w:val="single" w:sz="4" w:space="0" w:color="auto"/>
              <w:right w:val="single" w:sz="4" w:space="0" w:color="auto"/>
            </w:tcBorders>
            <w:vAlign w:val="center"/>
          </w:tcPr>
          <w:p w14:paraId="10A797FC" w14:textId="77777777" w:rsidR="00401248" w:rsidRPr="002C30F1" w:rsidRDefault="00401248" w:rsidP="00401248">
            <w:pPr>
              <w:pStyle w:val="TableParagraph"/>
              <w:tabs>
                <w:tab w:val="left" w:pos="1816"/>
                <w:tab w:val="left" w:pos="2382"/>
              </w:tabs>
              <w:ind w:right="45"/>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Agentes Físico-Terapéuticos</w:t>
            </w:r>
          </w:p>
        </w:tc>
        <w:tc>
          <w:tcPr>
            <w:tcW w:w="567" w:type="dxa"/>
            <w:tcBorders>
              <w:top w:val="single" w:sz="4" w:space="0" w:color="auto"/>
              <w:left w:val="single" w:sz="4" w:space="0" w:color="auto"/>
              <w:bottom w:val="single" w:sz="4" w:space="0" w:color="auto"/>
              <w:right w:val="single" w:sz="4" w:space="0" w:color="auto"/>
            </w:tcBorders>
            <w:vAlign w:val="center"/>
          </w:tcPr>
          <w:p w14:paraId="087E6189"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73708714"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3" w:type="dxa"/>
            <w:tcBorders>
              <w:top w:val="single" w:sz="4" w:space="0" w:color="auto"/>
              <w:left w:val="single" w:sz="4" w:space="0" w:color="auto"/>
              <w:bottom w:val="single" w:sz="4" w:space="0" w:color="auto"/>
              <w:right w:val="single" w:sz="4" w:space="0" w:color="auto"/>
            </w:tcBorders>
            <w:vAlign w:val="center"/>
          </w:tcPr>
          <w:p w14:paraId="3EFB00F4"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850" w:type="dxa"/>
            <w:tcBorders>
              <w:top w:val="single" w:sz="4" w:space="0" w:color="auto"/>
              <w:left w:val="single" w:sz="4" w:space="0" w:color="auto"/>
              <w:bottom w:val="single" w:sz="4" w:space="0" w:color="auto"/>
              <w:right w:val="single" w:sz="4" w:space="0" w:color="auto"/>
            </w:tcBorders>
            <w:vAlign w:val="center"/>
          </w:tcPr>
          <w:p w14:paraId="3E605FB1"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2" w:type="dxa"/>
            <w:tcBorders>
              <w:top w:val="single" w:sz="4" w:space="0" w:color="auto"/>
              <w:left w:val="single" w:sz="4" w:space="0" w:color="auto"/>
              <w:bottom w:val="single" w:sz="4" w:space="0" w:color="auto"/>
              <w:right w:val="single" w:sz="4" w:space="0" w:color="auto"/>
            </w:tcBorders>
            <w:vAlign w:val="center"/>
          </w:tcPr>
          <w:p w14:paraId="1243D4FB"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w:t>
            </w:r>
          </w:p>
        </w:tc>
        <w:tc>
          <w:tcPr>
            <w:tcW w:w="1560" w:type="dxa"/>
            <w:tcBorders>
              <w:top w:val="single" w:sz="4" w:space="0" w:color="auto"/>
              <w:left w:val="single" w:sz="4" w:space="0" w:color="auto"/>
              <w:bottom w:val="single" w:sz="4" w:space="0" w:color="auto"/>
              <w:right w:val="single" w:sz="4" w:space="0" w:color="auto"/>
            </w:tcBorders>
            <w:vAlign w:val="center"/>
          </w:tcPr>
          <w:p w14:paraId="4F4E6631"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Física en Terapia Física</w:t>
            </w:r>
          </w:p>
        </w:tc>
      </w:tr>
      <w:tr w:rsidR="002C30F1" w:rsidRPr="002C30F1" w14:paraId="61D45455" w14:textId="77777777" w:rsidTr="00A70682">
        <w:trPr>
          <w:trHeight w:val="397"/>
          <w:jc w:val="right"/>
        </w:trPr>
        <w:tc>
          <w:tcPr>
            <w:tcW w:w="3408" w:type="dxa"/>
            <w:tcBorders>
              <w:top w:val="single" w:sz="4" w:space="0" w:color="auto"/>
              <w:left w:val="single" w:sz="4" w:space="0" w:color="auto"/>
              <w:bottom w:val="single" w:sz="4" w:space="0" w:color="auto"/>
              <w:right w:val="single" w:sz="4" w:space="0" w:color="auto"/>
            </w:tcBorders>
            <w:vAlign w:val="center"/>
          </w:tcPr>
          <w:p w14:paraId="324994FB" w14:textId="68856F60" w:rsidR="00401248" w:rsidRPr="002C30F1" w:rsidRDefault="00D46785" w:rsidP="00401248">
            <w:pPr>
              <w:pStyle w:val="TableParagraph"/>
              <w:tabs>
                <w:tab w:val="left" w:pos="1102"/>
                <w:tab w:val="left" w:pos="1759"/>
              </w:tabs>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Anatomía del Sistema Mú</w:t>
            </w:r>
            <w:r w:rsidR="00401248" w:rsidRPr="002C30F1">
              <w:rPr>
                <w:rFonts w:ascii="AvantGarde Bk BT" w:eastAsia="Questrial" w:hAnsi="AvantGarde Bk BT" w:cs="Questrial"/>
                <w:color w:val="000000" w:themeColor="text1"/>
                <w:sz w:val="20"/>
                <w:szCs w:val="20"/>
                <w:lang w:val="es-ES_tradnl" w:eastAsia="es-MX"/>
              </w:rPr>
              <w:t>sculo Esquelético</w:t>
            </w:r>
          </w:p>
        </w:tc>
        <w:tc>
          <w:tcPr>
            <w:tcW w:w="567" w:type="dxa"/>
            <w:tcBorders>
              <w:top w:val="single" w:sz="4" w:space="0" w:color="auto"/>
              <w:left w:val="single" w:sz="4" w:space="0" w:color="auto"/>
              <w:bottom w:val="single" w:sz="4" w:space="0" w:color="auto"/>
              <w:right w:val="single" w:sz="4" w:space="0" w:color="auto"/>
            </w:tcBorders>
            <w:vAlign w:val="center"/>
          </w:tcPr>
          <w:p w14:paraId="4BE53A59"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33FC4804"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80</w:t>
            </w:r>
          </w:p>
        </w:tc>
        <w:tc>
          <w:tcPr>
            <w:tcW w:w="993" w:type="dxa"/>
            <w:tcBorders>
              <w:top w:val="single" w:sz="4" w:space="0" w:color="auto"/>
              <w:left w:val="single" w:sz="4" w:space="0" w:color="auto"/>
              <w:bottom w:val="single" w:sz="4" w:space="0" w:color="auto"/>
              <w:right w:val="single" w:sz="4" w:space="0" w:color="auto"/>
            </w:tcBorders>
            <w:vAlign w:val="center"/>
          </w:tcPr>
          <w:p w14:paraId="70639991"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850" w:type="dxa"/>
            <w:tcBorders>
              <w:top w:val="single" w:sz="4" w:space="0" w:color="auto"/>
              <w:left w:val="single" w:sz="4" w:space="0" w:color="auto"/>
              <w:bottom w:val="single" w:sz="4" w:space="0" w:color="auto"/>
              <w:right w:val="single" w:sz="4" w:space="0" w:color="auto"/>
            </w:tcBorders>
            <w:vAlign w:val="center"/>
          </w:tcPr>
          <w:p w14:paraId="380740E5"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2" w:type="dxa"/>
            <w:tcBorders>
              <w:top w:val="single" w:sz="4" w:space="0" w:color="auto"/>
              <w:left w:val="single" w:sz="4" w:space="0" w:color="auto"/>
              <w:bottom w:val="single" w:sz="4" w:space="0" w:color="auto"/>
              <w:right w:val="single" w:sz="4" w:space="0" w:color="auto"/>
            </w:tcBorders>
            <w:vAlign w:val="center"/>
          </w:tcPr>
          <w:p w14:paraId="0951565B"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12</w:t>
            </w:r>
          </w:p>
        </w:tc>
        <w:tc>
          <w:tcPr>
            <w:tcW w:w="1560" w:type="dxa"/>
            <w:tcBorders>
              <w:top w:val="single" w:sz="4" w:space="0" w:color="auto"/>
              <w:left w:val="single" w:sz="4" w:space="0" w:color="auto"/>
              <w:bottom w:val="single" w:sz="4" w:space="0" w:color="auto"/>
              <w:right w:val="single" w:sz="4" w:space="0" w:color="auto"/>
            </w:tcBorders>
            <w:vAlign w:val="center"/>
          </w:tcPr>
          <w:p w14:paraId="106A8746"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Fundamentos de Anatomía</w:t>
            </w:r>
          </w:p>
        </w:tc>
      </w:tr>
      <w:tr w:rsidR="002C30F1" w:rsidRPr="002C30F1" w14:paraId="1E9A0FC0" w14:textId="77777777" w:rsidTr="00A70682">
        <w:trPr>
          <w:trHeight w:val="275"/>
          <w:jc w:val="right"/>
        </w:trPr>
        <w:tc>
          <w:tcPr>
            <w:tcW w:w="3408" w:type="dxa"/>
            <w:tcBorders>
              <w:top w:val="single" w:sz="4" w:space="0" w:color="auto"/>
              <w:left w:val="single" w:sz="4" w:space="0" w:color="auto"/>
              <w:bottom w:val="single" w:sz="4" w:space="0" w:color="auto"/>
              <w:right w:val="single" w:sz="4" w:space="0" w:color="auto"/>
            </w:tcBorders>
            <w:vAlign w:val="center"/>
          </w:tcPr>
          <w:p w14:paraId="29B41ACB"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Biomecánica</w:t>
            </w:r>
          </w:p>
        </w:tc>
        <w:tc>
          <w:tcPr>
            <w:tcW w:w="567" w:type="dxa"/>
            <w:tcBorders>
              <w:top w:val="single" w:sz="4" w:space="0" w:color="auto"/>
              <w:left w:val="single" w:sz="4" w:space="0" w:color="auto"/>
              <w:bottom w:val="single" w:sz="4" w:space="0" w:color="auto"/>
              <w:right w:val="single" w:sz="4" w:space="0" w:color="auto"/>
            </w:tcBorders>
            <w:vAlign w:val="center"/>
          </w:tcPr>
          <w:p w14:paraId="7D74B662"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0185C93D"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0485D18D"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1CC4BE08"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42BAF388"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c>
          <w:tcPr>
            <w:tcW w:w="1560" w:type="dxa"/>
            <w:tcBorders>
              <w:top w:val="single" w:sz="4" w:space="0" w:color="auto"/>
              <w:left w:val="single" w:sz="4" w:space="0" w:color="auto"/>
              <w:bottom w:val="single" w:sz="4" w:space="0" w:color="auto"/>
              <w:right w:val="single" w:sz="4" w:space="0" w:color="auto"/>
            </w:tcBorders>
            <w:vAlign w:val="center"/>
          </w:tcPr>
          <w:p w14:paraId="191D92EB"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Fundamentos de Anatomía</w:t>
            </w:r>
          </w:p>
        </w:tc>
      </w:tr>
      <w:tr w:rsidR="002C30F1" w:rsidRPr="002C30F1" w14:paraId="242C1A65" w14:textId="77777777" w:rsidTr="00A70682">
        <w:trPr>
          <w:trHeight w:val="140"/>
          <w:jc w:val="right"/>
        </w:trPr>
        <w:tc>
          <w:tcPr>
            <w:tcW w:w="3408" w:type="dxa"/>
            <w:tcBorders>
              <w:top w:val="single" w:sz="4" w:space="0" w:color="auto"/>
              <w:left w:val="single" w:sz="4" w:space="0" w:color="auto"/>
              <w:bottom w:val="single" w:sz="4" w:space="0" w:color="auto"/>
              <w:right w:val="single" w:sz="4" w:space="0" w:color="auto"/>
            </w:tcBorders>
            <w:vAlign w:val="center"/>
          </w:tcPr>
          <w:p w14:paraId="175AEC14"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Cinesiología</w:t>
            </w:r>
          </w:p>
        </w:tc>
        <w:tc>
          <w:tcPr>
            <w:tcW w:w="567" w:type="dxa"/>
            <w:tcBorders>
              <w:top w:val="single" w:sz="4" w:space="0" w:color="auto"/>
              <w:left w:val="single" w:sz="4" w:space="0" w:color="auto"/>
              <w:bottom w:val="single" w:sz="4" w:space="0" w:color="auto"/>
              <w:right w:val="single" w:sz="4" w:space="0" w:color="auto"/>
            </w:tcBorders>
            <w:vAlign w:val="center"/>
          </w:tcPr>
          <w:p w14:paraId="161F7F01"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515804A1"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3" w:type="dxa"/>
            <w:tcBorders>
              <w:top w:val="single" w:sz="4" w:space="0" w:color="auto"/>
              <w:left w:val="single" w:sz="4" w:space="0" w:color="auto"/>
              <w:bottom w:val="single" w:sz="4" w:space="0" w:color="auto"/>
              <w:right w:val="single" w:sz="4" w:space="0" w:color="auto"/>
            </w:tcBorders>
            <w:vAlign w:val="center"/>
          </w:tcPr>
          <w:p w14:paraId="38B68854"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4D98D150"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96</w:t>
            </w:r>
          </w:p>
        </w:tc>
        <w:tc>
          <w:tcPr>
            <w:tcW w:w="992" w:type="dxa"/>
            <w:tcBorders>
              <w:top w:val="single" w:sz="4" w:space="0" w:color="auto"/>
              <w:left w:val="single" w:sz="4" w:space="0" w:color="auto"/>
              <w:bottom w:val="single" w:sz="4" w:space="0" w:color="auto"/>
              <w:right w:val="single" w:sz="4" w:space="0" w:color="auto"/>
            </w:tcBorders>
            <w:vAlign w:val="center"/>
          </w:tcPr>
          <w:p w14:paraId="7AA2B8E2"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11</w:t>
            </w:r>
          </w:p>
        </w:tc>
        <w:tc>
          <w:tcPr>
            <w:tcW w:w="1560" w:type="dxa"/>
            <w:tcBorders>
              <w:top w:val="single" w:sz="4" w:space="0" w:color="auto"/>
              <w:left w:val="single" w:sz="4" w:space="0" w:color="auto"/>
              <w:bottom w:val="single" w:sz="4" w:space="0" w:color="auto"/>
              <w:right w:val="single" w:sz="4" w:space="0" w:color="auto"/>
            </w:tcBorders>
            <w:vAlign w:val="center"/>
          </w:tcPr>
          <w:p w14:paraId="4F9BB99A"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Anatomía del Sistema Músculo Esquelético</w:t>
            </w:r>
          </w:p>
        </w:tc>
      </w:tr>
      <w:tr w:rsidR="002C30F1" w:rsidRPr="002C30F1" w14:paraId="3162B37B" w14:textId="77777777" w:rsidTr="00A70682">
        <w:trPr>
          <w:trHeight w:val="301"/>
          <w:jc w:val="right"/>
        </w:trPr>
        <w:tc>
          <w:tcPr>
            <w:tcW w:w="3408" w:type="dxa"/>
            <w:tcBorders>
              <w:top w:val="single" w:sz="4" w:space="0" w:color="auto"/>
              <w:left w:val="single" w:sz="4" w:space="0" w:color="auto"/>
              <w:bottom w:val="single" w:sz="4" w:space="0" w:color="auto"/>
              <w:right w:val="single" w:sz="4" w:space="0" w:color="auto"/>
            </w:tcBorders>
            <w:vAlign w:val="center"/>
          </w:tcPr>
          <w:p w14:paraId="4AFD592D"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Electroterapia en Terapia Física</w:t>
            </w:r>
          </w:p>
        </w:tc>
        <w:tc>
          <w:tcPr>
            <w:tcW w:w="567" w:type="dxa"/>
            <w:tcBorders>
              <w:top w:val="single" w:sz="4" w:space="0" w:color="auto"/>
              <w:left w:val="single" w:sz="4" w:space="0" w:color="auto"/>
              <w:bottom w:val="single" w:sz="4" w:space="0" w:color="auto"/>
              <w:right w:val="single" w:sz="4" w:space="0" w:color="auto"/>
            </w:tcBorders>
            <w:vAlign w:val="center"/>
          </w:tcPr>
          <w:p w14:paraId="7452EDEF"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2C7EDAD1"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3" w:type="dxa"/>
            <w:tcBorders>
              <w:top w:val="single" w:sz="4" w:space="0" w:color="auto"/>
              <w:left w:val="single" w:sz="4" w:space="0" w:color="auto"/>
              <w:bottom w:val="single" w:sz="4" w:space="0" w:color="auto"/>
              <w:right w:val="single" w:sz="4" w:space="0" w:color="auto"/>
            </w:tcBorders>
            <w:vAlign w:val="center"/>
          </w:tcPr>
          <w:p w14:paraId="199D5A78"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44A47F91"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96</w:t>
            </w:r>
          </w:p>
        </w:tc>
        <w:tc>
          <w:tcPr>
            <w:tcW w:w="992" w:type="dxa"/>
            <w:tcBorders>
              <w:top w:val="single" w:sz="4" w:space="0" w:color="auto"/>
              <w:left w:val="single" w:sz="4" w:space="0" w:color="auto"/>
              <w:bottom w:val="single" w:sz="4" w:space="0" w:color="auto"/>
              <w:right w:val="single" w:sz="4" w:space="0" w:color="auto"/>
            </w:tcBorders>
            <w:vAlign w:val="center"/>
          </w:tcPr>
          <w:p w14:paraId="75BEAC93"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11</w:t>
            </w:r>
          </w:p>
        </w:tc>
        <w:tc>
          <w:tcPr>
            <w:tcW w:w="1560" w:type="dxa"/>
            <w:tcBorders>
              <w:top w:val="single" w:sz="4" w:space="0" w:color="auto"/>
              <w:left w:val="single" w:sz="4" w:space="0" w:color="auto"/>
              <w:bottom w:val="single" w:sz="4" w:space="0" w:color="auto"/>
              <w:right w:val="single" w:sz="4" w:space="0" w:color="auto"/>
            </w:tcBorders>
            <w:vAlign w:val="center"/>
          </w:tcPr>
          <w:p w14:paraId="2EEF6782"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Agentes Físicos Terapéuticos</w:t>
            </w:r>
          </w:p>
        </w:tc>
      </w:tr>
      <w:tr w:rsidR="002C30F1" w:rsidRPr="002C30F1" w14:paraId="03B5CCBD" w14:textId="77777777" w:rsidTr="00A70682">
        <w:trPr>
          <w:trHeight w:val="307"/>
          <w:jc w:val="right"/>
        </w:trPr>
        <w:tc>
          <w:tcPr>
            <w:tcW w:w="3408" w:type="dxa"/>
            <w:tcBorders>
              <w:top w:val="single" w:sz="4" w:space="0" w:color="auto"/>
              <w:left w:val="single" w:sz="4" w:space="0" w:color="auto"/>
              <w:bottom w:val="single" w:sz="4" w:space="0" w:color="auto"/>
              <w:right w:val="single" w:sz="4" w:space="0" w:color="auto"/>
            </w:tcBorders>
            <w:vAlign w:val="center"/>
          </w:tcPr>
          <w:p w14:paraId="328C3393"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Epidemiología</w:t>
            </w:r>
          </w:p>
        </w:tc>
        <w:tc>
          <w:tcPr>
            <w:tcW w:w="567" w:type="dxa"/>
            <w:tcBorders>
              <w:top w:val="single" w:sz="4" w:space="0" w:color="auto"/>
              <w:left w:val="single" w:sz="4" w:space="0" w:color="auto"/>
              <w:bottom w:val="single" w:sz="4" w:space="0" w:color="auto"/>
              <w:right w:val="single" w:sz="4" w:space="0" w:color="auto"/>
            </w:tcBorders>
            <w:vAlign w:val="center"/>
          </w:tcPr>
          <w:p w14:paraId="47A36997"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6316A1DE"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764C9D95"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74465875"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49BC801B"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c>
          <w:tcPr>
            <w:tcW w:w="1560" w:type="dxa"/>
            <w:tcBorders>
              <w:top w:val="single" w:sz="4" w:space="0" w:color="auto"/>
              <w:left w:val="single" w:sz="4" w:space="0" w:color="auto"/>
              <w:bottom w:val="single" w:sz="4" w:space="0" w:color="auto"/>
              <w:right w:val="single" w:sz="4" w:space="0" w:color="auto"/>
            </w:tcBorders>
            <w:vAlign w:val="center"/>
          </w:tcPr>
          <w:p w14:paraId="5F8B7289" w14:textId="230205E5" w:rsidR="00401248" w:rsidRPr="002C30F1" w:rsidRDefault="00401248" w:rsidP="00401248">
            <w:pPr>
              <w:mirrorIndents/>
              <w:rPr>
                <w:rFonts w:ascii="AvantGarde Bk BT" w:eastAsia="Questrial" w:hAnsi="AvantGarde Bk BT" w:cs="Questrial"/>
                <w:color w:val="000000" w:themeColor="text1"/>
                <w:sz w:val="18"/>
                <w:szCs w:val="18"/>
                <w:lang w:val="es-ES_tradnl"/>
              </w:rPr>
            </w:pPr>
          </w:p>
        </w:tc>
      </w:tr>
      <w:tr w:rsidR="002C30F1" w:rsidRPr="002C30F1" w14:paraId="41D8E880" w14:textId="77777777" w:rsidTr="00A70682">
        <w:trPr>
          <w:trHeight w:val="454"/>
          <w:jc w:val="right"/>
        </w:trPr>
        <w:tc>
          <w:tcPr>
            <w:tcW w:w="3408" w:type="dxa"/>
            <w:tcBorders>
              <w:top w:val="single" w:sz="4" w:space="0" w:color="auto"/>
              <w:left w:val="single" w:sz="4" w:space="0" w:color="auto"/>
              <w:bottom w:val="single" w:sz="4" w:space="0" w:color="auto"/>
              <w:right w:val="single" w:sz="4" w:space="0" w:color="auto"/>
            </w:tcBorders>
            <w:vAlign w:val="center"/>
          </w:tcPr>
          <w:p w14:paraId="707C0F67"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Ergonomía</w:t>
            </w:r>
          </w:p>
        </w:tc>
        <w:tc>
          <w:tcPr>
            <w:tcW w:w="567" w:type="dxa"/>
            <w:tcBorders>
              <w:top w:val="single" w:sz="4" w:space="0" w:color="auto"/>
              <w:left w:val="single" w:sz="4" w:space="0" w:color="auto"/>
              <w:bottom w:val="single" w:sz="4" w:space="0" w:color="auto"/>
              <w:right w:val="single" w:sz="4" w:space="0" w:color="auto"/>
            </w:tcBorders>
            <w:vAlign w:val="center"/>
          </w:tcPr>
          <w:p w14:paraId="6267CAB7"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42D8C8B0"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3" w:type="dxa"/>
            <w:tcBorders>
              <w:top w:val="single" w:sz="4" w:space="0" w:color="auto"/>
              <w:left w:val="single" w:sz="4" w:space="0" w:color="auto"/>
              <w:bottom w:val="single" w:sz="4" w:space="0" w:color="auto"/>
              <w:right w:val="single" w:sz="4" w:space="0" w:color="auto"/>
            </w:tcBorders>
            <w:vAlign w:val="center"/>
          </w:tcPr>
          <w:p w14:paraId="1197EB98"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50" w:type="dxa"/>
            <w:tcBorders>
              <w:top w:val="single" w:sz="4" w:space="0" w:color="auto"/>
              <w:left w:val="single" w:sz="4" w:space="0" w:color="auto"/>
              <w:bottom w:val="single" w:sz="4" w:space="0" w:color="auto"/>
              <w:right w:val="single" w:sz="4" w:space="0" w:color="auto"/>
            </w:tcBorders>
            <w:vAlign w:val="center"/>
          </w:tcPr>
          <w:p w14:paraId="0C35F007"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0C45ECCD"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60" w:type="dxa"/>
            <w:tcBorders>
              <w:top w:val="single" w:sz="4" w:space="0" w:color="auto"/>
              <w:left w:val="single" w:sz="4" w:space="0" w:color="auto"/>
              <w:bottom w:val="single" w:sz="4" w:space="0" w:color="auto"/>
              <w:right w:val="single" w:sz="4" w:space="0" w:color="auto"/>
            </w:tcBorders>
            <w:vAlign w:val="center"/>
          </w:tcPr>
          <w:p w14:paraId="719A270C"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Fundamentos de Fisiología</w:t>
            </w:r>
          </w:p>
        </w:tc>
      </w:tr>
      <w:tr w:rsidR="002C30F1" w:rsidRPr="002C30F1" w14:paraId="5E9EE278" w14:textId="77777777" w:rsidTr="00A70682">
        <w:trPr>
          <w:trHeight w:val="454"/>
          <w:jc w:val="right"/>
        </w:trPr>
        <w:tc>
          <w:tcPr>
            <w:tcW w:w="3408" w:type="dxa"/>
            <w:tcBorders>
              <w:top w:val="single" w:sz="4" w:space="0" w:color="auto"/>
              <w:left w:val="single" w:sz="4" w:space="0" w:color="auto"/>
              <w:bottom w:val="single" w:sz="4" w:space="0" w:color="auto"/>
              <w:right w:val="single" w:sz="4" w:space="0" w:color="auto"/>
            </w:tcBorders>
            <w:vAlign w:val="center"/>
          </w:tcPr>
          <w:p w14:paraId="395C5B21"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Estadística</w:t>
            </w:r>
          </w:p>
        </w:tc>
        <w:tc>
          <w:tcPr>
            <w:tcW w:w="567" w:type="dxa"/>
            <w:tcBorders>
              <w:top w:val="single" w:sz="4" w:space="0" w:color="auto"/>
              <w:left w:val="single" w:sz="4" w:space="0" w:color="auto"/>
              <w:bottom w:val="single" w:sz="4" w:space="0" w:color="auto"/>
              <w:right w:val="single" w:sz="4" w:space="0" w:color="auto"/>
            </w:tcBorders>
            <w:vAlign w:val="center"/>
          </w:tcPr>
          <w:p w14:paraId="2720D8A8"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32246C70"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3A60E280"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850" w:type="dxa"/>
            <w:tcBorders>
              <w:top w:val="single" w:sz="4" w:space="0" w:color="auto"/>
              <w:left w:val="single" w:sz="4" w:space="0" w:color="auto"/>
              <w:bottom w:val="single" w:sz="4" w:space="0" w:color="auto"/>
              <w:right w:val="single" w:sz="4" w:space="0" w:color="auto"/>
            </w:tcBorders>
            <w:vAlign w:val="center"/>
          </w:tcPr>
          <w:p w14:paraId="31DE0BDD"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2" w:type="dxa"/>
            <w:tcBorders>
              <w:top w:val="single" w:sz="4" w:space="0" w:color="auto"/>
              <w:left w:val="single" w:sz="4" w:space="0" w:color="auto"/>
              <w:bottom w:val="single" w:sz="4" w:space="0" w:color="auto"/>
              <w:right w:val="single" w:sz="4" w:space="0" w:color="auto"/>
            </w:tcBorders>
            <w:vAlign w:val="center"/>
          </w:tcPr>
          <w:p w14:paraId="2E79DC14"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60" w:type="dxa"/>
            <w:tcBorders>
              <w:top w:val="single" w:sz="4" w:space="0" w:color="auto"/>
              <w:left w:val="single" w:sz="4" w:space="0" w:color="auto"/>
              <w:bottom w:val="single" w:sz="4" w:space="0" w:color="auto"/>
              <w:right w:val="single" w:sz="4" w:space="0" w:color="auto"/>
            </w:tcBorders>
            <w:vAlign w:val="center"/>
          </w:tcPr>
          <w:p w14:paraId="13FCA6FD" w14:textId="1A6CB016" w:rsidR="00401248" w:rsidRPr="002C30F1" w:rsidRDefault="00401248" w:rsidP="00401248">
            <w:pPr>
              <w:mirrorIndents/>
              <w:rPr>
                <w:rFonts w:ascii="AvantGarde Bk BT" w:eastAsia="Questrial" w:hAnsi="AvantGarde Bk BT" w:cs="Questrial"/>
                <w:strike/>
                <w:color w:val="000000" w:themeColor="text1"/>
                <w:sz w:val="18"/>
                <w:szCs w:val="18"/>
                <w:lang w:val="es-ES_tradnl"/>
              </w:rPr>
            </w:pPr>
          </w:p>
        </w:tc>
      </w:tr>
      <w:tr w:rsidR="002C30F1" w:rsidRPr="002C30F1" w14:paraId="05D483C0" w14:textId="77777777" w:rsidTr="00A70682">
        <w:trPr>
          <w:trHeight w:val="397"/>
          <w:jc w:val="right"/>
        </w:trPr>
        <w:tc>
          <w:tcPr>
            <w:tcW w:w="3408" w:type="dxa"/>
            <w:tcBorders>
              <w:top w:val="single" w:sz="4" w:space="0" w:color="auto"/>
              <w:left w:val="single" w:sz="4" w:space="0" w:color="auto"/>
              <w:bottom w:val="single" w:sz="4" w:space="0" w:color="auto"/>
              <w:right w:val="single" w:sz="4" w:space="0" w:color="auto"/>
            </w:tcBorders>
            <w:vAlign w:val="center"/>
          </w:tcPr>
          <w:p w14:paraId="1062F608"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Física en Terapia Física</w:t>
            </w:r>
          </w:p>
        </w:tc>
        <w:tc>
          <w:tcPr>
            <w:tcW w:w="567" w:type="dxa"/>
            <w:tcBorders>
              <w:top w:val="single" w:sz="4" w:space="0" w:color="auto"/>
              <w:left w:val="single" w:sz="4" w:space="0" w:color="auto"/>
              <w:bottom w:val="single" w:sz="4" w:space="0" w:color="auto"/>
              <w:right w:val="single" w:sz="4" w:space="0" w:color="auto"/>
            </w:tcBorders>
            <w:vAlign w:val="center"/>
          </w:tcPr>
          <w:p w14:paraId="3F853B9E"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754CE467"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3" w:type="dxa"/>
            <w:tcBorders>
              <w:top w:val="single" w:sz="4" w:space="0" w:color="auto"/>
              <w:left w:val="single" w:sz="4" w:space="0" w:color="auto"/>
              <w:bottom w:val="single" w:sz="4" w:space="0" w:color="auto"/>
              <w:right w:val="single" w:sz="4" w:space="0" w:color="auto"/>
            </w:tcBorders>
            <w:vAlign w:val="center"/>
          </w:tcPr>
          <w:p w14:paraId="21E3329D"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50" w:type="dxa"/>
            <w:tcBorders>
              <w:top w:val="single" w:sz="4" w:space="0" w:color="auto"/>
              <w:left w:val="single" w:sz="4" w:space="0" w:color="auto"/>
              <w:bottom w:val="single" w:sz="4" w:space="0" w:color="auto"/>
              <w:right w:val="single" w:sz="4" w:space="0" w:color="auto"/>
            </w:tcBorders>
            <w:vAlign w:val="center"/>
          </w:tcPr>
          <w:p w14:paraId="241979CB"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0062228A"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60" w:type="dxa"/>
            <w:tcBorders>
              <w:top w:val="single" w:sz="4" w:space="0" w:color="auto"/>
              <w:left w:val="single" w:sz="4" w:space="0" w:color="auto"/>
              <w:bottom w:val="single" w:sz="4" w:space="0" w:color="auto"/>
              <w:right w:val="single" w:sz="4" w:space="0" w:color="auto"/>
            </w:tcBorders>
            <w:vAlign w:val="center"/>
          </w:tcPr>
          <w:p w14:paraId="4FD3A7AD" w14:textId="77777777" w:rsidR="00401248" w:rsidRPr="002C30F1" w:rsidRDefault="00401248" w:rsidP="00401248">
            <w:pPr>
              <w:mirrorIndents/>
              <w:rPr>
                <w:rFonts w:ascii="AvantGarde Bk BT" w:eastAsia="Questrial" w:hAnsi="AvantGarde Bk BT" w:cs="Questrial"/>
                <w:color w:val="000000" w:themeColor="text1"/>
                <w:sz w:val="22"/>
                <w:szCs w:val="22"/>
                <w:lang w:val="es-ES_tradnl"/>
              </w:rPr>
            </w:pPr>
          </w:p>
        </w:tc>
      </w:tr>
      <w:tr w:rsidR="002C30F1" w:rsidRPr="002C30F1" w14:paraId="69F8CA9F" w14:textId="77777777" w:rsidTr="00A70682">
        <w:trPr>
          <w:trHeight w:val="340"/>
          <w:jc w:val="right"/>
        </w:trPr>
        <w:tc>
          <w:tcPr>
            <w:tcW w:w="3408" w:type="dxa"/>
            <w:tcBorders>
              <w:top w:val="single" w:sz="4" w:space="0" w:color="auto"/>
              <w:left w:val="single" w:sz="4" w:space="0" w:color="auto"/>
              <w:bottom w:val="single" w:sz="4" w:space="0" w:color="auto"/>
              <w:right w:val="single" w:sz="4" w:space="0" w:color="auto"/>
            </w:tcBorders>
            <w:vAlign w:val="center"/>
          </w:tcPr>
          <w:p w14:paraId="44CF0DD4"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Fisiología de la Actividad Física y el Ejercicio</w:t>
            </w:r>
          </w:p>
        </w:tc>
        <w:tc>
          <w:tcPr>
            <w:tcW w:w="567" w:type="dxa"/>
            <w:tcBorders>
              <w:top w:val="single" w:sz="4" w:space="0" w:color="auto"/>
              <w:left w:val="single" w:sz="4" w:space="0" w:color="auto"/>
              <w:bottom w:val="single" w:sz="4" w:space="0" w:color="auto"/>
              <w:right w:val="single" w:sz="4" w:space="0" w:color="auto"/>
            </w:tcBorders>
            <w:vAlign w:val="center"/>
          </w:tcPr>
          <w:p w14:paraId="565256E1"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2FDBDFEA"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3" w:type="dxa"/>
            <w:tcBorders>
              <w:top w:val="single" w:sz="4" w:space="0" w:color="auto"/>
              <w:left w:val="single" w:sz="4" w:space="0" w:color="auto"/>
              <w:bottom w:val="single" w:sz="4" w:space="0" w:color="auto"/>
              <w:right w:val="single" w:sz="4" w:space="0" w:color="auto"/>
            </w:tcBorders>
            <w:vAlign w:val="center"/>
          </w:tcPr>
          <w:p w14:paraId="2129D63F"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50" w:type="dxa"/>
            <w:tcBorders>
              <w:top w:val="single" w:sz="4" w:space="0" w:color="auto"/>
              <w:left w:val="single" w:sz="4" w:space="0" w:color="auto"/>
              <w:bottom w:val="single" w:sz="4" w:space="0" w:color="auto"/>
              <w:right w:val="single" w:sz="4" w:space="0" w:color="auto"/>
            </w:tcBorders>
            <w:vAlign w:val="center"/>
          </w:tcPr>
          <w:p w14:paraId="5D0CF83D"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559C35B1"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60" w:type="dxa"/>
            <w:tcBorders>
              <w:top w:val="single" w:sz="4" w:space="0" w:color="auto"/>
              <w:left w:val="single" w:sz="4" w:space="0" w:color="auto"/>
              <w:bottom w:val="single" w:sz="4" w:space="0" w:color="auto"/>
              <w:right w:val="single" w:sz="4" w:space="0" w:color="auto"/>
            </w:tcBorders>
            <w:vAlign w:val="center"/>
          </w:tcPr>
          <w:p w14:paraId="64C4B8F7" w14:textId="56ABF4F0" w:rsidR="00401248" w:rsidRPr="002C30F1" w:rsidRDefault="00401248" w:rsidP="00401248">
            <w:pPr>
              <w:mirrorIndents/>
              <w:rPr>
                <w:rFonts w:ascii="AvantGarde Bk BT" w:eastAsia="Questrial" w:hAnsi="AvantGarde Bk BT" w:cs="Questrial"/>
                <w:strike/>
                <w:color w:val="000000" w:themeColor="text1"/>
                <w:sz w:val="18"/>
                <w:szCs w:val="18"/>
                <w:lang w:val="es-ES_tradnl"/>
              </w:rPr>
            </w:pPr>
          </w:p>
        </w:tc>
      </w:tr>
      <w:tr w:rsidR="002C30F1" w:rsidRPr="002C30F1" w14:paraId="7862626E" w14:textId="77777777" w:rsidTr="00A70682">
        <w:trPr>
          <w:trHeight w:val="454"/>
          <w:jc w:val="right"/>
        </w:trPr>
        <w:tc>
          <w:tcPr>
            <w:tcW w:w="3408" w:type="dxa"/>
            <w:tcBorders>
              <w:top w:val="single" w:sz="4" w:space="0" w:color="auto"/>
              <w:left w:val="single" w:sz="4" w:space="0" w:color="auto"/>
              <w:bottom w:val="single" w:sz="4" w:space="0" w:color="auto"/>
              <w:right w:val="single" w:sz="4" w:space="0" w:color="auto"/>
            </w:tcBorders>
            <w:vAlign w:val="center"/>
          </w:tcPr>
          <w:p w14:paraId="08822F60"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lastRenderedPageBreak/>
              <w:t>Administración en Terapia Física</w:t>
            </w:r>
          </w:p>
        </w:tc>
        <w:tc>
          <w:tcPr>
            <w:tcW w:w="567" w:type="dxa"/>
            <w:tcBorders>
              <w:top w:val="single" w:sz="4" w:space="0" w:color="auto"/>
              <w:left w:val="single" w:sz="4" w:space="0" w:color="auto"/>
              <w:bottom w:val="single" w:sz="4" w:space="0" w:color="auto"/>
              <w:right w:val="single" w:sz="4" w:space="0" w:color="auto"/>
            </w:tcBorders>
            <w:vAlign w:val="center"/>
          </w:tcPr>
          <w:p w14:paraId="056021C9"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53FCE06E"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3" w:type="dxa"/>
            <w:tcBorders>
              <w:top w:val="single" w:sz="4" w:space="0" w:color="auto"/>
              <w:left w:val="single" w:sz="4" w:space="0" w:color="auto"/>
              <w:bottom w:val="single" w:sz="4" w:space="0" w:color="auto"/>
              <w:right w:val="single" w:sz="4" w:space="0" w:color="auto"/>
            </w:tcBorders>
            <w:vAlign w:val="center"/>
          </w:tcPr>
          <w:p w14:paraId="273AAF95"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50" w:type="dxa"/>
            <w:tcBorders>
              <w:top w:val="single" w:sz="4" w:space="0" w:color="auto"/>
              <w:left w:val="single" w:sz="4" w:space="0" w:color="auto"/>
              <w:bottom w:val="single" w:sz="4" w:space="0" w:color="auto"/>
              <w:right w:val="single" w:sz="4" w:space="0" w:color="auto"/>
            </w:tcBorders>
            <w:vAlign w:val="center"/>
          </w:tcPr>
          <w:p w14:paraId="116EB5E2"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5F444EE7"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60" w:type="dxa"/>
            <w:tcBorders>
              <w:top w:val="single" w:sz="4" w:space="0" w:color="auto"/>
              <w:left w:val="single" w:sz="4" w:space="0" w:color="auto"/>
              <w:bottom w:val="single" w:sz="4" w:space="0" w:color="auto"/>
              <w:right w:val="single" w:sz="4" w:space="0" w:color="auto"/>
            </w:tcBorders>
            <w:vAlign w:val="center"/>
          </w:tcPr>
          <w:p w14:paraId="5A93EFC6" w14:textId="3A0E4B5E" w:rsidR="00401248" w:rsidRPr="002C30F1" w:rsidRDefault="00D46785"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Salud Pú</w:t>
            </w:r>
            <w:r w:rsidR="00401248" w:rsidRPr="002C30F1">
              <w:rPr>
                <w:rFonts w:ascii="AvantGarde Bk BT" w:eastAsia="Questrial" w:hAnsi="AvantGarde Bk BT" w:cs="Questrial"/>
                <w:color w:val="000000" w:themeColor="text1"/>
                <w:sz w:val="18"/>
                <w:szCs w:val="18"/>
                <w:lang w:val="es-ES_tradnl"/>
              </w:rPr>
              <w:t>blica</w:t>
            </w:r>
          </w:p>
        </w:tc>
      </w:tr>
      <w:tr w:rsidR="002C30F1" w:rsidRPr="002C30F1" w14:paraId="60929F5F" w14:textId="77777777" w:rsidTr="00A70682">
        <w:trPr>
          <w:trHeight w:val="340"/>
          <w:jc w:val="right"/>
        </w:trPr>
        <w:tc>
          <w:tcPr>
            <w:tcW w:w="3408" w:type="dxa"/>
            <w:tcBorders>
              <w:top w:val="single" w:sz="4" w:space="0" w:color="auto"/>
              <w:left w:val="single" w:sz="4" w:space="0" w:color="auto"/>
              <w:bottom w:val="single" w:sz="4" w:space="0" w:color="auto"/>
              <w:right w:val="single" w:sz="4" w:space="0" w:color="auto"/>
            </w:tcBorders>
            <w:vAlign w:val="center"/>
          </w:tcPr>
          <w:p w14:paraId="71671E8D"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Introducción a la Terapia Física</w:t>
            </w:r>
          </w:p>
        </w:tc>
        <w:tc>
          <w:tcPr>
            <w:tcW w:w="567" w:type="dxa"/>
            <w:tcBorders>
              <w:top w:val="single" w:sz="4" w:space="0" w:color="auto"/>
              <w:left w:val="single" w:sz="4" w:space="0" w:color="auto"/>
              <w:bottom w:val="single" w:sz="4" w:space="0" w:color="auto"/>
              <w:right w:val="single" w:sz="4" w:space="0" w:color="auto"/>
            </w:tcBorders>
            <w:vAlign w:val="center"/>
          </w:tcPr>
          <w:p w14:paraId="1C0C0C86"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1549298E"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32CBDAE5"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51994068"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7F48BEFA"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c>
          <w:tcPr>
            <w:tcW w:w="1560" w:type="dxa"/>
            <w:tcBorders>
              <w:top w:val="single" w:sz="4" w:space="0" w:color="auto"/>
              <w:left w:val="single" w:sz="4" w:space="0" w:color="auto"/>
              <w:bottom w:val="single" w:sz="4" w:space="0" w:color="auto"/>
              <w:right w:val="single" w:sz="4" w:space="0" w:color="auto"/>
            </w:tcBorders>
            <w:vAlign w:val="center"/>
          </w:tcPr>
          <w:p w14:paraId="24D37DEC"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p>
        </w:tc>
      </w:tr>
      <w:tr w:rsidR="002C30F1" w:rsidRPr="002C30F1" w14:paraId="4470AF04" w14:textId="77777777" w:rsidTr="00A70682">
        <w:trPr>
          <w:trHeight w:val="397"/>
          <w:jc w:val="right"/>
        </w:trPr>
        <w:tc>
          <w:tcPr>
            <w:tcW w:w="3408" w:type="dxa"/>
            <w:tcBorders>
              <w:top w:val="single" w:sz="4" w:space="0" w:color="auto"/>
              <w:left w:val="single" w:sz="4" w:space="0" w:color="auto"/>
              <w:bottom w:val="single" w:sz="4" w:space="0" w:color="auto"/>
              <w:right w:val="single" w:sz="4" w:space="0" w:color="auto"/>
            </w:tcBorders>
            <w:vAlign w:val="center"/>
          </w:tcPr>
          <w:p w14:paraId="73F8FB24"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Neuroanatomía</w:t>
            </w:r>
          </w:p>
        </w:tc>
        <w:tc>
          <w:tcPr>
            <w:tcW w:w="567" w:type="dxa"/>
            <w:tcBorders>
              <w:top w:val="single" w:sz="4" w:space="0" w:color="auto"/>
              <w:left w:val="single" w:sz="4" w:space="0" w:color="auto"/>
              <w:bottom w:val="single" w:sz="4" w:space="0" w:color="auto"/>
              <w:right w:val="single" w:sz="4" w:space="0" w:color="auto"/>
            </w:tcBorders>
            <w:vAlign w:val="center"/>
          </w:tcPr>
          <w:p w14:paraId="31C7890B"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4EE1334D"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3079F5AD"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50" w:type="dxa"/>
            <w:tcBorders>
              <w:top w:val="single" w:sz="4" w:space="0" w:color="auto"/>
              <w:left w:val="single" w:sz="4" w:space="0" w:color="auto"/>
              <w:bottom w:val="single" w:sz="4" w:space="0" w:color="auto"/>
              <w:right w:val="single" w:sz="4" w:space="0" w:color="auto"/>
            </w:tcBorders>
            <w:vAlign w:val="center"/>
          </w:tcPr>
          <w:p w14:paraId="51D2CC7B"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2" w:type="dxa"/>
            <w:tcBorders>
              <w:top w:val="single" w:sz="4" w:space="0" w:color="auto"/>
              <w:left w:val="single" w:sz="4" w:space="0" w:color="auto"/>
              <w:bottom w:val="single" w:sz="4" w:space="0" w:color="auto"/>
              <w:right w:val="single" w:sz="4" w:space="0" w:color="auto"/>
            </w:tcBorders>
            <w:vAlign w:val="center"/>
          </w:tcPr>
          <w:p w14:paraId="1EFB7456"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w:t>
            </w:r>
          </w:p>
        </w:tc>
        <w:tc>
          <w:tcPr>
            <w:tcW w:w="1560" w:type="dxa"/>
            <w:tcBorders>
              <w:top w:val="single" w:sz="4" w:space="0" w:color="auto"/>
              <w:left w:val="single" w:sz="4" w:space="0" w:color="auto"/>
              <w:bottom w:val="single" w:sz="4" w:space="0" w:color="auto"/>
              <w:right w:val="single" w:sz="4" w:space="0" w:color="auto"/>
            </w:tcBorders>
            <w:vAlign w:val="center"/>
          </w:tcPr>
          <w:p w14:paraId="2FAABF11"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Fundamentos de Anatomía</w:t>
            </w:r>
          </w:p>
        </w:tc>
      </w:tr>
      <w:tr w:rsidR="002C30F1" w:rsidRPr="002C30F1" w14:paraId="01ADEB77" w14:textId="77777777" w:rsidTr="00A70682">
        <w:trPr>
          <w:trHeight w:val="397"/>
          <w:jc w:val="right"/>
        </w:trPr>
        <w:tc>
          <w:tcPr>
            <w:tcW w:w="3408" w:type="dxa"/>
            <w:tcBorders>
              <w:top w:val="single" w:sz="4" w:space="0" w:color="auto"/>
              <w:left w:val="single" w:sz="4" w:space="0" w:color="auto"/>
              <w:bottom w:val="single" w:sz="4" w:space="0" w:color="auto"/>
              <w:right w:val="single" w:sz="4" w:space="0" w:color="auto"/>
            </w:tcBorders>
            <w:vAlign w:val="center"/>
          </w:tcPr>
          <w:p w14:paraId="31F6FD01"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proofErr w:type="spellStart"/>
            <w:r w:rsidRPr="002C30F1">
              <w:rPr>
                <w:rFonts w:ascii="AvantGarde Bk BT" w:eastAsia="Questrial" w:hAnsi="AvantGarde Bk BT" w:cs="Questrial"/>
                <w:color w:val="000000" w:themeColor="text1"/>
                <w:sz w:val="20"/>
                <w:szCs w:val="20"/>
                <w:lang w:val="es-ES_tradnl"/>
              </w:rPr>
              <w:t>Neurodesarrollo</w:t>
            </w:r>
            <w:proofErr w:type="spellEnd"/>
            <w:r w:rsidRPr="002C30F1">
              <w:rPr>
                <w:rFonts w:ascii="AvantGarde Bk BT" w:eastAsia="Questrial" w:hAnsi="AvantGarde Bk BT" w:cs="Questrial"/>
                <w:color w:val="000000" w:themeColor="text1"/>
                <w:sz w:val="20"/>
                <w:szCs w:val="20"/>
                <w:lang w:val="es-ES_tradnl"/>
              </w:rPr>
              <w:t xml:space="preserve"> y Estimulación Temprana</w:t>
            </w:r>
          </w:p>
        </w:tc>
        <w:tc>
          <w:tcPr>
            <w:tcW w:w="567" w:type="dxa"/>
            <w:tcBorders>
              <w:top w:val="single" w:sz="4" w:space="0" w:color="auto"/>
              <w:left w:val="single" w:sz="4" w:space="0" w:color="auto"/>
              <w:bottom w:val="single" w:sz="4" w:space="0" w:color="auto"/>
              <w:right w:val="single" w:sz="4" w:space="0" w:color="auto"/>
            </w:tcBorders>
            <w:vAlign w:val="center"/>
          </w:tcPr>
          <w:p w14:paraId="6B54CCF4"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2F479252"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67C519FF" w14:textId="327BDC81"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0F832D0C"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3663DDEE"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c>
          <w:tcPr>
            <w:tcW w:w="1560" w:type="dxa"/>
            <w:tcBorders>
              <w:top w:val="single" w:sz="4" w:space="0" w:color="auto"/>
              <w:left w:val="single" w:sz="4" w:space="0" w:color="auto"/>
              <w:bottom w:val="single" w:sz="4" w:space="0" w:color="auto"/>
              <w:right w:val="single" w:sz="4" w:space="0" w:color="auto"/>
            </w:tcBorders>
            <w:vAlign w:val="center"/>
          </w:tcPr>
          <w:p w14:paraId="3045D29F"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Neuroanatomía y Neurofisiología</w:t>
            </w:r>
          </w:p>
        </w:tc>
      </w:tr>
      <w:tr w:rsidR="002C30F1" w:rsidRPr="002C30F1" w14:paraId="00B298EF" w14:textId="77777777" w:rsidTr="00A70682">
        <w:trPr>
          <w:trHeight w:val="510"/>
          <w:jc w:val="right"/>
        </w:trPr>
        <w:tc>
          <w:tcPr>
            <w:tcW w:w="3408" w:type="dxa"/>
            <w:tcBorders>
              <w:top w:val="single" w:sz="4" w:space="0" w:color="auto"/>
              <w:left w:val="single" w:sz="4" w:space="0" w:color="auto"/>
              <w:bottom w:val="single" w:sz="4" w:space="0" w:color="auto"/>
              <w:right w:val="single" w:sz="4" w:space="0" w:color="auto"/>
            </w:tcBorders>
            <w:vAlign w:val="center"/>
          </w:tcPr>
          <w:p w14:paraId="082EF592"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Neurofisiología</w:t>
            </w:r>
          </w:p>
        </w:tc>
        <w:tc>
          <w:tcPr>
            <w:tcW w:w="567" w:type="dxa"/>
            <w:tcBorders>
              <w:top w:val="single" w:sz="4" w:space="0" w:color="auto"/>
              <w:left w:val="single" w:sz="4" w:space="0" w:color="auto"/>
              <w:bottom w:val="single" w:sz="4" w:space="0" w:color="auto"/>
              <w:right w:val="single" w:sz="4" w:space="0" w:color="auto"/>
            </w:tcBorders>
            <w:vAlign w:val="center"/>
          </w:tcPr>
          <w:p w14:paraId="0C8FA482"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7DA6B7C0"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7FE43BF5"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50" w:type="dxa"/>
            <w:tcBorders>
              <w:top w:val="single" w:sz="4" w:space="0" w:color="auto"/>
              <w:left w:val="single" w:sz="4" w:space="0" w:color="auto"/>
              <w:bottom w:val="single" w:sz="4" w:space="0" w:color="auto"/>
              <w:right w:val="single" w:sz="4" w:space="0" w:color="auto"/>
            </w:tcBorders>
            <w:vAlign w:val="center"/>
          </w:tcPr>
          <w:p w14:paraId="71DD1F03"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2" w:type="dxa"/>
            <w:tcBorders>
              <w:top w:val="single" w:sz="4" w:space="0" w:color="auto"/>
              <w:left w:val="single" w:sz="4" w:space="0" w:color="auto"/>
              <w:bottom w:val="single" w:sz="4" w:space="0" w:color="auto"/>
              <w:right w:val="single" w:sz="4" w:space="0" w:color="auto"/>
            </w:tcBorders>
            <w:vAlign w:val="center"/>
          </w:tcPr>
          <w:p w14:paraId="4AFB9D6A"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w:t>
            </w:r>
          </w:p>
        </w:tc>
        <w:tc>
          <w:tcPr>
            <w:tcW w:w="1560" w:type="dxa"/>
            <w:tcBorders>
              <w:top w:val="single" w:sz="4" w:space="0" w:color="auto"/>
              <w:left w:val="single" w:sz="4" w:space="0" w:color="auto"/>
              <w:bottom w:val="single" w:sz="4" w:space="0" w:color="auto"/>
              <w:right w:val="single" w:sz="4" w:space="0" w:color="auto"/>
            </w:tcBorders>
            <w:vAlign w:val="center"/>
          </w:tcPr>
          <w:p w14:paraId="31D2D7EE"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Fundamentos de Fisiología</w:t>
            </w:r>
          </w:p>
        </w:tc>
      </w:tr>
      <w:tr w:rsidR="002C30F1" w:rsidRPr="002C30F1" w14:paraId="77D49BB8" w14:textId="77777777" w:rsidTr="00A70682">
        <w:trPr>
          <w:trHeight w:val="510"/>
          <w:jc w:val="right"/>
        </w:trPr>
        <w:tc>
          <w:tcPr>
            <w:tcW w:w="3408" w:type="dxa"/>
            <w:tcBorders>
              <w:top w:val="single" w:sz="4" w:space="0" w:color="auto"/>
              <w:left w:val="single" w:sz="4" w:space="0" w:color="auto"/>
              <w:bottom w:val="single" w:sz="4" w:space="0" w:color="auto"/>
              <w:right w:val="single" w:sz="4" w:space="0" w:color="auto"/>
            </w:tcBorders>
            <w:vAlign w:val="center"/>
          </w:tcPr>
          <w:p w14:paraId="5EA1C9A3"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proofErr w:type="spellStart"/>
            <w:r w:rsidRPr="002C30F1">
              <w:rPr>
                <w:rFonts w:ascii="AvantGarde Bk BT" w:eastAsia="Questrial" w:hAnsi="AvantGarde Bk BT" w:cs="Questrial"/>
                <w:color w:val="000000" w:themeColor="text1"/>
                <w:sz w:val="20"/>
                <w:szCs w:val="20"/>
                <w:lang w:val="es-ES_tradnl"/>
              </w:rPr>
              <w:t>Órtesis</w:t>
            </w:r>
            <w:proofErr w:type="spellEnd"/>
            <w:r w:rsidRPr="002C30F1">
              <w:rPr>
                <w:rFonts w:ascii="AvantGarde Bk BT" w:eastAsia="Questrial" w:hAnsi="AvantGarde Bk BT" w:cs="Questrial"/>
                <w:color w:val="000000" w:themeColor="text1"/>
                <w:sz w:val="20"/>
                <w:szCs w:val="20"/>
                <w:lang w:val="es-ES_tradnl"/>
              </w:rPr>
              <w:t xml:space="preserve"> y Prótesis en Terapia Física</w:t>
            </w:r>
          </w:p>
        </w:tc>
        <w:tc>
          <w:tcPr>
            <w:tcW w:w="567" w:type="dxa"/>
            <w:tcBorders>
              <w:top w:val="single" w:sz="4" w:space="0" w:color="auto"/>
              <w:left w:val="single" w:sz="4" w:space="0" w:color="auto"/>
              <w:bottom w:val="single" w:sz="4" w:space="0" w:color="auto"/>
              <w:right w:val="single" w:sz="4" w:space="0" w:color="auto"/>
            </w:tcBorders>
            <w:vAlign w:val="center"/>
          </w:tcPr>
          <w:p w14:paraId="7FC1509F"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363EEA55"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26B0A169"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612D0D83"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186C48AA"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c>
          <w:tcPr>
            <w:tcW w:w="1560" w:type="dxa"/>
            <w:tcBorders>
              <w:top w:val="single" w:sz="4" w:space="0" w:color="auto"/>
              <w:left w:val="single" w:sz="4" w:space="0" w:color="auto"/>
              <w:bottom w:val="single" w:sz="4" w:space="0" w:color="auto"/>
              <w:right w:val="single" w:sz="4" w:space="0" w:color="auto"/>
            </w:tcBorders>
            <w:vAlign w:val="center"/>
          </w:tcPr>
          <w:p w14:paraId="0D2C4EB8"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Terapia Manual y Ocupacional</w:t>
            </w:r>
          </w:p>
        </w:tc>
      </w:tr>
      <w:tr w:rsidR="002C30F1" w:rsidRPr="002C30F1" w14:paraId="286A95EC" w14:textId="77777777" w:rsidTr="00A70682">
        <w:trPr>
          <w:trHeight w:val="567"/>
          <w:jc w:val="right"/>
        </w:trPr>
        <w:tc>
          <w:tcPr>
            <w:tcW w:w="3408" w:type="dxa"/>
            <w:tcBorders>
              <w:top w:val="single" w:sz="4" w:space="0" w:color="auto"/>
              <w:left w:val="single" w:sz="4" w:space="0" w:color="auto"/>
              <w:bottom w:val="single" w:sz="4" w:space="0" w:color="auto"/>
              <w:right w:val="single" w:sz="4" w:space="0" w:color="auto"/>
            </w:tcBorders>
            <w:vAlign w:val="center"/>
          </w:tcPr>
          <w:p w14:paraId="3266C87F"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Patología General</w:t>
            </w:r>
          </w:p>
        </w:tc>
        <w:tc>
          <w:tcPr>
            <w:tcW w:w="567" w:type="dxa"/>
            <w:tcBorders>
              <w:top w:val="single" w:sz="4" w:space="0" w:color="auto"/>
              <w:left w:val="single" w:sz="4" w:space="0" w:color="auto"/>
              <w:bottom w:val="single" w:sz="4" w:space="0" w:color="auto"/>
              <w:right w:val="single" w:sz="4" w:space="0" w:color="auto"/>
            </w:tcBorders>
            <w:vAlign w:val="center"/>
          </w:tcPr>
          <w:p w14:paraId="2C268448"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5CAD9752"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0A93047A"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451F6E13"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61CE99C1"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ED6C8F"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Fundamentos de Fisiología</w:t>
            </w:r>
          </w:p>
        </w:tc>
      </w:tr>
      <w:tr w:rsidR="002C30F1" w:rsidRPr="002C30F1" w14:paraId="074551B1"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1C064EC3"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Primeros Auxilios</w:t>
            </w:r>
          </w:p>
        </w:tc>
        <w:tc>
          <w:tcPr>
            <w:tcW w:w="567" w:type="dxa"/>
            <w:tcBorders>
              <w:top w:val="single" w:sz="4" w:space="0" w:color="auto"/>
              <w:left w:val="single" w:sz="4" w:space="0" w:color="auto"/>
              <w:bottom w:val="single" w:sz="4" w:space="0" w:color="auto"/>
              <w:right w:val="single" w:sz="4" w:space="0" w:color="auto"/>
            </w:tcBorders>
            <w:vAlign w:val="center"/>
          </w:tcPr>
          <w:p w14:paraId="39084204"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0CD96F9E"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993" w:type="dxa"/>
            <w:tcBorders>
              <w:top w:val="single" w:sz="4" w:space="0" w:color="auto"/>
              <w:left w:val="single" w:sz="4" w:space="0" w:color="auto"/>
              <w:bottom w:val="single" w:sz="4" w:space="0" w:color="auto"/>
              <w:right w:val="single" w:sz="4" w:space="0" w:color="auto"/>
            </w:tcBorders>
            <w:vAlign w:val="center"/>
          </w:tcPr>
          <w:p w14:paraId="0C9BC3EA" w14:textId="244E34CE"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4EB78E5F"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2" w:type="dxa"/>
            <w:tcBorders>
              <w:top w:val="single" w:sz="4" w:space="0" w:color="auto"/>
              <w:left w:val="single" w:sz="4" w:space="0" w:color="auto"/>
              <w:bottom w:val="single" w:sz="4" w:space="0" w:color="auto"/>
              <w:right w:val="single" w:sz="4" w:space="0" w:color="auto"/>
            </w:tcBorders>
            <w:vAlign w:val="center"/>
          </w:tcPr>
          <w:p w14:paraId="72DDAC59"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60" w:type="dxa"/>
            <w:tcBorders>
              <w:top w:val="single" w:sz="4" w:space="0" w:color="auto"/>
              <w:left w:val="single" w:sz="4" w:space="0" w:color="auto"/>
              <w:bottom w:val="single" w:sz="4" w:space="0" w:color="auto"/>
              <w:right w:val="single" w:sz="4" w:space="0" w:color="auto"/>
            </w:tcBorders>
            <w:vAlign w:val="center"/>
          </w:tcPr>
          <w:p w14:paraId="3D29CA5E"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Terapia Física en Medicina Interna</w:t>
            </w:r>
          </w:p>
        </w:tc>
      </w:tr>
      <w:tr w:rsidR="002C30F1" w:rsidRPr="002C30F1" w14:paraId="40523559" w14:textId="77777777" w:rsidTr="00A70682">
        <w:trPr>
          <w:trHeight w:val="397"/>
          <w:jc w:val="right"/>
        </w:trPr>
        <w:tc>
          <w:tcPr>
            <w:tcW w:w="3408" w:type="dxa"/>
            <w:tcBorders>
              <w:top w:val="single" w:sz="4" w:space="0" w:color="auto"/>
              <w:left w:val="single" w:sz="4" w:space="0" w:color="auto"/>
              <w:bottom w:val="single" w:sz="4" w:space="0" w:color="auto"/>
              <w:right w:val="single" w:sz="4" w:space="0" w:color="auto"/>
            </w:tcBorders>
            <w:vAlign w:val="center"/>
          </w:tcPr>
          <w:p w14:paraId="095BA91A"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Proceso del Envejecimiento</w:t>
            </w:r>
          </w:p>
        </w:tc>
        <w:tc>
          <w:tcPr>
            <w:tcW w:w="567" w:type="dxa"/>
            <w:tcBorders>
              <w:top w:val="single" w:sz="4" w:space="0" w:color="auto"/>
              <w:left w:val="single" w:sz="4" w:space="0" w:color="auto"/>
              <w:bottom w:val="single" w:sz="4" w:space="0" w:color="auto"/>
              <w:right w:val="single" w:sz="4" w:space="0" w:color="auto"/>
            </w:tcBorders>
            <w:vAlign w:val="center"/>
          </w:tcPr>
          <w:p w14:paraId="1C730DF5"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04EB3CBC"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993" w:type="dxa"/>
            <w:tcBorders>
              <w:top w:val="single" w:sz="4" w:space="0" w:color="auto"/>
              <w:left w:val="single" w:sz="4" w:space="0" w:color="auto"/>
              <w:bottom w:val="single" w:sz="4" w:space="0" w:color="auto"/>
              <w:right w:val="single" w:sz="4" w:space="0" w:color="auto"/>
            </w:tcBorders>
            <w:vAlign w:val="center"/>
          </w:tcPr>
          <w:p w14:paraId="4F85ABC6"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50" w:type="dxa"/>
            <w:tcBorders>
              <w:top w:val="single" w:sz="4" w:space="0" w:color="auto"/>
              <w:left w:val="single" w:sz="4" w:space="0" w:color="auto"/>
              <w:bottom w:val="single" w:sz="4" w:space="0" w:color="auto"/>
              <w:right w:val="single" w:sz="4" w:space="0" w:color="auto"/>
            </w:tcBorders>
            <w:vAlign w:val="center"/>
          </w:tcPr>
          <w:p w14:paraId="561B9C9A"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7C539955"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60" w:type="dxa"/>
            <w:tcBorders>
              <w:top w:val="single" w:sz="4" w:space="0" w:color="auto"/>
              <w:left w:val="single" w:sz="4" w:space="0" w:color="auto"/>
              <w:bottom w:val="single" w:sz="4" w:space="0" w:color="auto"/>
              <w:right w:val="single" w:sz="4" w:space="0" w:color="auto"/>
            </w:tcBorders>
            <w:vAlign w:val="center"/>
          </w:tcPr>
          <w:p w14:paraId="2E2E4678" w14:textId="77777777" w:rsidR="00401248" w:rsidRPr="002C30F1" w:rsidRDefault="00401248" w:rsidP="00401248">
            <w:pPr>
              <w:mirrorIndents/>
              <w:rPr>
                <w:rFonts w:ascii="AvantGarde Bk BT" w:eastAsia="Questrial" w:hAnsi="AvantGarde Bk BT" w:cs="Questrial"/>
                <w:color w:val="000000" w:themeColor="text1"/>
                <w:sz w:val="22"/>
                <w:szCs w:val="22"/>
                <w:lang w:val="es-ES_tradnl"/>
              </w:rPr>
            </w:pPr>
          </w:p>
        </w:tc>
      </w:tr>
      <w:tr w:rsidR="002C30F1" w:rsidRPr="002C30F1" w14:paraId="2597E706" w14:textId="77777777" w:rsidTr="00A70682">
        <w:trPr>
          <w:trHeight w:val="454"/>
          <w:jc w:val="right"/>
        </w:trPr>
        <w:tc>
          <w:tcPr>
            <w:tcW w:w="3408" w:type="dxa"/>
            <w:tcBorders>
              <w:top w:val="single" w:sz="4" w:space="0" w:color="auto"/>
              <w:left w:val="single" w:sz="4" w:space="0" w:color="auto"/>
              <w:bottom w:val="single" w:sz="4" w:space="0" w:color="auto"/>
              <w:right w:val="single" w:sz="4" w:space="0" w:color="auto"/>
            </w:tcBorders>
            <w:vAlign w:val="center"/>
          </w:tcPr>
          <w:p w14:paraId="2CD56350" w14:textId="77777777" w:rsidR="00401248" w:rsidRPr="002C30F1" w:rsidRDefault="00401248" w:rsidP="00401248">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Propedéutica en Terapia Física I</w:t>
            </w:r>
          </w:p>
        </w:tc>
        <w:tc>
          <w:tcPr>
            <w:tcW w:w="567" w:type="dxa"/>
            <w:tcBorders>
              <w:top w:val="single" w:sz="4" w:space="0" w:color="auto"/>
              <w:left w:val="single" w:sz="4" w:space="0" w:color="auto"/>
              <w:bottom w:val="single" w:sz="4" w:space="0" w:color="auto"/>
              <w:right w:val="single" w:sz="4" w:space="0" w:color="auto"/>
            </w:tcBorders>
            <w:vAlign w:val="center"/>
          </w:tcPr>
          <w:p w14:paraId="114FAE96"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0" w:type="dxa"/>
            <w:tcBorders>
              <w:top w:val="single" w:sz="4" w:space="0" w:color="auto"/>
              <w:left w:val="single" w:sz="4" w:space="0" w:color="auto"/>
              <w:bottom w:val="single" w:sz="4" w:space="0" w:color="auto"/>
              <w:right w:val="single" w:sz="4" w:space="0" w:color="auto"/>
            </w:tcBorders>
            <w:vAlign w:val="center"/>
          </w:tcPr>
          <w:p w14:paraId="38E95EA6"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993" w:type="dxa"/>
            <w:tcBorders>
              <w:top w:val="single" w:sz="4" w:space="0" w:color="auto"/>
              <w:left w:val="single" w:sz="4" w:space="0" w:color="auto"/>
              <w:bottom w:val="single" w:sz="4" w:space="0" w:color="auto"/>
              <w:right w:val="single" w:sz="4" w:space="0" w:color="auto"/>
            </w:tcBorders>
            <w:vAlign w:val="center"/>
          </w:tcPr>
          <w:p w14:paraId="6BE0DBF2"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50" w:type="dxa"/>
            <w:tcBorders>
              <w:top w:val="single" w:sz="4" w:space="0" w:color="auto"/>
              <w:left w:val="single" w:sz="4" w:space="0" w:color="auto"/>
              <w:bottom w:val="single" w:sz="4" w:space="0" w:color="auto"/>
              <w:right w:val="single" w:sz="4" w:space="0" w:color="auto"/>
            </w:tcBorders>
            <w:vAlign w:val="center"/>
          </w:tcPr>
          <w:p w14:paraId="2C62C45B"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992" w:type="dxa"/>
            <w:tcBorders>
              <w:top w:val="single" w:sz="4" w:space="0" w:color="auto"/>
              <w:left w:val="single" w:sz="4" w:space="0" w:color="auto"/>
              <w:bottom w:val="single" w:sz="4" w:space="0" w:color="auto"/>
              <w:right w:val="single" w:sz="4" w:space="0" w:color="auto"/>
            </w:tcBorders>
            <w:vAlign w:val="center"/>
          </w:tcPr>
          <w:p w14:paraId="6413B132" w14:textId="77777777" w:rsidR="00401248" w:rsidRPr="002C30F1" w:rsidRDefault="00401248" w:rsidP="00401248">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c>
          <w:tcPr>
            <w:tcW w:w="1560" w:type="dxa"/>
            <w:tcBorders>
              <w:top w:val="single" w:sz="4" w:space="0" w:color="auto"/>
              <w:left w:val="single" w:sz="4" w:space="0" w:color="auto"/>
              <w:bottom w:val="single" w:sz="4" w:space="0" w:color="auto"/>
              <w:right w:val="single" w:sz="4" w:space="0" w:color="auto"/>
            </w:tcBorders>
            <w:vAlign w:val="center"/>
          </w:tcPr>
          <w:p w14:paraId="6281B8B5" w14:textId="77777777" w:rsidR="00401248" w:rsidRPr="002C30F1" w:rsidRDefault="00401248" w:rsidP="00401248">
            <w:pPr>
              <w:mirrorIndents/>
              <w:rPr>
                <w:rFonts w:ascii="AvantGarde Bk BT" w:eastAsia="Questrial" w:hAnsi="AvantGarde Bk BT" w:cs="Questrial"/>
                <w:color w:val="000000" w:themeColor="text1"/>
                <w:sz w:val="18"/>
                <w:szCs w:val="18"/>
                <w:lang w:val="es-ES_tradnl"/>
              </w:rPr>
            </w:pPr>
            <w:r w:rsidRPr="002C30F1">
              <w:rPr>
                <w:rFonts w:ascii="AvantGarde Bk BT" w:eastAsia="Questrial" w:hAnsi="AvantGarde Bk BT" w:cs="Questrial"/>
                <w:color w:val="000000" w:themeColor="text1"/>
                <w:sz w:val="18"/>
                <w:szCs w:val="18"/>
                <w:lang w:val="es-ES_tradnl"/>
              </w:rPr>
              <w:t>Cinesiología</w:t>
            </w:r>
          </w:p>
        </w:tc>
      </w:tr>
      <w:tr w:rsidR="002C30F1" w:rsidRPr="002C30F1" w14:paraId="36403DF0"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4F86A0E7" w14:textId="17BDB158" w:rsidR="00401248" w:rsidRPr="002C30F1" w:rsidRDefault="00FC18B1"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color w:val="000000" w:themeColor="text1"/>
              </w:rPr>
              <w:br w:type="page"/>
            </w:r>
            <w:r w:rsidR="00401248" w:rsidRPr="002C30F1">
              <w:rPr>
                <w:rFonts w:ascii="AvantGarde Bk BT" w:eastAsia="Questrial" w:hAnsi="AvantGarde Bk BT" w:cs="Questrial"/>
                <w:color w:val="000000" w:themeColor="text1"/>
                <w:sz w:val="20"/>
                <w:szCs w:val="20"/>
                <w:lang w:val="es-ES_tradnl" w:eastAsia="es-MX"/>
              </w:rPr>
              <w:t>Propedéutica en Terapia Física II</w:t>
            </w:r>
          </w:p>
        </w:tc>
        <w:tc>
          <w:tcPr>
            <w:tcW w:w="567" w:type="dxa"/>
            <w:tcBorders>
              <w:top w:val="single" w:sz="4" w:space="0" w:color="auto"/>
              <w:left w:val="single" w:sz="4" w:space="0" w:color="auto"/>
              <w:bottom w:val="single" w:sz="4" w:space="0" w:color="auto"/>
              <w:right w:val="single" w:sz="4" w:space="0" w:color="auto"/>
            </w:tcBorders>
            <w:vAlign w:val="center"/>
          </w:tcPr>
          <w:p w14:paraId="7AD7A1F2"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3D6CAD90"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3" w:type="dxa"/>
            <w:tcBorders>
              <w:top w:val="single" w:sz="4" w:space="0" w:color="auto"/>
              <w:left w:val="single" w:sz="4" w:space="0" w:color="auto"/>
              <w:bottom w:val="single" w:sz="4" w:space="0" w:color="auto"/>
              <w:right w:val="single" w:sz="4" w:space="0" w:color="auto"/>
            </w:tcBorders>
            <w:vAlign w:val="center"/>
          </w:tcPr>
          <w:p w14:paraId="0D4B2F7A"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850" w:type="dxa"/>
            <w:tcBorders>
              <w:top w:val="single" w:sz="4" w:space="0" w:color="auto"/>
              <w:left w:val="single" w:sz="4" w:space="0" w:color="auto"/>
              <w:bottom w:val="single" w:sz="4" w:space="0" w:color="auto"/>
              <w:right w:val="single" w:sz="4" w:space="0" w:color="auto"/>
            </w:tcBorders>
            <w:vAlign w:val="center"/>
          </w:tcPr>
          <w:p w14:paraId="18691DB6"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2" w:type="dxa"/>
            <w:tcBorders>
              <w:top w:val="single" w:sz="4" w:space="0" w:color="auto"/>
              <w:left w:val="single" w:sz="4" w:space="0" w:color="auto"/>
              <w:bottom w:val="single" w:sz="4" w:space="0" w:color="auto"/>
              <w:right w:val="single" w:sz="4" w:space="0" w:color="auto"/>
            </w:tcBorders>
            <w:vAlign w:val="center"/>
          </w:tcPr>
          <w:p w14:paraId="13A5800C"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w:t>
            </w:r>
          </w:p>
        </w:tc>
        <w:tc>
          <w:tcPr>
            <w:tcW w:w="1560" w:type="dxa"/>
            <w:tcBorders>
              <w:top w:val="single" w:sz="4" w:space="0" w:color="auto"/>
              <w:left w:val="single" w:sz="4" w:space="0" w:color="auto"/>
              <w:bottom w:val="single" w:sz="4" w:space="0" w:color="auto"/>
              <w:right w:val="single" w:sz="4" w:space="0" w:color="auto"/>
            </w:tcBorders>
            <w:vAlign w:val="center"/>
          </w:tcPr>
          <w:p w14:paraId="4F2E1749"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Propedéutica en Terapia Física I</w:t>
            </w:r>
          </w:p>
        </w:tc>
      </w:tr>
      <w:tr w:rsidR="002C30F1" w:rsidRPr="002C30F1" w14:paraId="03EA50FA"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5994E1AC" w14:textId="637061A2" w:rsidR="00401248" w:rsidRPr="002C30F1" w:rsidRDefault="00FC18B1"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rial" w:eastAsia="Times New Roman" w:hAnsi="Arial" w:cs="Arial"/>
                <w:color w:val="000000" w:themeColor="text1"/>
                <w:sz w:val="24"/>
                <w:szCs w:val="24"/>
                <w:lang w:val="es-MX" w:eastAsia="es-MX"/>
              </w:rPr>
              <w:br w:type="page"/>
            </w:r>
            <w:r w:rsidR="00401248" w:rsidRPr="002C30F1">
              <w:rPr>
                <w:rFonts w:ascii="AvantGarde Bk BT" w:eastAsia="Questrial" w:hAnsi="AvantGarde Bk BT" w:cs="Questrial"/>
                <w:color w:val="000000" w:themeColor="text1"/>
                <w:sz w:val="20"/>
                <w:szCs w:val="20"/>
                <w:lang w:val="es-ES_tradnl" w:eastAsia="es-MX"/>
              </w:rPr>
              <w:t>Seminario de Tesis I</w:t>
            </w:r>
          </w:p>
        </w:tc>
        <w:tc>
          <w:tcPr>
            <w:tcW w:w="567" w:type="dxa"/>
            <w:tcBorders>
              <w:top w:val="single" w:sz="4" w:space="0" w:color="auto"/>
              <w:left w:val="single" w:sz="4" w:space="0" w:color="auto"/>
              <w:bottom w:val="single" w:sz="4" w:space="0" w:color="auto"/>
              <w:right w:val="single" w:sz="4" w:space="0" w:color="auto"/>
            </w:tcBorders>
            <w:vAlign w:val="center"/>
          </w:tcPr>
          <w:p w14:paraId="3FA27A3F"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S</w:t>
            </w:r>
          </w:p>
        </w:tc>
        <w:tc>
          <w:tcPr>
            <w:tcW w:w="850" w:type="dxa"/>
            <w:tcBorders>
              <w:top w:val="single" w:sz="4" w:space="0" w:color="auto"/>
              <w:left w:val="single" w:sz="4" w:space="0" w:color="auto"/>
              <w:bottom w:val="single" w:sz="4" w:space="0" w:color="auto"/>
              <w:right w:val="single" w:sz="4" w:space="0" w:color="auto"/>
            </w:tcBorders>
            <w:vAlign w:val="center"/>
          </w:tcPr>
          <w:p w14:paraId="573898E7"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3" w:type="dxa"/>
            <w:tcBorders>
              <w:top w:val="single" w:sz="4" w:space="0" w:color="auto"/>
              <w:left w:val="single" w:sz="4" w:space="0" w:color="auto"/>
              <w:bottom w:val="single" w:sz="4" w:space="0" w:color="auto"/>
              <w:right w:val="single" w:sz="4" w:space="0" w:color="auto"/>
            </w:tcBorders>
            <w:vAlign w:val="center"/>
          </w:tcPr>
          <w:p w14:paraId="314EC3D7"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0</w:t>
            </w:r>
          </w:p>
        </w:tc>
        <w:tc>
          <w:tcPr>
            <w:tcW w:w="850" w:type="dxa"/>
            <w:tcBorders>
              <w:top w:val="single" w:sz="4" w:space="0" w:color="auto"/>
              <w:left w:val="single" w:sz="4" w:space="0" w:color="auto"/>
              <w:bottom w:val="single" w:sz="4" w:space="0" w:color="auto"/>
              <w:right w:val="single" w:sz="4" w:space="0" w:color="auto"/>
            </w:tcBorders>
            <w:vAlign w:val="center"/>
          </w:tcPr>
          <w:p w14:paraId="35BBD47D"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2" w:type="dxa"/>
            <w:tcBorders>
              <w:top w:val="single" w:sz="4" w:space="0" w:color="auto"/>
              <w:left w:val="single" w:sz="4" w:space="0" w:color="auto"/>
              <w:bottom w:val="single" w:sz="4" w:space="0" w:color="auto"/>
              <w:right w:val="single" w:sz="4" w:space="0" w:color="auto"/>
            </w:tcBorders>
            <w:vAlign w:val="center"/>
          </w:tcPr>
          <w:p w14:paraId="01D3A0E5"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w:t>
            </w:r>
          </w:p>
        </w:tc>
        <w:tc>
          <w:tcPr>
            <w:tcW w:w="1560" w:type="dxa"/>
            <w:tcBorders>
              <w:top w:val="single" w:sz="4" w:space="0" w:color="auto"/>
              <w:left w:val="single" w:sz="4" w:space="0" w:color="auto"/>
              <w:bottom w:val="single" w:sz="4" w:space="0" w:color="auto"/>
              <w:right w:val="single" w:sz="4" w:space="0" w:color="auto"/>
            </w:tcBorders>
            <w:vAlign w:val="center"/>
          </w:tcPr>
          <w:p w14:paraId="2ED030BB"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Seminario de Titulación</w:t>
            </w:r>
          </w:p>
        </w:tc>
      </w:tr>
      <w:tr w:rsidR="002C30F1" w:rsidRPr="002C30F1" w14:paraId="5DBF5C82"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4F314589"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Seminario de Tesis II</w:t>
            </w:r>
          </w:p>
        </w:tc>
        <w:tc>
          <w:tcPr>
            <w:tcW w:w="567" w:type="dxa"/>
            <w:tcBorders>
              <w:top w:val="single" w:sz="4" w:space="0" w:color="auto"/>
              <w:left w:val="single" w:sz="4" w:space="0" w:color="auto"/>
              <w:bottom w:val="single" w:sz="4" w:space="0" w:color="auto"/>
              <w:right w:val="single" w:sz="4" w:space="0" w:color="auto"/>
            </w:tcBorders>
            <w:vAlign w:val="center"/>
          </w:tcPr>
          <w:p w14:paraId="304573E2"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S</w:t>
            </w:r>
          </w:p>
        </w:tc>
        <w:tc>
          <w:tcPr>
            <w:tcW w:w="850" w:type="dxa"/>
            <w:tcBorders>
              <w:top w:val="single" w:sz="4" w:space="0" w:color="auto"/>
              <w:left w:val="single" w:sz="4" w:space="0" w:color="auto"/>
              <w:bottom w:val="single" w:sz="4" w:space="0" w:color="auto"/>
              <w:right w:val="single" w:sz="4" w:space="0" w:color="auto"/>
            </w:tcBorders>
            <w:vAlign w:val="center"/>
          </w:tcPr>
          <w:p w14:paraId="737B7A24"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3" w:type="dxa"/>
            <w:tcBorders>
              <w:top w:val="single" w:sz="4" w:space="0" w:color="auto"/>
              <w:left w:val="single" w:sz="4" w:space="0" w:color="auto"/>
              <w:bottom w:val="single" w:sz="4" w:space="0" w:color="auto"/>
              <w:right w:val="single" w:sz="4" w:space="0" w:color="auto"/>
            </w:tcBorders>
            <w:vAlign w:val="center"/>
          </w:tcPr>
          <w:p w14:paraId="6309BD7F"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0</w:t>
            </w:r>
          </w:p>
        </w:tc>
        <w:tc>
          <w:tcPr>
            <w:tcW w:w="850" w:type="dxa"/>
            <w:tcBorders>
              <w:top w:val="single" w:sz="4" w:space="0" w:color="auto"/>
              <w:left w:val="single" w:sz="4" w:space="0" w:color="auto"/>
              <w:bottom w:val="single" w:sz="4" w:space="0" w:color="auto"/>
              <w:right w:val="single" w:sz="4" w:space="0" w:color="auto"/>
            </w:tcBorders>
            <w:vAlign w:val="center"/>
          </w:tcPr>
          <w:p w14:paraId="07B7AC3F"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2" w:type="dxa"/>
            <w:tcBorders>
              <w:top w:val="single" w:sz="4" w:space="0" w:color="auto"/>
              <w:left w:val="single" w:sz="4" w:space="0" w:color="auto"/>
              <w:bottom w:val="single" w:sz="4" w:space="0" w:color="auto"/>
              <w:right w:val="single" w:sz="4" w:space="0" w:color="auto"/>
            </w:tcBorders>
            <w:vAlign w:val="center"/>
          </w:tcPr>
          <w:p w14:paraId="2C57B113"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w:t>
            </w:r>
          </w:p>
        </w:tc>
        <w:tc>
          <w:tcPr>
            <w:tcW w:w="1560" w:type="dxa"/>
            <w:tcBorders>
              <w:top w:val="single" w:sz="4" w:space="0" w:color="auto"/>
              <w:left w:val="single" w:sz="4" w:space="0" w:color="auto"/>
              <w:bottom w:val="single" w:sz="4" w:space="0" w:color="auto"/>
              <w:right w:val="single" w:sz="4" w:space="0" w:color="auto"/>
            </w:tcBorders>
            <w:vAlign w:val="center"/>
          </w:tcPr>
          <w:p w14:paraId="3B30E49E"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Seminario de Tesis I</w:t>
            </w:r>
          </w:p>
        </w:tc>
      </w:tr>
      <w:tr w:rsidR="002C30F1" w:rsidRPr="002C30F1" w14:paraId="11C4A02C"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114CE2A3"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Seminario de Titulación</w:t>
            </w:r>
          </w:p>
        </w:tc>
        <w:tc>
          <w:tcPr>
            <w:tcW w:w="567" w:type="dxa"/>
            <w:tcBorders>
              <w:top w:val="single" w:sz="4" w:space="0" w:color="auto"/>
              <w:left w:val="single" w:sz="4" w:space="0" w:color="auto"/>
              <w:bottom w:val="single" w:sz="4" w:space="0" w:color="auto"/>
              <w:right w:val="single" w:sz="4" w:space="0" w:color="auto"/>
            </w:tcBorders>
            <w:vAlign w:val="center"/>
          </w:tcPr>
          <w:p w14:paraId="4D9F40E9"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S</w:t>
            </w:r>
          </w:p>
        </w:tc>
        <w:tc>
          <w:tcPr>
            <w:tcW w:w="850" w:type="dxa"/>
            <w:tcBorders>
              <w:top w:val="single" w:sz="4" w:space="0" w:color="auto"/>
              <w:left w:val="single" w:sz="4" w:space="0" w:color="auto"/>
              <w:bottom w:val="single" w:sz="4" w:space="0" w:color="auto"/>
              <w:right w:val="single" w:sz="4" w:space="0" w:color="auto"/>
            </w:tcBorders>
            <w:vAlign w:val="center"/>
          </w:tcPr>
          <w:p w14:paraId="7189FF3C"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3" w:type="dxa"/>
            <w:tcBorders>
              <w:top w:val="single" w:sz="4" w:space="0" w:color="auto"/>
              <w:left w:val="single" w:sz="4" w:space="0" w:color="auto"/>
              <w:bottom w:val="single" w:sz="4" w:space="0" w:color="auto"/>
              <w:right w:val="single" w:sz="4" w:space="0" w:color="auto"/>
            </w:tcBorders>
            <w:vAlign w:val="center"/>
          </w:tcPr>
          <w:p w14:paraId="5611A3C5"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0</w:t>
            </w:r>
          </w:p>
        </w:tc>
        <w:tc>
          <w:tcPr>
            <w:tcW w:w="850" w:type="dxa"/>
            <w:tcBorders>
              <w:top w:val="single" w:sz="4" w:space="0" w:color="auto"/>
              <w:left w:val="single" w:sz="4" w:space="0" w:color="auto"/>
              <w:bottom w:val="single" w:sz="4" w:space="0" w:color="auto"/>
              <w:right w:val="single" w:sz="4" w:space="0" w:color="auto"/>
            </w:tcBorders>
            <w:vAlign w:val="center"/>
          </w:tcPr>
          <w:p w14:paraId="7DC4A9E2"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2" w:type="dxa"/>
            <w:tcBorders>
              <w:top w:val="single" w:sz="4" w:space="0" w:color="auto"/>
              <w:left w:val="single" w:sz="4" w:space="0" w:color="auto"/>
              <w:bottom w:val="single" w:sz="4" w:space="0" w:color="auto"/>
              <w:right w:val="single" w:sz="4" w:space="0" w:color="auto"/>
            </w:tcBorders>
            <w:vAlign w:val="center"/>
          </w:tcPr>
          <w:p w14:paraId="7CB643D3"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w:t>
            </w:r>
          </w:p>
        </w:tc>
        <w:tc>
          <w:tcPr>
            <w:tcW w:w="1560" w:type="dxa"/>
            <w:tcBorders>
              <w:top w:val="single" w:sz="4" w:space="0" w:color="auto"/>
              <w:left w:val="single" w:sz="4" w:space="0" w:color="auto"/>
              <w:bottom w:val="single" w:sz="4" w:space="0" w:color="auto"/>
              <w:right w:val="single" w:sz="4" w:space="0" w:color="auto"/>
            </w:tcBorders>
            <w:vAlign w:val="center"/>
          </w:tcPr>
          <w:p w14:paraId="7754F840"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p>
        </w:tc>
      </w:tr>
      <w:tr w:rsidR="002C30F1" w:rsidRPr="002C30F1" w14:paraId="7B238A8B"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3F416145"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Terapia Física Basada en Evidencias</w:t>
            </w:r>
          </w:p>
        </w:tc>
        <w:tc>
          <w:tcPr>
            <w:tcW w:w="567" w:type="dxa"/>
            <w:tcBorders>
              <w:top w:val="single" w:sz="4" w:space="0" w:color="auto"/>
              <w:left w:val="single" w:sz="4" w:space="0" w:color="auto"/>
              <w:bottom w:val="single" w:sz="4" w:space="0" w:color="auto"/>
              <w:right w:val="single" w:sz="4" w:space="0" w:color="auto"/>
            </w:tcBorders>
            <w:vAlign w:val="center"/>
          </w:tcPr>
          <w:p w14:paraId="4A3D7121"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3229C965"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993" w:type="dxa"/>
            <w:tcBorders>
              <w:top w:val="single" w:sz="4" w:space="0" w:color="auto"/>
              <w:left w:val="single" w:sz="4" w:space="0" w:color="auto"/>
              <w:bottom w:val="single" w:sz="4" w:space="0" w:color="auto"/>
              <w:right w:val="single" w:sz="4" w:space="0" w:color="auto"/>
            </w:tcBorders>
            <w:vAlign w:val="center"/>
          </w:tcPr>
          <w:p w14:paraId="081FE955"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850" w:type="dxa"/>
            <w:tcBorders>
              <w:top w:val="single" w:sz="4" w:space="0" w:color="auto"/>
              <w:left w:val="single" w:sz="4" w:space="0" w:color="auto"/>
              <w:bottom w:val="single" w:sz="4" w:space="0" w:color="auto"/>
              <w:right w:val="single" w:sz="4" w:space="0" w:color="auto"/>
            </w:tcBorders>
            <w:vAlign w:val="center"/>
          </w:tcPr>
          <w:p w14:paraId="4B4719DA"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2" w:type="dxa"/>
            <w:tcBorders>
              <w:top w:val="single" w:sz="4" w:space="0" w:color="auto"/>
              <w:left w:val="single" w:sz="4" w:space="0" w:color="auto"/>
              <w:bottom w:val="single" w:sz="4" w:space="0" w:color="auto"/>
              <w:right w:val="single" w:sz="4" w:space="0" w:color="auto"/>
            </w:tcBorders>
            <w:vAlign w:val="center"/>
          </w:tcPr>
          <w:p w14:paraId="01B78DFA"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5</w:t>
            </w:r>
          </w:p>
        </w:tc>
        <w:tc>
          <w:tcPr>
            <w:tcW w:w="1560" w:type="dxa"/>
            <w:tcBorders>
              <w:top w:val="single" w:sz="4" w:space="0" w:color="auto"/>
              <w:left w:val="single" w:sz="4" w:space="0" w:color="auto"/>
              <w:bottom w:val="single" w:sz="4" w:space="0" w:color="auto"/>
              <w:right w:val="single" w:sz="4" w:space="0" w:color="auto"/>
            </w:tcBorders>
            <w:vAlign w:val="center"/>
          </w:tcPr>
          <w:p w14:paraId="79CE51C2"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Metodología de la Investigación</w:t>
            </w:r>
          </w:p>
        </w:tc>
      </w:tr>
      <w:tr w:rsidR="002C30F1" w:rsidRPr="002C30F1" w14:paraId="5F25D602"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1D86EC36"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Terapia Física en Medicina Interna</w:t>
            </w:r>
          </w:p>
        </w:tc>
        <w:tc>
          <w:tcPr>
            <w:tcW w:w="567" w:type="dxa"/>
            <w:tcBorders>
              <w:top w:val="single" w:sz="4" w:space="0" w:color="auto"/>
              <w:left w:val="single" w:sz="4" w:space="0" w:color="auto"/>
              <w:bottom w:val="single" w:sz="4" w:space="0" w:color="auto"/>
              <w:right w:val="single" w:sz="4" w:space="0" w:color="auto"/>
            </w:tcBorders>
            <w:vAlign w:val="center"/>
          </w:tcPr>
          <w:p w14:paraId="5C2094E1"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68FC5D98"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349F729A"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850" w:type="dxa"/>
            <w:tcBorders>
              <w:top w:val="single" w:sz="4" w:space="0" w:color="auto"/>
              <w:left w:val="single" w:sz="4" w:space="0" w:color="auto"/>
              <w:bottom w:val="single" w:sz="4" w:space="0" w:color="auto"/>
              <w:right w:val="single" w:sz="4" w:space="0" w:color="auto"/>
            </w:tcBorders>
            <w:vAlign w:val="center"/>
          </w:tcPr>
          <w:p w14:paraId="63FC4460"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2" w:type="dxa"/>
            <w:tcBorders>
              <w:top w:val="single" w:sz="4" w:space="0" w:color="auto"/>
              <w:left w:val="single" w:sz="4" w:space="0" w:color="auto"/>
              <w:bottom w:val="single" w:sz="4" w:space="0" w:color="auto"/>
              <w:right w:val="single" w:sz="4" w:space="0" w:color="auto"/>
            </w:tcBorders>
            <w:vAlign w:val="center"/>
          </w:tcPr>
          <w:p w14:paraId="5FD80D2F"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11</w:t>
            </w:r>
          </w:p>
        </w:tc>
        <w:tc>
          <w:tcPr>
            <w:tcW w:w="1560" w:type="dxa"/>
            <w:tcBorders>
              <w:top w:val="single" w:sz="4" w:space="0" w:color="auto"/>
              <w:left w:val="single" w:sz="4" w:space="0" w:color="auto"/>
              <w:bottom w:val="single" w:sz="4" w:space="0" w:color="auto"/>
              <w:right w:val="single" w:sz="4" w:space="0" w:color="auto"/>
            </w:tcBorders>
            <w:vAlign w:val="center"/>
          </w:tcPr>
          <w:p w14:paraId="7E7EBD01"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Fundamentos de Fisiología</w:t>
            </w:r>
          </w:p>
        </w:tc>
      </w:tr>
      <w:tr w:rsidR="002C30F1" w:rsidRPr="002C30F1" w14:paraId="5EA28627"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498FF44D"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Terapia Física en Traumatología y Ortopedia</w:t>
            </w:r>
          </w:p>
        </w:tc>
        <w:tc>
          <w:tcPr>
            <w:tcW w:w="567" w:type="dxa"/>
            <w:tcBorders>
              <w:top w:val="single" w:sz="4" w:space="0" w:color="auto"/>
              <w:left w:val="single" w:sz="4" w:space="0" w:color="auto"/>
              <w:bottom w:val="single" w:sz="4" w:space="0" w:color="auto"/>
              <w:right w:val="single" w:sz="4" w:space="0" w:color="auto"/>
            </w:tcBorders>
            <w:vAlign w:val="center"/>
          </w:tcPr>
          <w:p w14:paraId="329C0531"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267FECC3"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14AAC504"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850" w:type="dxa"/>
            <w:tcBorders>
              <w:top w:val="single" w:sz="4" w:space="0" w:color="auto"/>
              <w:left w:val="single" w:sz="4" w:space="0" w:color="auto"/>
              <w:bottom w:val="single" w:sz="4" w:space="0" w:color="auto"/>
              <w:right w:val="single" w:sz="4" w:space="0" w:color="auto"/>
            </w:tcBorders>
            <w:vAlign w:val="center"/>
          </w:tcPr>
          <w:p w14:paraId="7654EB90"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2" w:type="dxa"/>
            <w:tcBorders>
              <w:top w:val="single" w:sz="4" w:space="0" w:color="auto"/>
              <w:left w:val="single" w:sz="4" w:space="0" w:color="auto"/>
              <w:bottom w:val="single" w:sz="4" w:space="0" w:color="auto"/>
              <w:right w:val="single" w:sz="4" w:space="0" w:color="auto"/>
            </w:tcBorders>
            <w:vAlign w:val="center"/>
          </w:tcPr>
          <w:p w14:paraId="32DDED99"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11</w:t>
            </w:r>
          </w:p>
        </w:tc>
        <w:tc>
          <w:tcPr>
            <w:tcW w:w="1560" w:type="dxa"/>
            <w:tcBorders>
              <w:top w:val="single" w:sz="4" w:space="0" w:color="auto"/>
              <w:left w:val="single" w:sz="4" w:space="0" w:color="auto"/>
              <w:bottom w:val="single" w:sz="4" w:space="0" w:color="auto"/>
              <w:right w:val="single" w:sz="4" w:space="0" w:color="auto"/>
            </w:tcBorders>
            <w:vAlign w:val="center"/>
          </w:tcPr>
          <w:p w14:paraId="06F0CAD8"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Cinesiología</w:t>
            </w:r>
          </w:p>
        </w:tc>
      </w:tr>
      <w:tr w:rsidR="002C30F1" w:rsidRPr="002C30F1" w14:paraId="47FAD7DC"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1C015D2A"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Terapia Física Neurológica</w:t>
            </w:r>
          </w:p>
        </w:tc>
        <w:tc>
          <w:tcPr>
            <w:tcW w:w="567" w:type="dxa"/>
            <w:tcBorders>
              <w:top w:val="single" w:sz="4" w:space="0" w:color="auto"/>
              <w:left w:val="single" w:sz="4" w:space="0" w:color="auto"/>
              <w:bottom w:val="single" w:sz="4" w:space="0" w:color="auto"/>
              <w:right w:val="single" w:sz="4" w:space="0" w:color="auto"/>
            </w:tcBorders>
            <w:vAlign w:val="center"/>
          </w:tcPr>
          <w:p w14:paraId="7B5FC34F"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23D4B09A"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3187C403"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850" w:type="dxa"/>
            <w:tcBorders>
              <w:top w:val="single" w:sz="4" w:space="0" w:color="auto"/>
              <w:left w:val="single" w:sz="4" w:space="0" w:color="auto"/>
              <w:bottom w:val="single" w:sz="4" w:space="0" w:color="auto"/>
              <w:right w:val="single" w:sz="4" w:space="0" w:color="auto"/>
            </w:tcBorders>
            <w:vAlign w:val="center"/>
          </w:tcPr>
          <w:p w14:paraId="4077662E"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2" w:type="dxa"/>
            <w:tcBorders>
              <w:top w:val="single" w:sz="4" w:space="0" w:color="auto"/>
              <w:left w:val="single" w:sz="4" w:space="0" w:color="auto"/>
              <w:bottom w:val="single" w:sz="4" w:space="0" w:color="auto"/>
              <w:right w:val="single" w:sz="4" w:space="0" w:color="auto"/>
            </w:tcBorders>
            <w:vAlign w:val="center"/>
          </w:tcPr>
          <w:p w14:paraId="3F97CA4D"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11</w:t>
            </w:r>
          </w:p>
        </w:tc>
        <w:tc>
          <w:tcPr>
            <w:tcW w:w="1560" w:type="dxa"/>
            <w:tcBorders>
              <w:top w:val="single" w:sz="4" w:space="0" w:color="auto"/>
              <w:left w:val="single" w:sz="4" w:space="0" w:color="auto"/>
              <w:bottom w:val="single" w:sz="4" w:space="0" w:color="auto"/>
              <w:right w:val="single" w:sz="4" w:space="0" w:color="auto"/>
            </w:tcBorders>
            <w:vAlign w:val="center"/>
          </w:tcPr>
          <w:p w14:paraId="3D38D2C6"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Terapia Física en Medicina Interna</w:t>
            </w:r>
          </w:p>
        </w:tc>
      </w:tr>
      <w:tr w:rsidR="002C30F1" w:rsidRPr="002C30F1" w14:paraId="66704648"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7D37FC45"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Terapia Manual y Ocupacional</w:t>
            </w:r>
          </w:p>
        </w:tc>
        <w:tc>
          <w:tcPr>
            <w:tcW w:w="567" w:type="dxa"/>
            <w:tcBorders>
              <w:top w:val="single" w:sz="4" w:space="0" w:color="auto"/>
              <w:left w:val="single" w:sz="4" w:space="0" w:color="auto"/>
              <w:bottom w:val="single" w:sz="4" w:space="0" w:color="auto"/>
              <w:right w:val="single" w:sz="4" w:space="0" w:color="auto"/>
            </w:tcBorders>
            <w:vAlign w:val="center"/>
          </w:tcPr>
          <w:p w14:paraId="67D5CBBD"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0FF6086D"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3" w:type="dxa"/>
            <w:tcBorders>
              <w:top w:val="single" w:sz="4" w:space="0" w:color="auto"/>
              <w:left w:val="single" w:sz="4" w:space="0" w:color="auto"/>
              <w:bottom w:val="single" w:sz="4" w:space="0" w:color="auto"/>
              <w:right w:val="single" w:sz="4" w:space="0" w:color="auto"/>
            </w:tcBorders>
            <w:vAlign w:val="center"/>
          </w:tcPr>
          <w:p w14:paraId="6CADED40"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850" w:type="dxa"/>
            <w:tcBorders>
              <w:top w:val="single" w:sz="4" w:space="0" w:color="auto"/>
              <w:left w:val="single" w:sz="4" w:space="0" w:color="auto"/>
              <w:bottom w:val="single" w:sz="4" w:space="0" w:color="auto"/>
              <w:right w:val="single" w:sz="4" w:space="0" w:color="auto"/>
            </w:tcBorders>
            <w:vAlign w:val="center"/>
          </w:tcPr>
          <w:p w14:paraId="67739E2B"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2" w:type="dxa"/>
            <w:tcBorders>
              <w:top w:val="single" w:sz="4" w:space="0" w:color="auto"/>
              <w:left w:val="single" w:sz="4" w:space="0" w:color="auto"/>
              <w:bottom w:val="single" w:sz="4" w:space="0" w:color="auto"/>
              <w:right w:val="single" w:sz="4" w:space="0" w:color="auto"/>
            </w:tcBorders>
            <w:vAlign w:val="center"/>
          </w:tcPr>
          <w:p w14:paraId="5987C371"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4861AE80"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Anatomía del Sistema Músculo Esquelético</w:t>
            </w:r>
          </w:p>
        </w:tc>
      </w:tr>
      <w:tr w:rsidR="002C30F1" w:rsidRPr="002C30F1" w14:paraId="1BF69983"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7C451391"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Vendaje Funcional</w:t>
            </w:r>
          </w:p>
        </w:tc>
        <w:tc>
          <w:tcPr>
            <w:tcW w:w="567" w:type="dxa"/>
            <w:tcBorders>
              <w:top w:val="single" w:sz="4" w:space="0" w:color="auto"/>
              <w:left w:val="single" w:sz="4" w:space="0" w:color="auto"/>
              <w:bottom w:val="single" w:sz="4" w:space="0" w:color="auto"/>
              <w:right w:val="single" w:sz="4" w:space="0" w:color="auto"/>
            </w:tcBorders>
            <w:vAlign w:val="center"/>
          </w:tcPr>
          <w:p w14:paraId="010C9299"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5A60A0DE"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993" w:type="dxa"/>
            <w:tcBorders>
              <w:top w:val="single" w:sz="4" w:space="0" w:color="auto"/>
              <w:left w:val="single" w:sz="4" w:space="0" w:color="auto"/>
              <w:bottom w:val="single" w:sz="4" w:space="0" w:color="auto"/>
              <w:right w:val="single" w:sz="4" w:space="0" w:color="auto"/>
            </w:tcBorders>
            <w:vAlign w:val="center"/>
          </w:tcPr>
          <w:p w14:paraId="480841B6"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850" w:type="dxa"/>
            <w:tcBorders>
              <w:top w:val="single" w:sz="4" w:space="0" w:color="auto"/>
              <w:left w:val="single" w:sz="4" w:space="0" w:color="auto"/>
              <w:bottom w:val="single" w:sz="4" w:space="0" w:color="auto"/>
              <w:right w:val="single" w:sz="4" w:space="0" w:color="auto"/>
            </w:tcBorders>
            <w:vAlign w:val="center"/>
          </w:tcPr>
          <w:p w14:paraId="7FCDB8FB"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2" w:type="dxa"/>
            <w:tcBorders>
              <w:top w:val="single" w:sz="4" w:space="0" w:color="auto"/>
              <w:left w:val="single" w:sz="4" w:space="0" w:color="auto"/>
              <w:bottom w:val="single" w:sz="4" w:space="0" w:color="auto"/>
              <w:right w:val="single" w:sz="4" w:space="0" w:color="auto"/>
            </w:tcBorders>
            <w:vAlign w:val="center"/>
          </w:tcPr>
          <w:p w14:paraId="123E7B88"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5</w:t>
            </w:r>
          </w:p>
        </w:tc>
        <w:tc>
          <w:tcPr>
            <w:tcW w:w="1560" w:type="dxa"/>
            <w:tcBorders>
              <w:top w:val="single" w:sz="4" w:space="0" w:color="auto"/>
              <w:left w:val="single" w:sz="4" w:space="0" w:color="auto"/>
              <w:bottom w:val="single" w:sz="4" w:space="0" w:color="auto"/>
              <w:right w:val="single" w:sz="4" w:space="0" w:color="auto"/>
            </w:tcBorders>
            <w:vAlign w:val="center"/>
          </w:tcPr>
          <w:p w14:paraId="0215DE1C"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Anatomía del Sistema Músculo Esquelético</w:t>
            </w:r>
          </w:p>
        </w:tc>
      </w:tr>
      <w:tr w:rsidR="002C30F1" w:rsidRPr="002C30F1" w14:paraId="65A727D6"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5E6BF90D"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Terapia Física Cardiorrespiratoria</w:t>
            </w:r>
          </w:p>
        </w:tc>
        <w:tc>
          <w:tcPr>
            <w:tcW w:w="567" w:type="dxa"/>
            <w:tcBorders>
              <w:top w:val="single" w:sz="4" w:space="0" w:color="auto"/>
              <w:left w:val="single" w:sz="4" w:space="0" w:color="auto"/>
              <w:bottom w:val="single" w:sz="4" w:space="0" w:color="auto"/>
              <w:right w:val="single" w:sz="4" w:space="0" w:color="auto"/>
            </w:tcBorders>
            <w:vAlign w:val="center"/>
          </w:tcPr>
          <w:p w14:paraId="6F3E5CFC"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468213A7"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0738BAEC"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850" w:type="dxa"/>
            <w:tcBorders>
              <w:top w:val="single" w:sz="4" w:space="0" w:color="auto"/>
              <w:left w:val="single" w:sz="4" w:space="0" w:color="auto"/>
              <w:bottom w:val="single" w:sz="4" w:space="0" w:color="auto"/>
              <w:right w:val="single" w:sz="4" w:space="0" w:color="auto"/>
            </w:tcBorders>
            <w:vAlign w:val="center"/>
          </w:tcPr>
          <w:p w14:paraId="2667ADA1"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2" w:type="dxa"/>
            <w:tcBorders>
              <w:top w:val="single" w:sz="4" w:space="0" w:color="auto"/>
              <w:left w:val="single" w:sz="4" w:space="0" w:color="auto"/>
              <w:bottom w:val="single" w:sz="4" w:space="0" w:color="auto"/>
              <w:right w:val="single" w:sz="4" w:space="0" w:color="auto"/>
            </w:tcBorders>
            <w:vAlign w:val="center"/>
          </w:tcPr>
          <w:p w14:paraId="727CAE4F"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11</w:t>
            </w:r>
          </w:p>
        </w:tc>
        <w:tc>
          <w:tcPr>
            <w:tcW w:w="1560" w:type="dxa"/>
            <w:tcBorders>
              <w:top w:val="single" w:sz="4" w:space="0" w:color="auto"/>
              <w:left w:val="single" w:sz="4" w:space="0" w:color="auto"/>
              <w:bottom w:val="single" w:sz="4" w:space="0" w:color="auto"/>
              <w:right w:val="single" w:sz="4" w:space="0" w:color="auto"/>
            </w:tcBorders>
            <w:vAlign w:val="center"/>
          </w:tcPr>
          <w:p w14:paraId="34380F13"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Terapia Física en Medicina Interna</w:t>
            </w:r>
          </w:p>
        </w:tc>
      </w:tr>
      <w:tr w:rsidR="002C30F1" w:rsidRPr="002C30F1" w14:paraId="0BC5C70A"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58B03813"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Terapia Física en Enfermedades Reumatológicas</w:t>
            </w:r>
          </w:p>
        </w:tc>
        <w:tc>
          <w:tcPr>
            <w:tcW w:w="567" w:type="dxa"/>
            <w:tcBorders>
              <w:top w:val="single" w:sz="4" w:space="0" w:color="auto"/>
              <w:left w:val="single" w:sz="4" w:space="0" w:color="auto"/>
              <w:bottom w:val="single" w:sz="4" w:space="0" w:color="auto"/>
              <w:right w:val="single" w:sz="4" w:space="0" w:color="auto"/>
            </w:tcBorders>
            <w:vAlign w:val="center"/>
          </w:tcPr>
          <w:p w14:paraId="7B6409FD"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47E02DFD"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48</w:t>
            </w:r>
          </w:p>
        </w:tc>
        <w:tc>
          <w:tcPr>
            <w:tcW w:w="993" w:type="dxa"/>
            <w:tcBorders>
              <w:top w:val="single" w:sz="4" w:space="0" w:color="auto"/>
              <w:left w:val="single" w:sz="4" w:space="0" w:color="auto"/>
              <w:bottom w:val="single" w:sz="4" w:space="0" w:color="auto"/>
              <w:right w:val="single" w:sz="4" w:space="0" w:color="auto"/>
            </w:tcBorders>
            <w:vAlign w:val="center"/>
          </w:tcPr>
          <w:p w14:paraId="7E511F25"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16</w:t>
            </w:r>
          </w:p>
        </w:tc>
        <w:tc>
          <w:tcPr>
            <w:tcW w:w="850" w:type="dxa"/>
            <w:tcBorders>
              <w:top w:val="single" w:sz="4" w:space="0" w:color="auto"/>
              <w:left w:val="single" w:sz="4" w:space="0" w:color="auto"/>
              <w:bottom w:val="single" w:sz="4" w:space="0" w:color="auto"/>
              <w:right w:val="single" w:sz="4" w:space="0" w:color="auto"/>
            </w:tcBorders>
            <w:vAlign w:val="center"/>
          </w:tcPr>
          <w:p w14:paraId="0924BF49"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2" w:type="dxa"/>
            <w:tcBorders>
              <w:top w:val="single" w:sz="4" w:space="0" w:color="auto"/>
              <w:left w:val="single" w:sz="4" w:space="0" w:color="auto"/>
              <w:bottom w:val="single" w:sz="4" w:space="0" w:color="auto"/>
              <w:right w:val="single" w:sz="4" w:space="0" w:color="auto"/>
            </w:tcBorders>
            <w:vAlign w:val="center"/>
          </w:tcPr>
          <w:p w14:paraId="61CB1C46"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7</w:t>
            </w:r>
          </w:p>
        </w:tc>
        <w:tc>
          <w:tcPr>
            <w:tcW w:w="1560" w:type="dxa"/>
            <w:tcBorders>
              <w:top w:val="single" w:sz="4" w:space="0" w:color="auto"/>
              <w:left w:val="single" w:sz="4" w:space="0" w:color="auto"/>
              <w:bottom w:val="single" w:sz="4" w:space="0" w:color="auto"/>
              <w:right w:val="single" w:sz="4" w:space="0" w:color="auto"/>
            </w:tcBorders>
            <w:vAlign w:val="center"/>
          </w:tcPr>
          <w:p w14:paraId="48089194"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Terapia Física en Medicina Interna</w:t>
            </w:r>
          </w:p>
        </w:tc>
      </w:tr>
      <w:tr w:rsidR="002C30F1" w:rsidRPr="002C30F1" w14:paraId="1DEBF42C"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3D71902B" w14:textId="77777777" w:rsidR="00401248" w:rsidRPr="002C30F1" w:rsidRDefault="00401248" w:rsidP="00401248">
            <w:pPr>
              <w:pStyle w:val="TableParagraph"/>
              <w:mirrorIndents/>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lastRenderedPageBreak/>
              <w:t>Terapia Física en el Paciente Oncológico</w:t>
            </w:r>
          </w:p>
        </w:tc>
        <w:tc>
          <w:tcPr>
            <w:tcW w:w="567" w:type="dxa"/>
            <w:tcBorders>
              <w:top w:val="single" w:sz="4" w:space="0" w:color="auto"/>
              <w:left w:val="single" w:sz="4" w:space="0" w:color="auto"/>
              <w:bottom w:val="single" w:sz="4" w:space="0" w:color="auto"/>
              <w:right w:val="single" w:sz="4" w:space="0" w:color="auto"/>
            </w:tcBorders>
            <w:vAlign w:val="center"/>
          </w:tcPr>
          <w:p w14:paraId="48B48AAD"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CT</w:t>
            </w:r>
          </w:p>
        </w:tc>
        <w:tc>
          <w:tcPr>
            <w:tcW w:w="850" w:type="dxa"/>
            <w:tcBorders>
              <w:top w:val="single" w:sz="4" w:space="0" w:color="auto"/>
              <w:left w:val="single" w:sz="4" w:space="0" w:color="auto"/>
              <w:bottom w:val="single" w:sz="4" w:space="0" w:color="auto"/>
              <w:right w:val="single" w:sz="4" w:space="0" w:color="auto"/>
            </w:tcBorders>
            <w:vAlign w:val="center"/>
          </w:tcPr>
          <w:p w14:paraId="5138EC82"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64</w:t>
            </w:r>
          </w:p>
        </w:tc>
        <w:tc>
          <w:tcPr>
            <w:tcW w:w="993" w:type="dxa"/>
            <w:tcBorders>
              <w:top w:val="single" w:sz="4" w:space="0" w:color="auto"/>
              <w:left w:val="single" w:sz="4" w:space="0" w:color="auto"/>
              <w:bottom w:val="single" w:sz="4" w:space="0" w:color="auto"/>
              <w:right w:val="single" w:sz="4" w:space="0" w:color="auto"/>
            </w:tcBorders>
            <w:vAlign w:val="center"/>
          </w:tcPr>
          <w:p w14:paraId="0FD61304"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32</w:t>
            </w:r>
          </w:p>
        </w:tc>
        <w:tc>
          <w:tcPr>
            <w:tcW w:w="850" w:type="dxa"/>
            <w:tcBorders>
              <w:top w:val="single" w:sz="4" w:space="0" w:color="auto"/>
              <w:left w:val="single" w:sz="4" w:space="0" w:color="auto"/>
              <w:bottom w:val="single" w:sz="4" w:space="0" w:color="auto"/>
              <w:right w:val="single" w:sz="4" w:space="0" w:color="auto"/>
            </w:tcBorders>
            <w:vAlign w:val="center"/>
          </w:tcPr>
          <w:p w14:paraId="22A4477D"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96</w:t>
            </w:r>
          </w:p>
        </w:tc>
        <w:tc>
          <w:tcPr>
            <w:tcW w:w="992" w:type="dxa"/>
            <w:tcBorders>
              <w:top w:val="single" w:sz="4" w:space="0" w:color="auto"/>
              <w:left w:val="single" w:sz="4" w:space="0" w:color="auto"/>
              <w:bottom w:val="single" w:sz="4" w:space="0" w:color="auto"/>
              <w:right w:val="single" w:sz="4" w:space="0" w:color="auto"/>
            </w:tcBorders>
            <w:vAlign w:val="center"/>
          </w:tcPr>
          <w:p w14:paraId="13574162" w14:textId="77777777" w:rsidR="00401248" w:rsidRPr="002C30F1" w:rsidRDefault="00401248" w:rsidP="00401248">
            <w:pPr>
              <w:pStyle w:val="TableParagraph"/>
              <w:mirrorIndents/>
              <w:jc w:val="center"/>
              <w:rPr>
                <w:rFonts w:ascii="AvantGarde Bk BT" w:eastAsia="Questrial" w:hAnsi="AvantGarde Bk BT" w:cs="Questrial"/>
                <w:color w:val="000000" w:themeColor="text1"/>
                <w:sz w:val="20"/>
                <w:szCs w:val="20"/>
                <w:lang w:val="es-ES_tradnl" w:eastAsia="es-MX"/>
              </w:rPr>
            </w:pPr>
            <w:r w:rsidRPr="002C30F1">
              <w:rPr>
                <w:rFonts w:ascii="AvantGarde Bk BT" w:eastAsia="Questrial" w:hAnsi="AvantGarde Bk BT" w:cs="Questrial"/>
                <w:color w:val="000000" w:themeColor="text1"/>
                <w:sz w:val="20"/>
                <w:szCs w:val="20"/>
                <w:lang w:val="es-ES_tradnl" w:eastAsia="es-MX"/>
              </w:rPr>
              <w:t>11</w:t>
            </w:r>
          </w:p>
        </w:tc>
        <w:tc>
          <w:tcPr>
            <w:tcW w:w="1560" w:type="dxa"/>
            <w:tcBorders>
              <w:top w:val="single" w:sz="4" w:space="0" w:color="auto"/>
              <w:left w:val="single" w:sz="4" w:space="0" w:color="auto"/>
              <w:bottom w:val="single" w:sz="4" w:space="0" w:color="auto"/>
              <w:right w:val="single" w:sz="4" w:space="0" w:color="auto"/>
            </w:tcBorders>
            <w:vAlign w:val="center"/>
          </w:tcPr>
          <w:p w14:paraId="1573FE35" w14:textId="77777777" w:rsidR="00401248" w:rsidRPr="002C30F1" w:rsidRDefault="00401248" w:rsidP="00401248">
            <w:pPr>
              <w:pStyle w:val="TableParagraph"/>
              <w:mirrorIndents/>
              <w:rPr>
                <w:rFonts w:ascii="AvantGarde Bk BT" w:eastAsia="Questrial" w:hAnsi="AvantGarde Bk BT" w:cs="Questrial"/>
                <w:color w:val="000000" w:themeColor="text1"/>
                <w:sz w:val="18"/>
                <w:szCs w:val="18"/>
                <w:lang w:val="es-ES_tradnl" w:eastAsia="es-MX"/>
              </w:rPr>
            </w:pPr>
            <w:r w:rsidRPr="002C30F1">
              <w:rPr>
                <w:rFonts w:ascii="AvantGarde Bk BT" w:eastAsia="Questrial" w:hAnsi="AvantGarde Bk BT" w:cs="Questrial"/>
                <w:color w:val="000000" w:themeColor="text1"/>
                <w:sz w:val="18"/>
                <w:szCs w:val="18"/>
                <w:lang w:val="es-ES_tradnl" w:eastAsia="es-MX"/>
              </w:rPr>
              <w:t>Terapia Física en Medicina Interna</w:t>
            </w:r>
          </w:p>
        </w:tc>
      </w:tr>
      <w:tr w:rsidR="00A70682" w:rsidRPr="002C30F1" w14:paraId="778AFCD7" w14:textId="77777777" w:rsidTr="00A70682">
        <w:trPr>
          <w:trHeight w:val="316"/>
          <w:jc w:val="right"/>
        </w:trPr>
        <w:tc>
          <w:tcPr>
            <w:tcW w:w="3408" w:type="dxa"/>
            <w:tcBorders>
              <w:top w:val="single" w:sz="4" w:space="0" w:color="auto"/>
              <w:left w:val="single" w:sz="4" w:space="0" w:color="auto"/>
              <w:bottom w:val="single" w:sz="4" w:space="0" w:color="auto"/>
              <w:right w:val="single" w:sz="4" w:space="0" w:color="auto"/>
            </w:tcBorders>
            <w:vAlign w:val="center"/>
          </w:tcPr>
          <w:p w14:paraId="00030951" w14:textId="2FC4FC4E" w:rsidR="00401248" w:rsidRPr="002C30F1" w:rsidRDefault="00401248" w:rsidP="00D46785">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Total</w:t>
            </w:r>
          </w:p>
        </w:tc>
        <w:tc>
          <w:tcPr>
            <w:tcW w:w="567" w:type="dxa"/>
            <w:tcBorders>
              <w:top w:val="single" w:sz="4" w:space="0" w:color="auto"/>
              <w:left w:val="single" w:sz="4" w:space="0" w:color="auto"/>
              <w:bottom w:val="single" w:sz="4" w:space="0" w:color="auto"/>
              <w:right w:val="single" w:sz="4" w:space="0" w:color="auto"/>
            </w:tcBorders>
            <w:vAlign w:val="center"/>
          </w:tcPr>
          <w:p w14:paraId="0F8906ED" w14:textId="77777777" w:rsidR="00401248" w:rsidRPr="002C30F1" w:rsidRDefault="00401248" w:rsidP="00401248">
            <w:pPr>
              <w:pStyle w:val="TableParagraph"/>
              <w:mirrorIndents/>
              <w:jc w:val="center"/>
              <w:rPr>
                <w:rFonts w:ascii="AvantGarde Bk BT" w:eastAsia="Questrial" w:hAnsi="AvantGarde Bk BT" w:cs="Questrial"/>
                <w:b/>
                <w:color w:val="000000" w:themeColor="text1"/>
                <w:sz w:val="20"/>
                <w:szCs w:val="20"/>
                <w:lang w:val="es-ES_tradnl" w:eastAsia="es-MX"/>
              </w:rPr>
            </w:pPr>
          </w:p>
        </w:tc>
        <w:tc>
          <w:tcPr>
            <w:tcW w:w="850" w:type="dxa"/>
            <w:tcBorders>
              <w:top w:val="single" w:sz="4" w:space="0" w:color="auto"/>
              <w:left w:val="single" w:sz="4" w:space="0" w:color="auto"/>
              <w:bottom w:val="single" w:sz="4" w:space="0" w:color="auto"/>
              <w:right w:val="single" w:sz="4" w:space="0" w:color="auto"/>
            </w:tcBorders>
            <w:vAlign w:val="center"/>
          </w:tcPr>
          <w:p w14:paraId="16DB62CE" w14:textId="77777777" w:rsidR="00401248" w:rsidRPr="002C30F1" w:rsidRDefault="00401248" w:rsidP="00401248">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1424</w:t>
            </w:r>
          </w:p>
        </w:tc>
        <w:tc>
          <w:tcPr>
            <w:tcW w:w="993" w:type="dxa"/>
            <w:tcBorders>
              <w:top w:val="single" w:sz="4" w:space="0" w:color="auto"/>
              <w:left w:val="single" w:sz="4" w:space="0" w:color="auto"/>
              <w:bottom w:val="single" w:sz="4" w:space="0" w:color="auto"/>
              <w:right w:val="single" w:sz="4" w:space="0" w:color="auto"/>
            </w:tcBorders>
            <w:vAlign w:val="center"/>
          </w:tcPr>
          <w:p w14:paraId="796A3CAE" w14:textId="77777777" w:rsidR="00401248" w:rsidRPr="002C30F1" w:rsidRDefault="00401248" w:rsidP="00401248">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784</w:t>
            </w:r>
          </w:p>
        </w:tc>
        <w:tc>
          <w:tcPr>
            <w:tcW w:w="850" w:type="dxa"/>
            <w:tcBorders>
              <w:top w:val="single" w:sz="4" w:space="0" w:color="auto"/>
              <w:left w:val="single" w:sz="4" w:space="0" w:color="auto"/>
              <w:bottom w:val="single" w:sz="4" w:space="0" w:color="auto"/>
              <w:right w:val="single" w:sz="4" w:space="0" w:color="auto"/>
            </w:tcBorders>
            <w:vAlign w:val="center"/>
          </w:tcPr>
          <w:p w14:paraId="7BA6DE79" w14:textId="77777777" w:rsidR="00401248" w:rsidRPr="002C30F1" w:rsidRDefault="00401248" w:rsidP="00401248">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2208</w:t>
            </w:r>
          </w:p>
        </w:tc>
        <w:tc>
          <w:tcPr>
            <w:tcW w:w="992" w:type="dxa"/>
            <w:tcBorders>
              <w:top w:val="single" w:sz="4" w:space="0" w:color="auto"/>
              <w:left w:val="single" w:sz="4" w:space="0" w:color="auto"/>
              <w:bottom w:val="single" w:sz="4" w:space="0" w:color="auto"/>
              <w:right w:val="single" w:sz="4" w:space="0" w:color="auto"/>
            </w:tcBorders>
            <w:vAlign w:val="center"/>
          </w:tcPr>
          <w:p w14:paraId="4BB1C8E9" w14:textId="77777777" w:rsidR="00401248" w:rsidRPr="002C30F1" w:rsidRDefault="00401248" w:rsidP="00401248">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235</w:t>
            </w:r>
          </w:p>
        </w:tc>
        <w:tc>
          <w:tcPr>
            <w:tcW w:w="1560" w:type="dxa"/>
            <w:tcBorders>
              <w:top w:val="single" w:sz="4" w:space="0" w:color="auto"/>
              <w:left w:val="single" w:sz="4" w:space="0" w:color="auto"/>
              <w:bottom w:val="single" w:sz="4" w:space="0" w:color="auto"/>
              <w:right w:val="single" w:sz="4" w:space="0" w:color="auto"/>
            </w:tcBorders>
            <w:vAlign w:val="center"/>
          </w:tcPr>
          <w:p w14:paraId="7E755D58" w14:textId="77777777" w:rsidR="00401248" w:rsidRPr="002C30F1" w:rsidRDefault="00401248" w:rsidP="00401248">
            <w:pPr>
              <w:pStyle w:val="TableParagraph"/>
              <w:mirrorIndents/>
              <w:jc w:val="center"/>
              <w:rPr>
                <w:rFonts w:ascii="AvantGarde Bk BT" w:eastAsia="Questrial" w:hAnsi="AvantGarde Bk BT" w:cs="Questrial"/>
                <w:b/>
                <w:color w:val="000000" w:themeColor="text1"/>
                <w:lang w:val="es-ES_tradnl" w:eastAsia="es-MX"/>
              </w:rPr>
            </w:pPr>
          </w:p>
        </w:tc>
      </w:tr>
    </w:tbl>
    <w:p w14:paraId="2A12B852" w14:textId="77777777" w:rsidR="00F70906" w:rsidRPr="002C30F1" w:rsidRDefault="00F70906" w:rsidP="00F70906">
      <w:pPr>
        <w:widowControl w:val="0"/>
        <w:autoSpaceDE w:val="0"/>
        <w:autoSpaceDN w:val="0"/>
        <w:adjustRightInd w:val="0"/>
        <w:ind w:right="-142"/>
        <w:mirrorIndents/>
        <w:jc w:val="both"/>
        <w:rPr>
          <w:rFonts w:ascii="AvantGarde Bk BT" w:eastAsia="Questrial" w:hAnsi="AvantGarde Bk BT" w:cs="Questrial"/>
          <w:color w:val="000000" w:themeColor="text1"/>
          <w:sz w:val="22"/>
          <w:szCs w:val="22"/>
          <w:lang w:val="es-ES_tradnl"/>
        </w:rPr>
      </w:pPr>
    </w:p>
    <w:p w14:paraId="4F70B344" w14:textId="58F8A8A3" w:rsidR="00F70906" w:rsidRPr="002C30F1" w:rsidRDefault="00D46785" w:rsidP="00124EF0">
      <w:pPr>
        <w:widowControl w:val="0"/>
        <w:autoSpaceDE w:val="0"/>
        <w:autoSpaceDN w:val="0"/>
        <w:adjustRightInd w:val="0"/>
        <w:ind w:left="426" w:right="-142"/>
        <w:mirrorIndents/>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 xml:space="preserve">Área </w:t>
      </w:r>
      <w:r w:rsidR="00F70906" w:rsidRPr="002C30F1">
        <w:rPr>
          <w:rFonts w:ascii="AvantGarde Bk BT" w:eastAsia="Questrial" w:hAnsi="AvantGarde Bk BT" w:cs="Questrial"/>
          <w:b/>
          <w:color w:val="000000" w:themeColor="text1"/>
          <w:sz w:val="22"/>
          <w:szCs w:val="22"/>
          <w:lang w:val="es-ES_tradnl"/>
        </w:rPr>
        <w:t xml:space="preserve">de Formación </w:t>
      </w:r>
      <w:proofErr w:type="spellStart"/>
      <w:r w:rsidR="00F70906" w:rsidRPr="002C30F1">
        <w:rPr>
          <w:rFonts w:ascii="AvantGarde Bk BT" w:eastAsia="Questrial" w:hAnsi="AvantGarde Bk BT" w:cs="Questrial"/>
          <w:b/>
          <w:color w:val="000000" w:themeColor="text1"/>
          <w:sz w:val="22"/>
          <w:szCs w:val="22"/>
          <w:lang w:val="es-ES_tradnl"/>
        </w:rPr>
        <w:t>Especializante</w:t>
      </w:r>
      <w:proofErr w:type="spellEnd"/>
      <w:r w:rsidR="00F70906" w:rsidRPr="002C30F1">
        <w:rPr>
          <w:rFonts w:ascii="AvantGarde Bk BT" w:eastAsia="Questrial" w:hAnsi="AvantGarde Bk BT" w:cs="Questrial"/>
          <w:b/>
          <w:color w:val="000000" w:themeColor="text1"/>
          <w:sz w:val="22"/>
          <w:szCs w:val="22"/>
          <w:lang w:val="es-ES_tradnl"/>
        </w:rPr>
        <w:t xml:space="preserve"> Obligatoria</w:t>
      </w:r>
    </w:p>
    <w:p w14:paraId="7EC8115B" w14:textId="77777777" w:rsidR="00F70906" w:rsidRPr="002C30F1" w:rsidRDefault="00F70906" w:rsidP="00124EF0">
      <w:pPr>
        <w:widowControl w:val="0"/>
        <w:autoSpaceDE w:val="0"/>
        <w:autoSpaceDN w:val="0"/>
        <w:adjustRightInd w:val="0"/>
        <w:ind w:left="426" w:right="-142"/>
        <w:mirrorIndents/>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Subsistema 1: Terapia Física y Deportes</w:t>
      </w:r>
    </w:p>
    <w:tbl>
      <w:tblPr>
        <w:tblW w:w="9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4"/>
        <w:gridCol w:w="532"/>
        <w:gridCol w:w="795"/>
        <w:gridCol w:w="1025"/>
        <w:gridCol w:w="875"/>
        <w:gridCol w:w="1027"/>
        <w:gridCol w:w="1582"/>
      </w:tblGrid>
      <w:tr w:rsidR="002C30F1" w:rsidRPr="002C30F1" w14:paraId="027B1897" w14:textId="77777777" w:rsidTr="00A70682">
        <w:trPr>
          <w:trHeight w:val="567"/>
          <w:jc w:val="right"/>
        </w:trPr>
        <w:tc>
          <w:tcPr>
            <w:tcW w:w="3394" w:type="dxa"/>
            <w:shd w:val="clear" w:color="auto" w:fill="auto"/>
            <w:vAlign w:val="center"/>
            <w:hideMark/>
          </w:tcPr>
          <w:p w14:paraId="53A18E3A" w14:textId="77777777" w:rsidR="00124EF0" w:rsidRPr="002C30F1" w:rsidRDefault="00124EF0" w:rsidP="00124EF0">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Unidades de Aprendizaje</w:t>
            </w:r>
          </w:p>
        </w:tc>
        <w:tc>
          <w:tcPr>
            <w:tcW w:w="532" w:type="dxa"/>
            <w:shd w:val="clear" w:color="auto" w:fill="auto"/>
            <w:vAlign w:val="center"/>
            <w:hideMark/>
          </w:tcPr>
          <w:p w14:paraId="77DA3536" w14:textId="31D4662D" w:rsidR="00124EF0" w:rsidRPr="002C30F1" w:rsidRDefault="00124EF0" w:rsidP="00124EF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Tipo</w:t>
            </w:r>
          </w:p>
        </w:tc>
        <w:tc>
          <w:tcPr>
            <w:tcW w:w="795" w:type="dxa"/>
            <w:shd w:val="clear" w:color="auto" w:fill="auto"/>
            <w:vAlign w:val="center"/>
            <w:hideMark/>
          </w:tcPr>
          <w:p w14:paraId="09385946" w14:textId="60B7E96C" w:rsidR="00124EF0" w:rsidRPr="002C30F1" w:rsidRDefault="00124EF0" w:rsidP="00124EF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Teoría</w:t>
            </w:r>
          </w:p>
        </w:tc>
        <w:tc>
          <w:tcPr>
            <w:tcW w:w="1025" w:type="dxa"/>
            <w:shd w:val="clear" w:color="auto" w:fill="auto"/>
            <w:vAlign w:val="center"/>
            <w:hideMark/>
          </w:tcPr>
          <w:p w14:paraId="51C58142" w14:textId="536B146B" w:rsidR="00124EF0" w:rsidRPr="002C30F1" w:rsidRDefault="00124EF0" w:rsidP="00124EF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Práctica</w:t>
            </w:r>
          </w:p>
        </w:tc>
        <w:tc>
          <w:tcPr>
            <w:tcW w:w="875" w:type="dxa"/>
            <w:shd w:val="clear" w:color="auto" w:fill="auto"/>
            <w:vAlign w:val="center"/>
            <w:hideMark/>
          </w:tcPr>
          <w:p w14:paraId="3667ED08" w14:textId="77777777" w:rsidR="00124EF0" w:rsidRPr="002C30F1" w:rsidRDefault="00124EF0" w:rsidP="00124EF0">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20FCAEF9" w14:textId="4BFD25E5" w:rsidR="00124EF0" w:rsidRPr="002C30F1" w:rsidRDefault="00124EF0" w:rsidP="00124EF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Totales</w:t>
            </w:r>
          </w:p>
        </w:tc>
        <w:tc>
          <w:tcPr>
            <w:tcW w:w="1027" w:type="dxa"/>
            <w:shd w:val="clear" w:color="auto" w:fill="auto"/>
            <w:vAlign w:val="center"/>
            <w:hideMark/>
          </w:tcPr>
          <w:p w14:paraId="18D152D0" w14:textId="2583069F" w:rsidR="00124EF0" w:rsidRPr="002C30F1" w:rsidRDefault="00124EF0" w:rsidP="00124EF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Créditos</w:t>
            </w:r>
          </w:p>
        </w:tc>
        <w:tc>
          <w:tcPr>
            <w:tcW w:w="1582" w:type="dxa"/>
            <w:shd w:val="clear" w:color="auto" w:fill="auto"/>
            <w:vAlign w:val="center"/>
            <w:hideMark/>
          </w:tcPr>
          <w:p w14:paraId="3182D03A" w14:textId="10D1A75F" w:rsidR="00124EF0" w:rsidRPr="002C30F1" w:rsidRDefault="00124EF0" w:rsidP="00124EF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Prerrequisitos</w:t>
            </w:r>
          </w:p>
        </w:tc>
      </w:tr>
      <w:tr w:rsidR="002C30F1" w:rsidRPr="002C30F1" w14:paraId="4D919160" w14:textId="77777777" w:rsidTr="00A70682">
        <w:trPr>
          <w:trHeight w:val="454"/>
          <w:jc w:val="right"/>
        </w:trPr>
        <w:tc>
          <w:tcPr>
            <w:tcW w:w="3394" w:type="dxa"/>
            <w:shd w:val="clear" w:color="auto" w:fill="auto"/>
            <w:vAlign w:val="center"/>
            <w:hideMark/>
          </w:tcPr>
          <w:p w14:paraId="476B1253"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Planificación del Entrenamiento del Deportista</w:t>
            </w:r>
          </w:p>
        </w:tc>
        <w:tc>
          <w:tcPr>
            <w:tcW w:w="532" w:type="dxa"/>
            <w:shd w:val="clear" w:color="auto" w:fill="auto"/>
            <w:vAlign w:val="center"/>
            <w:hideMark/>
          </w:tcPr>
          <w:p w14:paraId="71AAE034"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795" w:type="dxa"/>
            <w:shd w:val="clear" w:color="auto" w:fill="auto"/>
            <w:vAlign w:val="center"/>
            <w:hideMark/>
          </w:tcPr>
          <w:p w14:paraId="43682ADE"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5" w:type="dxa"/>
            <w:shd w:val="clear" w:color="auto" w:fill="auto"/>
            <w:vAlign w:val="center"/>
            <w:hideMark/>
          </w:tcPr>
          <w:p w14:paraId="0E4169C8"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75" w:type="dxa"/>
            <w:shd w:val="clear" w:color="auto" w:fill="auto"/>
            <w:vAlign w:val="center"/>
            <w:hideMark/>
          </w:tcPr>
          <w:p w14:paraId="7E83DD0B"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1027" w:type="dxa"/>
            <w:shd w:val="clear" w:color="auto" w:fill="auto"/>
            <w:vAlign w:val="center"/>
            <w:hideMark/>
          </w:tcPr>
          <w:p w14:paraId="23C3E276"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82" w:type="dxa"/>
            <w:shd w:val="clear" w:color="auto" w:fill="auto"/>
            <w:vAlign w:val="center"/>
            <w:hideMark/>
          </w:tcPr>
          <w:p w14:paraId="2CD39F43"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1B188130" w14:textId="77777777" w:rsidTr="00A70682">
        <w:trPr>
          <w:trHeight w:val="340"/>
          <w:jc w:val="right"/>
        </w:trPr>
        <w:tc>
          <w:tcPr>
            <w:tcW w:w="3394" w:type="dxa"/>
            <w:shd w:val="clear" w:color="auto" w:fill="auto"/>
            <w:vAlign w:val="center"/>
            <w:hideMark/>
          </w:tcPr>
          <w:p w14:paraId="6482E704"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Prácticas Profesionales en Terapia Física en Paciente Deportivo</w:t>
            </w:r>
          </w:p>
        </w:tc>
        <w:tc>
          <w:tcPr>
            <w:tcW w:w="532" w:type="dxa"/>
            <w:shd w:val="clear" w:color="auto" w:fill="auto"/>
            <w:vAlign w:val="center"/>
            <w:hideMark/>
          </w:tcPr>
          <w:p w14:paraId="0CE567D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w:t>
            </w:r>
          </w:p>
        </w:tc>
        <w:tc>
          <w:tcPr>
            <w:tcW w:w="795" w:type="dxa"/>
            <w:shd w:val="clear" w:color="auto" w:fill="auto"/>
            <w:vAlign w:val="center"/>
            <w:hideMark/>
          </w:tcPr>
          <w:p w14:paraId="57CC447E"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1025" w:type="dxa"/>
            <w:shd w:val="clear" w:color="auto" w:fill="auto"/>
            <w:vAlign w:val="center"/>
            <w:hideMark/>
          </w:tcPr>
          <w:p w14:paraId="526C7CE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128</w:t>
            </w:r>
          </w:p>
        </w:tc>
        <w:tc>
          <w:tcPr>
            <w:tcW w:w="875" w:type="dxa"/>
            <w:shd w:val="clear" w:color="auto" w:fill="auto"/>
            <w:vAlign w:val="center"/>
            <w:hideMark/>
          </w:tcPr>
          <w:p w14:paraId="26FF74D1"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128</w:t>
            </w:r>
          </w:p>
        </w:tc>
        <w:tc>
          <w:tcPr>
            <w:tcW w:w="1027" w:type="dxa"/>
            <w:shd w:val="clear" w:color="auto" w:fill="auto"/>
            <w:vAlign w:val="center"/>
            <w:hideMark/>
          </w:tcPr>
          <w:p w14:paraId="31314ECB"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9</w:t>
            </w:r>
          </w:p>
        </w:tc>
        <w:tc>
          <w:tcPr>
            <w:tcW w:w="1582" w:type="dxa"/>
            <w:shd w:val="clear" w:color="auto" w:fill="auto"/>
            <w:vAlign w:val="center"/>
            <w:hideMark/>
          </w:tcPr>
          <w:p w14:paraId="4BA8858E" w14:textId="30A6FA6D" w:rsidR="00EE70D2" w:rsidRPr="002C30F1" w:rsidRDefault="00EE70D2" w:rsidP="005A0F0D">
            <w:pPr>
              <w:mirrorIndents/>
              <w:rPr>
                <w:rFonts w:ascii="AvantGarde Bk BT" w:eastAsia="Questrial" w:hAnsi="AvantGarde Bk BT" w:cs="Questrial"/>
                <w:color w:val="000000" w:themeColor="text1"/>
                <w:sz w:val="18"/>
                <w:szCs w:val="18"/>
                <w:lang w:val="es-ES_tradnl"/>
              </w:rPr>
            </w:pPr>
          </w:p>
        </w:tc>
      </w:tr>
      <w:tr w:rsidR="002C30F1" w:rsidRPr="002C30F1" w14:paraId="419EF30A" w14:textId="77777777" w:rsidTr="00A70682">
        <w:trPr>
          <w:trHeight w:val="567"/>
          <w:jc w:val="right"/>
        </w:trPr>
        <w:tc>
          <w:tcPr>
            <w:tcW w:w="3394" w:type="dxa"/>
            <w:shd w:val="clear" w:color="auto" w:fill="auto"/>
            <w:vAlign w:val="center"/>
            <w:hideMark/>
          </w:tcPr>
          <w:p w14:paraId="1620D7CC"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Integración de Práctica Profesional I</w:t>
            </w:r>
          </w:p>
        </w:tc>
        <w:tc>
          <w:tcPr>
            <w:tcW w:w="532" w:type="dxa"/>
            <w:shd w:val="clear" w:color="auto" w:fill="auto"/>
            <w:vAlign w:val="center"/>
            <w:hideMark/>
          </w:tcPr>
          <w:p w14:paraId="050359EC"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w:t>
            </w:r>
          </w:p>
        </w:tc>
        <w:tc>
          <w:tcPr>
            <w:tcW w:w="795" w:type="dxa"/>
            <w:shd w:val="clear" w:color="auto" w:fill="auto"/>
            <w:vAlign w:val="center"/>
            <w:hideMark/>
          </w:tcPr>
          <w:p w14:paraId="6C9D57AC"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025" w:type="dxa"/>
            <w:shd w:val="clear" w:color="auto" w:fill="auto"/>
            <w:vAlign w:val="center"/>
            <w:hideMark/>
          </w:tcPr>
          <w:p w14:paraId="6B39506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875" w:type="dxa"/>
            <w:shd w:val="clear" w:color="auto" w:fill="auto"/>
            <w:vAlign w:val="center"/>
            <w:hideMark/>
          </w:tcPr>
          <w:p w14:paraId="10CD6C7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027" w:type="dxa"/>
            <w:shd w:val="clear" w:color="auto" w:fill="auto"/>
            <w:vAlign w:val="center"/>
            <w:hideMark/>
          </w:tcPr>
          <w:p w14:paraId="33C7A36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82" w:type="dxa"/>
            <w:shd w:val="clear" w:color="auto" w:fill="auto"/>
            <w:vAlign w:val="center"/>
            <w:hideMark/>
          </w:tcPr>
          <w:p w14:paraId="0CD42513" w14:textId="3D6F2636" w:rsidR="00F70906" w:rsidRPr="002C30F1" w:rsidRDefault="00F70906" w:rsidP="005A0F0D">
            <w:pPr>
              <w:mirrorIndents/>
              <w:rPr>
                <w:rFonts w:ascii="AvantGarde Bk BT" w:eastAsia="Questrial" w:hAnsi="AvantGarde Bk BT" w:cs="Questrial"/>
                <w:color w:val="000000" w:themeColor="text1"/>
                <w:sz w:val="18"/>
                <w:szCs w:val="18"/>
                <w:lang w:val="es-ES_tradnl"/>
              </w:rPr>
            </w:pPr>
          </w:p>
        </w:tc>
      </w:tr>
      <w:tr w:rsidR="002C30F1" w:rsidRPr="002C30F1" w14:paraId="0FC36689" w14:textId="77777777" w:rsidTr="00A70682">
        <w:trPr>
          <w:trHeight w:val="340"/>
          <w:jc w:val="right"/>
        </w:trPr>
        <w:tc>
          <w:tcPr>
            <w:tcW w:w="3394" w:type="dxa"/>
            <w:shd w:val="clear" w:color="auto" w:fill="auto"/>
            <w:vAlign w:val="center"/>
            <w:hideMark/>
          </w:tcPr>
          <w:p w14:paraId="09DE95C3" w14:textId="3E82EBD1" w:rsidR="00F70906" w:rsidRPr="002C30F1" w:rsidRDefault="00FC18B1" w:rsidP="005A0F0D">
            <w:pPr>
              <w:mirrorIndents/>
              <w:rPr>
                <w:rFonts w:ascii="AvantGarde Bk BT" w:eastAsia="Questrial" w:hAnsi="AvantGarde Bk BT" w:cs="Questrial"/>
                <w:color w:val="000000" w:themeColor="text1"/>
                <w:sz w:val="20"/>
                <w:szCs w:val="20"/>
                <w:lang w:val="es-ES_tradnl"/>
              </w:rPr>
            </w:pPr>
            <w:r w:rsidRPr="002C30F1">
              <w:rPr>
                <w:color w:val="000000" w:themeColor="text1"/>
                <w:sz w:val="20"/>
                <w:szCs w:val="20"/>
              </w:rPr>
              <w:br w:type="page"/>
            </w:r>
            <w:r w:rsidR="00F70906" w:rsidRPr="002C30F1">
              <w:rPr>
                <w:rFonts w:ascii="AvantGarde Bk BT" w:eastAsia="Questrial" w:hAnsi="AvantGarde Bk BT" w:cs="Questrial"/>
                <w:color w:val="000000" w:themeColor="text1"/>
                <w:sz w:val="20"/>
                <w:szCs w:val="20"/>
                <w:lang w:val="es-ES_tradnl"/>
              </w:rPr>
              <w:t>Traumatología Deportiva</w:t>
            </w:r>
          </w:p>
        </w:tc>
        <w:tc>
          <w:tcPr>
            <w:tcW w:w="532" w:type="dxa"/>
            <w:shd w:val="clear" w:color="auto" w:fill="auto"/>
            <w:vAlign w:val="center"/>
            <w:hideMark/>
          </w:tcPr>
          <w:p w14:paraId="3B24062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795" w:type="dxa"/>
            <w:shd w:val="clear" w:color="auto" w:fill="auto"/>
            <w:vAlign w:val="center"/>
            <w:hideMark/>
          </w:tcPr>
          <w:p w14:paraId="700BBA83"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5" w:type="dxa"/>
            <w:shd w:val="clear" w:color="auto" w:fill="auto"/>
            <w:vAlign w:val="center"/>
            <w:hideMark/>
          </w:tcPr>
          <w:p w14:paraId="0CFF18F9"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75" w:type="dxa"/>
            <w:shd w:val="clear" w:color="auto" w:fill="auto"/>
            <w:vAlign w:val="center"/>
            <w:hideMark/>
          </w:tcPr>
          <w:p w14:paraId="316DB2CB"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1027" w:type="dxa"/>
            <w:shd w:val="clear" w:color="auto" w:fill="auto"/>
            <w:vAlign w:val="center"/>
            <w:hideMark/>
          </w:tcPr>
          <w:p w14:paraId="5870E146"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82" w:type="dxa"/>
            <w:shd w:val="clear" w:color="auto" w:fill="auto"/>
            <w:vAlign w:val="center"/>
            <w:hideMark/>
          </w:tcPr>
          <w:p w14:paraId="7D7F17DD" w14:textId="77777777" w:rsidR="00F70906" w:rsidRPr="002C30F1" w:rsidRDefault="00F70906" w:rsidP="005A0F0D">
            <w:pPr>
              <w:mirrorIndents/>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sz w:val="22"/>
                <w:szCs w:val="22"/>
                <w:lang w:val="es-ES_tradnl"/>
              </w:rPr>
              <w:t> </w:t>
            </w:r>
          </w:p>
        </w:tc>
      </w:tr>
      <w:tr w:rsidR="00A70682" w:rsidRPr="002C30F1" w14:paraId="2840E309" w14:textId="77777777" w:rsidTr="00A70682">
        <w:trPr>
          <w:trHeight w:val="340"/>
          <w:jc w:val="right"/>
        </w:trPr>
        <w:tc>
          <w:tcPr>
            <w:tcW w:w="3394" w:type="dxa"/>
            <w:shd w:val="clear" w:color="auto" w:fill="auto"/>
            <w:vAlign w:val="center"/>
            <w:hideMark/>
          </w:tcPr>
          <w:p w14:paraId="564142F3" w14:textId="60800077" w:rsidR="00F70906" w:rsidRPr="002C30F1" w:rsidRDefault="00F70906" w:rsidP="00D46785">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w:t>
            </w:r>
          </w:p>
        </w:tc>
        <w:tc>
          <w:tcPr>
            <w:tcW w:w="532" w:type="dxa"/>
            <w:shd w:val="clear" w:color="auto" w:fill="auto"/>
            <w:vAlign w:val="center"/>
            <w:hideMark/>
          </w:tcPr>
          <w:p w14:paraId="20B2526D"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c>
          <w:tcPr>
            <w:tcW w:w="795" w:type="dxa"/>
            <w:shd w:val="clear" w:color="auto" w:fill="auto"/>
            <w:vAlign w:val="center"/>
            <w:hideMark/>
          </w:tcPr>
          <w:p w14:paraId="7410D385"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128</w:t>
            </w:r>
          </w:p>
        </w:tc>
        <w:tc>
          <w:tcPr>
            <w:tcW w:w="1025" w:type="dxa"/>
            <w:shd w:val="clear" w:color="auto" w:fill="auto"/>
            <w:vAlign w:val="center"/>
            <w:hideMark/>
          </w:tcPr>
          <w:p w14:paraId="448F90CC"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160</w:t>
            </w:r>
          </w:p>
        </w:tc>
        <w:tc>
          <w:tcPr>
            <w:tcW w:w="875" w:type="dxa"/>
            <w:shd w:val="clear" w:color="auto" w:fill="auto"/>
            <w:vAlign w:val="center"/>
            <w:hideMark/>
          </w:tcPr>
          <w:p w14:paraId="52B2C923"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288</w:t>
            </w:r>
          </w:p>
        </w:tc>
        <w:tc>
          <w:tcPr>
            <w:tcW w:w="1027" w:type="dxa"/>
            <w:shd w:val="clear" w:color="auto" w:fill="auto"/>
            <w:vAlign w:val="center"/>
            <w:hideMark/>
          </w:tcPr>
          <w:p w14:paraId="2FDB1430"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27</w:t>
            </w:r>
          </w:p>
        </w:tc>
        <w:tc>
          <w:tcPr>
            <w:tcW w:w="1582" w:type="dxa"/>
            <w:shd w:val="clear" w:color="auto" w:fill="auto"/>
            <w:vAlign w:val="center"/>
            <w:hideMark/>
          </w:tcPr>
          <w:p w14:paraId="02A2526D" w14:textId="77777777" w:rsidR="00F70906" w:rsidRPr="002C30F1" w:rsidRDefault="00F70906" w:rsidP="005A0F0D">
            <w:pPr>
              <w:mirrorIndents/>
              <w:jc w:val="center"/>
              <w:rPr>
                <w:rFonts w:ascii="AvantGarde Bk BT" w:eastAsia="Questrial" w:hAnsi="AvantGarde Bk BT" w:cs="Questrial"/>
                <w:b/>
                <w:color w:val="000000" w:themeColor="text1"/>
                <w:sz w:val="22"/>
                <w:szCs w:val="22"/>
                <w:lang w:val="es-ES_tradnl"/>
              </w:rPr>
            </w:pPr>
          </w:p>
        </w:tc>
      </w:tr>
    </w:tbl>
    <w:p w14:paraId="62A1B339" w14:textId="77777777" w:rsidR="008B60B3" w:rsidRPr="002C30F1" w:rsidRDefault="008B60B3" w:rsidP="00E75BF7">
      <w:pPr>
        <w:ind w:left="426"/>
        <w:jc w:val="center"/>
        <w:rPr>
          <w:rFonts w:ascii="AvantGarde Bk BT" w:eastAsia="Questrial" w:hAnsi="AvantGarde Bk BT" w:cs="Questrial"/>
          <w:b/>
          <w:color w:val="000000" w:themeColor="text1"/>
          <w:sz w:val="22"/>
          <w:szCs w:val="22"/>
          <w:lang w:val="es-ES_tradnl"/>
        </w:rPr>
      </w:pPr>
    </w:p>
    <w:p w14:paraId="67527F81" w14:textId="10BAA03B" w:rsidR="00F70906" w:rsidRPr="002C30F1" w:rsidRDefault="00F70906" w:rsidP="00E75BF7">
      <w:pPr>
        <w:ind w:left="426"/>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Subsistema 2: Terapia Física y Geriatría</w:t>
      </w:r>
    </w:p>
    <w:tbl>
      <w:tblPr>
        <w:tblW w:w="89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4"/>
        <w:gridCol w:w="708"/>
        <w:gridCol w:w="851"/>
        <w:gridCol w:w="1134"/>
        <w:gridCol w:w="991"/>
        <w:gridCol w:w="1027"/>
        <w:gridCol w:w="1546"/>
      </w:tblGrid>
      <w:tr w:rsidR="002C30F1" w:rsidRPr="002C30F1" w14:paraId="2D7E6C5E" w14:textId="77777777" w:rsidTr="00C834AD">
        <w:trPr>
          <w:trHeight w:val="567"/>
          <w:jc w:val="right"/>
        </w:trPr>
        <w:tc>
          <w:tcPr>
            <w:tcW w:w="2684" w:type="dxa"/>
            <w:shd w:val="clear" w:color="auto" w:fill="auto"/>
            <w:vAlign w:val="center"/>
            <w:hideMark/>
          </w:tcPr>
          <w:p w14:paraId="0851743E" w14:textId="77777777" w:rsidR="00E75BF7" w:rsidRPr="002C30F1" w:rsidRDefault="00E75BF7" w:rsidP="00E75BF7">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Unidades de Aprendizaje</w:t>
            </w:r>
          </w:p>
        </w:tc>
        <w:tc>
          <w:tcPr>
            <w:tcW w:w="708" w:type="dxa"/>
            <w:shd w:val="clear" w:color="auto" w:fill="auto"/>
            <w:vAlign w:val="center"/>
            <w:hideMark/>
          </w:tcPr>
          <w:p w14:paraId="37E52AEB" w14:textId="03492175" w:rsidR="00E75BF7" w:rsidRPr="002C30F1" w:rsidRDefault="00E75BF7" w:rsidP="00E75BF7">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Tipo</w:t>
            </w:r>
          </w:p>
        </w:tc>
        <w:tc>
          <w:tcPr>
            <w:tcW w:w="851" w:type="dxa"/>
            <w:shd w:val="clear" w:color="auto" w:fill="auto"/>
            <w:vAlign w:val="center"/>
            <w:hideMark/>
          </w:tcPr>
          <w:p w14:paraId="6DAC3C48" w14:textId="24CFDEBE" w:rsidR="00E75BF7" w:rsidRPr="002C30F1" w:rsidRDefault="00E75BF7" w:rsidP="00E75BF7">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Teoría</w:t>
            </w:r>
          </w:p>
        </w:tc>
        <w:tc>
          <w:tcPr>
            <w:tcW w:w="1134" w:type="dxa"/>
            <w:shd w:val="clear" w:color="auto" w:fill="auto"/>
            <w:vAlign w:val="center"/>
            <w:hideMark/>
          </w:tcPr>
          <w:p w14:paraId="039177DE" w14:textId="1607569E" w:rsidR="00E75BF7" w:rsidRPr="002C30F1" w:rsidRDefault="00E75BF7" w:rsidP="00E75BF7">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Práctica</w:t>
            </w:r>
          </w:p>
        </w:tc>
        <w:tc>
          <w:tcPr>
            <w:tcW w:w="991" w:type="dxa"/>
            <w:shd w:val="clear" w:color="auto" w:fill="auto"/>
            <w:vAlign w:val="center"/>
            <w:hideMark/>
          </w:tcPr>
          <w:p w14:paraId="40F685BE" w14:textId="77777777" w:rsidR="00E75BF7" w:rsidRPr="002C30F1" w:rsidRDefault="00E75BF7" w:rsidP="00E75BF7">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7EB02DBA" w14:textId="4C7596E6" w:rsidR="00E75BF7" w:rsidRPr="002C30F1" w:rsidRDefault="00E75BF7" w:rsidP="00E75BF7">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Totales</w:t>
            </w:r>
          </w:p>
        </w:tc>
        <w:tc>
          <w:tcPr>
            <w:tcW w:w="1027" w:type="dxa"/>
            <w:shd w:val="clear" w:color="auto" w:fill="auto"/>
            <w:vAlign w:val="center"/>
            <w:hideMark/>
          </w:tcPr>
          <w:p w14:paraId="47D72D9C" w14:textId="4579CF4F" w:rsidR="00E75BF7" w:rsidRPr="002C30F1" w:rsidRDefault="00E75BF7" w:rsidP="00E75BF7">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Créditos</w:t>
            </w:r>
          </w:p>
        </w:tc>
        <w:tc>
          <w:tcPr>
            <w:tcW w:w="1546" w:type="dxa"/>
            <w:shd w:val="clear" w:color="auto" w:fill="auto"/>
            <w:vAlign w:val="center"/>
            <w:hideMark/>
          </w:tcPr>
          <w:p w14:paraId="24FD8906" w14:textId="08BB764B" w:rsidR="00E75BF7" w:rsidRPr="002C30F1" w:rsidRDefault="00E75BF7" w:rsidP="00E75BF7">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Prerrequisitos</w:t>
            </w:r>
          </w:p>
        </w:tc>
      </w:tr>
      <w:tr w:rsidR="002C30F1" w:rsidRPr="002C30F1" w14:paraId="55325115" w14:textId="77777777" w:rsidTr="00C834AD">
        <w:trPr>
          <w:trHeight w:val="794"/>
          <w:jc w:val="right"/>
        </w:trPr>
        <w:tc>
          <w:tcPr>
            <w:tcW w:w="2684" w:type="dxa"/>
            <w:shd w:val="clear" w:color="auto" w:fill="auto"/>
            <w:vAlign w:val="center"/>
            <w:hideMark/>
          </w:tcPr>
          <w:p w14:paraId="66102D09"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Prácticas Profesionales de Terapia Física en Geriatría</w:t>
            </w:r>
          </w:p>
        </w:tc>
        <w:tc>
          <w:tcPr>
            <w:tcW w:w="708" w:type="dxa"/>
            <w:shd w:val="clear" w:color="auto" w:fill="auto"/>
            <w:vAlign w:val="center"/>
            <w:hideMark/>
          </w:tcPr>
          <w:p w14:paraId="159C98C6"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w:t>
            </w:r>
          </w:p>
        </w:tc>
        <w:tc>
          <w:tcPr>
            <w:tcW w:w="851" w:type="dxa"/>
            <w:shd w:val="clear" w:color="auto" w:fill="auto"/>
            <w:vAlign w:val="center"/>
            <w:hideMark/>
          </w:tcPr>
          <w:p w14:paraId="339DA9F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1134" w:type="dxa"/>
            <w:shd w:val="clear" w:color="auto" w:fill="auto"/>
            <w:vAlign w:val="center"/>
            <w:hideMark/>
          </w:tcPr>
          <w:p w14:paraId="428F2261"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128</w:t>
            </w:r>
          </w:p>
        </w:tc>
        <w:tc>
          <w:tcPr>
            <w:tcW w:w="991" w:type="dxa"/>
            <w:shd w:val="clear" w:color="auto" w:fill="auto"/>
            <w:vAlign w:val="center"/>
            <w:hideMark/>
          </w:tcPr>
          <w:p w14:paraId="0826CA6B"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128</w:t>
            </w:r>
          </w:p>
        </w:tc>
        <w:tc>
          <w:tcPr>
            <w:tcW w:w="1027" w:type="dxa"/>
            <w:shd w:val="clear" w:color="auto" w:fill="auto"/>
            <w:vAlign w:val="center"/>
            <w:hideMark/>
          </w:tcPr>
          <w:p w14:paraId="533022EB"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9</w:t>
            </w:r>
          </w:p>
        </w:tc>
        <w:tc>
          <w:tcPr>
            <w:tcW w:w="1546" w:type="dxa"/>
            <w:shd w:val="clear" w:color="auto" w:fill="auto"/>
            <w:vAlign w:val="center"/>
            <w:hideMark/>
          </w:tcPr>
          <w:p w14:paraId="3799901F" w14:textId="37176DF9" w:rsidR="00EE70D2" w:rsidRDefault="004F486A"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Prácticas Profesionales en Terapia Física en Paciente Deportivo</w:t>
            </w:r>
            <w:r w:rsidR="00282895">
              <w:rPr>
                <w:rFonts w:ascii="AvantGarde Bk BT" w:eastAsia="Questrial" w:hAnsi="AvantGarde Bk BT" w:cs="Questrial"/>
                <w:color w:val="000000" w:themeColor="text1"/>
                <w:sz w:val="20"/>
                <w:szCs w:val="20"/>
                <w:lang w:val="es-ES_tradnl"/>
              </w:rPr>
              <w:t>; y,</w:t>
            </w:r>
          </w:p>
          <w:p w14:paraId="547634FF" w14:textId="77777777" w:rsidR="004F486A" w:rsidRPr="004F486A" w:rsidRDefault="004F486A" w:rsidP="005A0F0D">
            <w:pPr>
              <w:mirrorIndents/>
              <w:rPr>
                <w:rFonts w:ascii="AvantGarde Bk BT" w:eastAsia="Questrial" w:hAnsi="AvantGarde Bk BT" w:cs="Questrial"/>
                <w:sz w:val="18"/>
                <w:szCs w:val="18"/>
                <w:lang w:val="es-ES_tradnl"/>
              </w:rPr>
            </w:pPr>
          </w:p>
          <w:p w14:paraId="78B8661D" w14:textId="10E1F9DF" w:rsidR="00EE70D2" w:rsidRPr="004F486A" w:rsidRDefault="001D7770" w:rsidP="005A0F0D">
            <w:pPr>
              <w:mirrorIndents/>
              <w:rPr>
                <w:rFonts w:ascii="AvantGarde Bk BT" w:eastAsia="Questrial" w:hAnsi="AvantGarde Bk BT" w:cs="Questrial"/>
                <w:sz w:val="18"/>
                <w:szCs w:val="18"/>
                <w:lang w:val="es-ES_tradnl"/>
              </w:rPr>
            </w:pPr>
            <w:r w:rsidRPr="004F486A">
              <w:rPr>
                <w:rFonts w:ascii="AvantGarde Bk BT" w:eastAsia="Questrial" w:hAnsi="AvantGarde Bk BT" w:cs="Questrial"/>
                <w:sz w:val="20"/>
                <w:szCs w:val="20"/>
                <w:lang w:val="es-ES_tradnl"/>
              </w:rPr>
              <w:t>Integración de Práctica Profesional I</w:t>
            </w:r>
          </w:p>
        </w:tc>
      </w:tr>
      <w:tr w:rsidR="002C30F1" w:rsidRPr="002C30F1" w14:paraId="27A83174" w14:textId="77777777" w:rsidTr="00C834AD">
        <w:trPr>
          <w:trHeight w:val="850"/>
          <w:jc w:val="right"/>
        </w:trPr>
        <w:tc>
          <w:tcPr>
            <w:tcW w:w="2684" w:type="dxa"/>
            <w:shd w:val="clear" w:color="auto" w:fill="auto"/>
            <w:vAlign w:val="center"/>
            <w:hideMark/>
          </w:tcPr>
          <w:p w14:paraId="065D77DC"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Integración de Práctica Profesional II</w:t>
            </w:r>
          </w:p>
        </w:tc>
        <w:tc>
          <w:tcPr>
            <w:tcW w:w="708" w:type="dxa"/>
            <w:shd w:val="clear" w:color="auto" w:fill="auto"/>
            <w:vAlign w:val="center"/>
            <w:hideMark/>
          </w:tcPr>
          <w:p w14:paraId="4ACBF59C"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w:t>
            </w:r>
          </w:p>
        </w:tc>
        <w:tc>
          <w:tcPr>
            <w:tcW w:w="851" w:type="dxa"/>
            <w:shd w:val="clear" w:color="auto" w:fill="auto"/>
            <w:vAlign w:val="center"/>
            <w:hideMark/>
          </w:tcPr>
          <w:p w14:paraId="0D9A2E7A"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134" w:type="dxa"/>
            <w:shd w:val="clear" w:color="auto" w:fill="auto"/>
            <w:vAlign w:val="center"/>
            <w:hideMark/>
          </w:tcPr>
          <w:p w14:paraId="6EF5B8C3"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991" w:type="dxa"/>
            <w:shd w:val="clear" w:color="auto" w:fill="auto"/>
            <w:vAlign w:val="center"/>
            <w:hideMark/>
          </w:tcPr>
          <w:p w14:paraId="63BE04C1"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027" w:type="dxa"/>
            <w:shd w:val="clear" w:color="auto" w:fill="auto"/>
            <w:vAlign w:val="center"/>
            <w:hideMark/>
          </w:tcPr>
          <w:p w14:paraId="0BC939F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6" w:type="dxa"/>
            <w:shd w:val="clear" w:color="auto" w:fill="auto"/>
            <w:vAlign w:val="center"/>
            <w:hideMark/>
          </w:tcPr>
          <w:p w14:paraId="24957070" w14:textId="2A5FC50E" w:rsidR="00E220C2" w:rsidRDefault="00E220C2" w:rsidP="00E220C2">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Prácticas Profesionales en Terapia Física en Paciente Deportivo</w:t>
            </w:r>
            <w:r w:rsidR="00282895">
              <w:rPr>
                <w:rFonts w:ascii="AvantGarde Bk BT" w:eastAsia="Questrial" w:hAnsi="AvantGarde Bk BT" w:cs="Questrial"/>
                <w:color w:val="000000" w:themeColor="text1"/>
                <w:sz w:val="20"/>
                <w:szCs w:val="20"/>
                <w:lang w:val="es-ES_tradnl"/>
              </w:rPr>
              <w:t>; y,</w:t>
            </w:r>
          </w:p>
          <w:p w14:paraId="7740BEDC" w14:textId="77777777" w:rsidR="00E220C2" w:rsidRDefault="00E220C2" w:rsidP="005A0F0D">
            <w:pPr>
              <w:mirrorIndents/>
              <w:rPr>
                <w:rFonts w:ascii="AvantGarde Bk BT" w:eastAsia="Questrial" w:hAnsi="AvantGarde Bk BT" w:cs="Questrial"/>
                <w:sz w:val="18"/>
                <w:szCs w:val="18"/>
                <w:lang w:val="es-ES_tradnl"/>
              </w:rPr>
            </w:pPr>
          </w:p>
          <w:p w14:paraId="41C11750" w14:textId="14074DCF" w:rsidR="00F70906" w:rsidRPr="004F486A" w:rsidRDefault="001D7770" w:rsidP="005A0F0D">
            <w:pPr>
              <w:mirrorIndents/>
              <w:rPr>
                <w:rFonts w:ascii="AvantGarde Bk BT" w:eastAsia="Questrial" w:hAnsi="AvantGarde Bk BT" w:cs="Questrial"/>
                <w:sz w:val="18"/>
                <w:szCs w:val="18"/>
                <w:lang w:val="es-ES_tradnl"/>
              </w:rPr>
            </w:pPr>
            <w:r w:rsidRPr="004F486A">
              <w:rPr>
                <w:rFonts w:ascii="AvantGarde Bk BT" w:eastAsia="Questrial" w:hAnsi="AvantGarde Bk BT" w:cs="Questrial"/>
                <w:sz w:val="18"/>
                <w:szCs w:val="18"/>
                <w:lang w:val="es-ES_tradnl"/>
              </w:rPr>
              <w:t>Integración de Práctica Profesional I</w:t>
            </w:r>
          </w:p>
        </w:tc>
      </w:tr>
      <w:tr w:rsidR="002C30F1" w:rsidRPr="002C30F1" w14:paraId="5174EED2" w14:textId="77777777" w:rsidTr="00C834AD">
        <w:trPr>
          <w:trHeight w:val="510"/>
          <w:jc w:val="right"/>
        </w:trPr>
        <w:tc>
          <w:tcPr>
            <w:tcW w:w="2684" w:type="dxa"/>
            <w:shd w:val="clear" w:color="auto" w:fill="auto"/>
            <w:vAlign w:val="center"/>
            <w:hideMark/>
          </w:tcPr>
          <w:p w14:paraId="7A7DFD5D"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lastRenderedPageBreak/>
              <w:t>Terapia Física y Síndromes Geriátricos</w:t>
            </w:r>
          </w:p>
        </w:tc>
        <w:tc>
          <w:tcPr>
            <w:tcW w:w="708" w:type="dxa"/>
            <w:shd w:val="clear" w:color="auto" w:fill="auto"/>
            <w:vAlign w:val="center"/>
            <w:hideMark/>
          </w:tcPr>
          <w:p w14:paraId="4E6DCAE7"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1" w:type="dxa"/>
            <w:shd w:val="clear" w:color="auto" w:fill="auto"/>
            <w:vAlign w:val="center"/>
            <w:hideMark/>
          </w:tcPr>
          <w:p w14:paraId="650DCBF8"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134" w:type="dxa"/>
            <w:shd w:val="clear" w:color="auto" w:fill="auto"/>
            <w:vAlign w:val="center"/>
            <w:hideMark/>
          </w:tcPr>
          <w:p w14:paraId="5D56D0F1"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991" w:type="dxa"/>
            <w:shd w:val="clear" w:color="auto" w:fill="auto"/>
            <w:vAlign w:val="center"/>
            <w:hideMark/>
          </w:tcPr>
          <w:p w14:paraId="669AA44F"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1027" w:type="dxa"/>
            <w:shd w:val="clear" w:color="auto" w:fill="auto"/>
            <w:vAlign w:val="center"/>
            <w:hideMark/>
          </w:tcPr>
          <w:p w14:paraId="559E6714"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46" w:type="dxa"/>
            <w:shd w:val="clear" w:color="auto" w:fill="auto"/>
            <w:vAlign w:val="center"/>
            <w:hideMark/>
          </w:tcPr>
          <w:p w14:paraId="38E55830"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2503AD45" w14:textId="77777777" w:rsidTr="00C834AD">
        <w:trPr>
          <w:trHeight w:val="567"/>
          <w:jc w:val="right"/>
        </w:trPr>
        <w:tc>
          <w:tcPr>
            <w:tcW w:w="2684" w:type="dxa"/>
            <w:shd w:val="clear" w:color="auto" w:fill="auto"/>
            <w:vAlign w:val="center"/>
            <w:hideMark/>
          </w:tcPr>
          <w:p w14:paraId="0DFACFC6"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Terapia Física en Enfermedades Crónico-Degenerativas</w:t>
            </w:r>
          </w:p>
        </w:tc>
        <w:tc>
          <w:tcPr>
            <w:tcW w:w="708" w:type="dxa"/>
            <w:shd w:val="clear" w:color="auto" w:fill="auto"/>
            <w:vAlign w:val="center"/>
            <w:hideMark/>
          </w:tcPr>
          <w:p w14:paraId="6A019E77"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51" w:type="dxa"/>
            <w:shd w:val="clear" w:color="auto" w:fill="auto"/>
            <w:vAlign w:val="center"/>
            <w:hideMark/>
          </w:tcPr>
          <w:p w14:paraId="5B293CA1"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134" w:type="dxa"/>
            <w:shd w:val="clear" w:color="auto" w:fill="auto"/>
            <w:vAlign w:val="center"/>
            <w:hideMark/>
          </w:tcPr>
          <w:p w14:paraId="5807E0E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991" w:type="dxa"/>
            <w:shd w:val="clear" w:color="auto" w:fill="auto"/>
            <w:vAlign w:val="center"/>
            <w:hideMark/>
          </w:tcPr>
          <w:p w14:paraId="414CC847"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1027" w:type="dxa"/>
            <w:shd w:val="clear" w:color="auto" w:fill="auto"/>
            <w:vAlign w:val="center"/>
            <w:hideMark/>
          </w:tcPr>
          <w:p w14:paraId="39AC2003"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46" w:type="dxa"/>
            <w:shd w:val="clear" w:color="auto" w:fill="auto"/>
            <w:vAlign w:val="center"/>
            <w:hideMark/>
          </w:tcPr>
          <w:p w14:paraId="1B54F33A"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E75BF7" w:rsidRPr="002C30F1" w14:paraId="161C6CD4" w14:textId="77777777" w:rsidTr="00C834AD">
        <w:trPr>
          <w:trHeight w:val="454"/>
          <w:jc w:val="right"/>
        </w:trPr>
        <w:tc>
          <w:tcPr>
            <w:tcW w:w="2684" w:type="dxa"/>
            <w:shd w:val="clear" w:color="auto" w:fill="auto"/>
            <w:vAlign w:val="center"/>
            <w:hideMark/>
          </w:tcPr>
          <w:p w14:paraId="191B088F" w14:textId="4A51FF0B" w:rsidR="00F70906" w:rsidRPr="002C30F1" w:rsidRDefault="00F70906" w:rsidP="00C834A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w:t>
            </w:r>
          </w:p>
        </w:tc>
        <w:tc>
          <w:tcPr>
            <w:tcW w:w="708" w:type="dxa"/>
            <w:shd w:val="clear" w:color="auto" w:fill="auto"/>
            <w:vAlign w:val="center"/>
            <w:hideMark/>
          </w:tcPr>
          <w:p w14:paraId="3D241D48"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c>
          <w:tcPr>
            <w:tcW w:w="851" w:type="dxa"/>
            <w:shd w:val="clear" w:color="auto" w:fill="auto"/>
            <w:vAlign w:val="center"/>
            <w:hideMark/>
          </w:tcPr>
          <w:p w14:paraId="2D842A00"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128</w:t>
            </w:r>
          </w:p>
        </w:tc>
        <w:tc>
          <w:tcPr>
            <w:tcW w:w="1134" w:type="dxa"/>
            <w:shd w:val="clear" w:color="auto" w:fill="auto"/>
            <w:vAlign w:val="center"/>
            <w:hideMark/>
          </w:tcPr>
          <w:p w14:paraId="424C097B"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160</w:t>
            </w:r>
          </w:p>
        </w:tc>
        <w:tc>
          <w:tcPr>
            <w:tcW w:w="991" w:type="dxa"/>
            <w:shd w:val="clear" w:color="auto" w:fill="auto"/>
            <w:vAlign w:val="center"/>
            <w:hideMark/>
          </w:tcPr>
          <w:p w14:paraId="7A149875"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288</w:t>
            </w:r>
          </w:p>
        </w:tc>
        <w:tc>
          <w:tcPr>
            <w:tcW w:w="1027" w:type="dxa"/>
            <w:shd w:val="clear" w:color="auto" w:fill="auto"/>
            <w:vAlign w:val="center"/>
            <w:hideMark/>
          </w:tcPr>
          <w:p w14:paraId="0329CC79"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27</w:t>
            </w:r>
          </w:p>
        </w:tc>
        <w:tc>
          <w:tcPr>
            <w:tcW w:w="1546" w:type="dxa"/>
            <w:shd w:val="clear" w:color="auto" w:fill="auto"/>
            <w:vAlign w:val="center"/>
            <w:hideMark/>
          </w:tcPr>
          <w:p w14:paraId="7595FD1E"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r>
    </w:tbl>
    <w:p w14:paraId="71AA4448" w14:textId="5990DCBD" w:rsidR="00E16B17" w:rsidRPr="002C30F1" w:rsidRDefault="00E16B17" w:rsidP="00F70906">
      <w:pPr>
        <w:ind w:left="426"/>
        <w:rPr>
          <w:rFonts w:ascii="AvantGarde Bk BT" w:eastAsia="Questrial" w:hAnsi="AvantGarde Bk BT" w:cs="Questrial"/>
          <w:color w:val="000000" w:themeColor="text1"/>
          <w:sz w:val="22"/>
          <w:szCs w:val="22"/>
          <w:lang w:val="es-ES_tradnl"/>
        </w:rPr>
      </w:pPr>
    </w:p>
    <w:p w14:paraId="5B87AE0C" w14:textId="3498B357" w:rsidR="00F70906" w:rsidRPr="002C30F1" w:rsidRDefault="00F70906" w:rsidP="00E16B17">
      <w:pPr>
        <w:ind w:left="426"/>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S</w:t>
      </w:r>
      <w:r w:rsidR="007A6E96" w:rsidRPr="002C30F1">
        <w:rPr>
          <w:rFonts w:ascii="AvantGarde Bk BT" w:eastAsia="Questrial" w:hAnsi="AvantGarde Bk BT" w:cs="Questrial"/>
          <w:b/>
          <w:color w:val="000000" w:themeColor="text1"/>
          <w:sz w:val="22"/>
          <w:szCs w:val="22"/>
          <w:lang w:val="es-ES_tradnl"/>
        </w:rPr>
        <w:t>ubsistema 3: Terapia Física en P</w:t>
      </w:r>
      <w:r w:rsidRPr="002C30F1">
        <w:rPr>
          <w:rFonts w:ascii="AvantGarde Bk BT" w:eastAsia="Questrial" w:hAnsi="AvantGarde Bk BT" w:cs="Questrial"/>
          <w:b/>
          <w:color w:val="000000" w:themeColor="text1"/>
          <w:sz w:val="22"/>
          <w:szCs w:val="22"/>
          <w:lang w:val="es-ES_tradnl"/>
        </w:rPr>
        <w:t xml:space="preserve">aciente </w:t>
      </w:r>
      <w:r w:rsidR="007A6E96" w:rsidRPr="002C30F1">
        <w:rPr>
          <w:rFonts w:ascii="AvantGarde Bk BT" w:eastAsia="Questrial" w:hAnsi="AvantGarde Bk BT" w:cs="Questrial"/>
          <w:b/>
          <w:color w:val="000000" w:themeColor="text1"/>
          <w:sz w:val="22"/>
          <w:szCs w:val="22"/>
          <w:lang w:val="es-ES_tradnl"/>
        </w:rPr>
        <w:t>N</w:t>
      </w:r>
      <w:r w:rsidRPr="002C30F1">
        <w:rPr>
          <w:rFonts w:ascii="AvantGarde Bk BT" w:eastAsia="Questrial" w:hAnsi="AvantGarde Bk BT" w:cs="Questrial"/>
          <w:b/>
          <w:color w:val="000000" w:themeColor="text1"/>
          <w:sz w:val="22"/>
          <w:szCs w:val="22"/>
          <w:lang w:val="es-ES_tradnl"/>
        </w:rPr>
        <w:t>eurológico</w:t>
      </w:r>
    </w:p>
    <w:tbl>
      <w:tblPr>
        <w:tblW w:w="89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67"/>
        <w:gridCol w:w="788"/>
        <w:gridCol w:w="1025"/>
        <w:gridCol w:w="875"/>
        <w:gridCol w:w="1027"/>
        <w:gridCol w:w="1540"/>
      </w:tblGrid>
      <w:tr w:rsidR="002C30F1" w:rsidRPr="002C30F1" w14:paraId="0F5752F1" w14:textId="77777777" w:rsidTr="00A70682">
        <w:trPr>
          <w:trHeight w:val="1114"/>
          <w:jc w:val="right"/>
        </w:trPr>
        <w:tc>
          <w:tcPr>
            <w:tcW w:w="3119" w:type="dxa"/>
            <w:shd w:val="clear" w:color="auto" w:fill="auto"/>
            <w:vAlign w:val="center"/>
            <w:hideMark/>
          </w:tcPr>
          <w:p w14:paraId="77FCB734"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Unidades de Aprendizaje</w:t>
            </w:r>
          </w:p>
        </w:tc>
        <w:tc>
          <w:tcPr>
            <w:tcW w:w="567" w:type="dxa"/>
            <w:shd w:val="clear" w:color="auto" w:fill="auto"/>
            <w:vAlign w:val="center"/>
          </w:tcPr>
          <w:p w14:paraId="350D40B3" w14:textId="0B04A160"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Tipo</w:t>
            </w:r>
          </w:p>
        </w:tc>
        <w:tc>
          <w:tcPr>
            <w:tcW w:w="788" w:type="dxa"/>
            <w:shd w:val="clear" w:color="auto" w:fill="auto"/>
            <w:vAlign w:val="center"/>
          </w:tcPr>
          <w:p w14:paraId="5877E1C7" w14:textId="4BAF9A9E"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Teoría</w:t>
            </w:r>
          </w:p>
        </w:tc>
        <w:tc>
          <w:tcPr>
            <w:tcW w:w="1025" w:type="dxa"/>
            <w:shd w:val="clear" w:color="auto" w:fill="auto"/>
            <w:vAlign w:val="center"/>
          </w:tcPr>
          <w:p w14:paraId="0A1D6577" w14:textId="2ACB88D3"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Práctica</w:t>
            </w:r>
          </w:p>
        </w:tc>
        <w:tc>
          <w:tcPr>
            <w:tcW w:w="875" w:type="dxa"/>
            <w:shd w:val="clear" w:color="auto" w:fill="auto"/>
            <w:vAlign w:val="center"/>
          </w:tcPr>
          <w:p w14:paraId="5D4CCFEE" w14:textId="77777777" w:rsidR="007A6E96" w:rsidRPr="002C30F1" w:rsidRDefault="007A6E96" w:rsidP="007A6E96">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24CA355D" w14:textId="66D1D006"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Totales</w:t>
            </w:r>
          </w:p>
        </w:tc>
        <w:tc>
          <w:tcPr>
            <w:tcW w:w="1027" w:type="dxa"/>
            <w:shd w:val="clear" w:color="auto" w:fill="auto"/>
            <w:vAlign w:val="center"/>
          </w:tcPr>
          <w:p w14:paraId="7C6DEDEC" w14:textId="1A266BF8"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Créditos</w:t>
            </w:r>
          </w:p>
        </w:tc>
        <w:tc>
          <w:tcPr>
            <w:tcW w:w="1540" w:type="dxa"/>
            <w:shd w:val="clear" w:color="auto" w:fill="auto"/>
            <w:vAlign w:val="center"/>
          </w:tcPr>
          <w:p w14:paraId="581A9873" w14:textId="4F08D140" w:rsidR="007A6E96" w:rsidRPr="002C30F1" w:rsidRDefault="007A6E96" w:rsidP="007A6E96">
            <w:pPr>
              <w:mirrorIndents/>
              <w:jc w:val="center"/>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Prerrequisitos</w:t>
            </w:r>
          </w:p>
        </w:tc>
      </w:tr>
      <w:tr w:rsidR="002C30F1" w:rsidRPr="002C30F1" w14:paraId="0B680A55" w14:textId="77777777" w:rsidTr="00A70682">
        <w:trPr>
          <w:trHeight w:val="794"/>
          <w:jc w:val="right"/>
        </w:trPr>
        <w:tc>
          <w:tcPr>
            <w:tcW w:w="3119" w:type="dxa"/>
            <w:shd w:val="clear" w:color="auto" w:fill="auto"/>
            <w:vAlign w:val="center"/>
            <w:hideMark/>
          </w:tcPr>
          <w:p w14:paraId="24158EE4" w14:textId="77777777" w:rsidR="007A6E96" w:rsidRPr="002C30F1" w:rsidRDefault="007A6E96" w:rsidP="007A6E96">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Prácticas Profesionales en Terapia Física en Paciente Neurológico</w:t>
            </w:r>
          </w:p>
        </w:tc>
        <w:tc>
          <w:tcPr>
            <w:tcW w:w="567" w:type="dxa"/>
            <w:shd w:val="clear" w:color="auto" w:fill="auto"/>
            <w:vAlign w:val="center"/>
            <w:hideMark/>
          </w:tcPr>
          <w:p w14:paraId="6A17822A"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w:t>
            </w:r>
          </w:p>
        </w:tc>
        <w:tc>
          <w:tcPr>
            <w:tcW w:w="788" w:type="dxa"/>
            <w:shd w:val="clear" w:color="auto" w:fill="auto"/>
            <w:vAlign w:val="center"/>
            <w:hideMark/>
          </w:tcPr>
          <w:p w14:paraId="22E96E16"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1025" w:type="dxa"/>
            <w:shd w:val="clear" w:color="auto" w:fill="auto"/>
            <w:vAlign w:val="center"/>
            <w:hideMark/>
          </w:tcPr>
          <w:p w14:paraId="7030F9E3"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128</w:t>
            </w:r>
          </w:p>
        </w:tc>
        <w:tc>
          <w:tcPr>
            <w:tcW w:w="875" w:type="dxa"/>
            <w:shd w:val="clear" w:color="auto" w:fill="auto"/>
            <w:vAlign w:val="center"/>
            <w:hideMark/>
          </w:tcPr>
          <w:p w14:paraId="21EF66A3"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128</w:t>
            </w:r>
          </w:p>
        </w:tc>
        <w:tc>
          <w:tcPr>
            <w:tcW w:w="1027" w:type="dxa"/>
            <w:shd w:val="clear" w:color="auto" w:fill="auto"/>
            <w:vAlign w:val="center"/>
            <w:hideMark/>
          </w:tcPr>
          <w:p w14:paraId="784147B7"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9</w:t>
            </w:r>
          </w:p>
        </w:tc>
        <w:tc>
          <w:tcPr>
            <w:tcW w:w="1540" w:type="dxa"/>
            <w:shd w:val="clear" w:color="auto" w:fill="auto"/>
            <w:vAlign w:val="center"/>
            <w:hideMark/>
          </w:tcPr>
          <w:p w14:paraId="6DFBBA63" w14:textId="047EBF4B" w:rsidR="004F486A" w:rsidRDefault="004F486A" w:rsidP="007A6E96">
            <w:pPr>
              <w:mirrorIndents/>
              <w:rPr>
                <w:rFonts w:ascii="AvantGarde Bk BT" w:eastAsia="Questrial" w:hAnsi="AvantGarde Bk BT" w:cs="Questrial"/>
                <w:sz w:val="18"/>
                <w:szCs w:val="18"/>
                <w:lang w:val="es-ES_tradnl"/>
              </w:rPr>
            </w:pPr>
            <w:r w:rsidRPr="002C30F1">
              <w:rPr>
                <w:rFonts w:ascii="AvantGarde Bk BT" w:eastAsia="Questrial" w:hAnsi="AvantGarde Bk BT" w:cs="Questrial"/>
                <w:color w:val="000000" w:themeColor="text1"/>
                <w:sz w:val="20"/>
                <w:szCs w:val="20"/>
                <w:lang w:val="es-ES_tradnl"/>
              </w:rPr>
              <w:t>Prácticas Profesionales de Terapia Física en Geriatría</w:t>
            </w:r>
            <w:r w:rsidR="00282895">
              <w:rPr>
                <w:rFonts w:ascii="AvantGarde Bk BT" w:eastAsia="Questrial" w:hAnsi="AvantGarde Bk BT" w:cs="Questrial"/>
                <w:color w:val="000000" w:themeColor="text1"/>
                <w:sz w:val="20"/>
                <w:szCs w:val="20"/>
                <w:lang w:val="es-ES_tradnl"/>
              </w:rPr>
              <w:t>; y,</w:t>
            </w:r>
            <w:r w:rsidRPr="004F486A">
              <w:rPr>
                <w:rFonts w:ascii="AvantGarde Bk BT" w:eastAsia="Questrial" w:hAnsi="AvantGarde Bk BT" w:cs="Questrial"/>
                <w:sz w:val="18"/>
                <w:szCs w:val="18"/>
                <w:lang w:val="es-ES_tradnl"/>
              </w:rPr>
              <w:t xml:space="preserve"> </w:t>
            </w:r>
          </w:p>
          <w:p w14:paraId="7C566B93" w14:textId="77777777" w:rsidR="004F486A" w:rsidRDefault="004F486A" w:rsidP="007A6E96">
            <w:pPr>
              <w:mirrorIndents/>
              <w:rPr>
                <w:rFonts w:ascii="AvantGarde Bk BT" w:eastAsia="Questrial" w:hAnsi="AvantGarde Bk BT" w:cs="Questrial"/>
                <w:sz w:val="18"/>
                <w:szCs w:val="18"/>
                <w:lang w:val="es-ES_tradnl"/>
              </w:rPr>
            </w:pPr>
          </w:p>
          <w:p w14:paraId="7B6922C6" w14:textId="42637398" w:rsidR="00EE70D2" w:rsidRPr="004F486A" w:rsidRDefault="00EE70D2" w:rsidP="007A6E96">
            <w:pPr>
              <w:mirrorIndents/>
              <w:rPr>
                <w:rFonts w:ascii="AvantGarde Bk BT" w:eastAsia="Questrial" w:hAnsi="AvantGarde Bk BT" w:cs="Questrial"/>
                <w:sz w:val="18"/>
                <w:szCs w:val="18"/>
                <w:lang w:val="es-ES_tradnl"/>
              </w:rPr>
            </w:pPr>
            <w:r w:rsidRPr="004F486A">
              <w:rPr>
                <w:rFonts w:ascii="AvantGarde Bk BT" w:eastAsia="Questrial" w:hAnsi="AvantGarde Bk BT" w:cs="Questrial"/>
                <w:sz w:val="18"/>
                <w:szCs w:val="18"/>
                <w:lang w:val="es-ES_tradnl"/>
              </w:rPr>
              <w:t>Integración de Práctica Profesional II</w:t>
            </w:r>
          </w:p>
        </w:tc>
      </w:tr>
      <w:tr w:rsidR="002C30F1" w:rsidRPr="002C30F1" w14:paraId="457AF8A6" w14:textId="77777777" w:rsidTr="00A70682">
        <w:trPr>
          <w:trHeight w:val="1247"/>
          <w:jc w:val="right"/>
        </w:trPr>
        <w:tc>
          <w:tcPr>
            <w:tcW w:w="3119" w:type="dxa"/>
            <w:shd w:val="clear" w:color="auto" w:fill="auto"/>
            <w:vAlign w:val="center"/>
            <w:hideMark/>
          </w:tcPr>
          <w:p w14:paraId="316110DB" w14:textId="77777777" w:rsidR="007A6E96" w:rsidRPr="002C30F1" w:rsidRDefault="007A6E96" w:rsidP="007A6E96">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Integración de Práctica Profesional III</w:t>
            </w:r>
          </w:p>
        </w:tc>
        <w:tc>
          <w:tcPr>
            <w:tcW w:w="567" w:type="dxa"/>
            <w:shd w:val="clear" w:color="auto" w:fill="auto"/>
            <w:vAlign w:val="center"/>
            <w:hideMark/>
          </w:tcPr>
          <w:p w14:paraId="73D08150"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w:t>
            </w:r>
          </w:p>
        </w:tc>
        <w:tc>
          <w:tcPr>
            <w:tcW w:w="788" w:type="dxa"/>
            <w:shd w:val="clear" w:color="auto" w:fill="auto"/>
            <w:vAlign w:val="center"/>
            <w:hideMark/>
          </w:tcPr>
          <w:p w14:paraId="20FDDF83"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025" w:type="dxa"/>
            <w:shd w:val="clear" w:color="auto" w:fill="auto"/>
            <w:vAlign w:val="center"/>
            <w:hideMark/>
          </w:tcPr>
          <w:p w14:paraId="46746B66"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875" w:type="dxa"/>
            <w:shd w:val="clear" w:color="auto" w:fill="auto"/>
            <w:vAlign w:val="center"/>
            <w:hideMark/>
          </w:tcPr>
          <w:p w14:paraId="7B48F47A"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027" w:type="dxa"/>
            <w:shd w:val="clear" w:color="auto" w:fill="auto"/>
            <w:vAlign w:val="center"/>
            <w:hideMark/>
          </w:tcPr>
          <w:p w14:paraId="38D7F703"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hideMark/>
          </w:tcPr>
          <w:p w14:paraId="32E2DCD0" w14:textId="099B6AE0" w:rsidR="00E220C2" w:rsidRDefault="00E220C2" w:rsidP="00E220C2">
            <w:pPr>
              <w:mirrorIndents/>
              <w:rPr>
                <w:rFonts w:ascii="AvantGarde Bk BT" w:eastAsia="Questrial" w:hAnsi="AvantGarde Bk BT" w:cs="Questrial"/>
                <w:sz w:val="18"/>
                <w:szCs w:val="18"/>
                <w:lang w:val="es-ES_tradnl"/>
              </w:rPr>
            </w:pPr>
            <w:r w:rsidRPr="002C30F1">
              <w:rPr>
                <w:rFonts w:ascii="AvantGarde Bk BT" w:eastAsia="Questrial" w:hAnsi="AvantGarde Bk BT" w:cs="Questrial"/>
                <w:color w:val="000000" w:themeColor="text1"/>
                <w:sz w:val="20"/>
                <w:szCs w:val="20"/>
                <w:lang w:val="es-ES_tradnl"/>
              </w:rPr>
              <w:t>Prácticas Profesionales de Terapia Física en Geriatría</w:t>
            </w:r>
            <w:r w:rsidR="00282895">
              <w:rPr>
                <w:rFonts w:ascii="AvantGarde Bk BT" w:eastAsia="Questrial" w:hAnsi="AvantGarde Bk BT" w:cs="Questrial"/>
                <w:color w:val="000000" w:themeColor="text1"/>
                <w:sz w:val="20"/>
                <w:szCs w:val="20"/>
                <w:lang w:val="es-ES_tradnl"/>
              </w:rPr>
              <w:t>; y,</w:t>
            </w:r>
          </w:p>
          <w:p w14:paraId="0753BF69" w14:textId="77777777" w:rsidR="00E220C2" w:rsidRDefault="00E220C2" w:rsidP="007A6E96">
            <w:pPr>
              <w:mirrorIndents/>
              <w:rPr>
                <w:rFonts w:ascii="AvantGarde Bk BT" w:eastAsia="Questrial" w:hAnsi="AvantGarde Bk BT" w:cs="Questrial"/>
                <w:sz w:val="20"/>
                <w:szCs w:val="20"/>
                <w:lang w:val="es-ES_tradnl"/>
              </w:rPr>
            </w:pPr>
          </w:p>
          <w:p w14:paraId="502C1052" w14:textId="7C48939C" w:rsidR="007A6E96" w:rsidRPr="004F486A" w:rsidRDefault="001D7770" w:rsidP="007A6E96">
            <w:pPr>
              <w:mirrorIndents/>
              <w:rPr>
                <w:rFonts w:ascii="AvantGarde Bk BT" w:eastAsia="Questrial" w:hAnsi="AvantGarde Bk BT" w:cs="Questrial"/>
                <w:sz w:val="18"/>
                <w:szCs w:val="18"/>
                <w:lang w:val="es-ES_tradnl"/>
              </w:rPr>
            </w:pPr>
            <w:r w:rsidRPr="004F486A">
              <w:rPr>
                <w:rFonts w:ascii="AvantGarde Bk BT" w:eastAsia="Questrial" w:hAnsi="AvantGarde Bk BT" w:cs="Questrial"/>
                <w:sz w:val="20"/>
                <w:szCs w:val="20"/>
                <w:lang w:val="es-ES_tradnl"/>
              </w:rPr>
              <w:t>Integración de Práctica Profesional II</w:t>
            </w:r>
          </w:p>
        </w:tc>
      </w:tr>
      <w:tr w:rsidR="002C30F1" w:rsidRPr="002C30F1" w14:paraId="7A2420B4" w14:textId="77777777" w:rsidTr="00A70682">
        <w:trPr>
          <w:trHeight w:val="340"/>
          <w:jc w:val="right"/>
        </w:trPr>
        <w:tc>
          <w:tcPr>
            <w:tcW w:w="3119" w:type="dxa"/>
            <w:shd w:val="clear" w:color="auto" w:fill="auto"/>
            <w:vAlign w:val="center"/>
            <w:hideMark/>
          </w:tcPr>
          <w:p w14:paraId="19A1D07F" w14:textId="77777777" w:rsidR="007A6E96" w:rsidRPr="002C30F1" w:rsidRDefault="007A6E96" w:rsidP="007A6E96">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Terapia Física en Pediatría</w:t>
            </w:r>
          </w:p>
        </w:tc>
        <w:tc>
          <w:tcPr>
            <w:tcW w:w="567" w:type="dxa"/>
            <w:shd w:val="clear" w:color="auto" w:fill="auto"/>
            <w:vAlign w:val="center"/>
            <w:hideMark/>
          </w:tcPr>
          <w:p w14:paraId="6FC869F5"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788" w:type="dxa"/>
            <w:shd w:val="clear" w:color="auto" w:fill="auto"/>
            <w:vAlign w:val="center"/>
            <w:hideMark/>
          </w:tcPr>
          <w:p w14:paraId="7695C354"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5" w:type="dxa"/>
            <w:shd w:val="clear" w:color="auto" w:fill="auto"/>
            <w:vAlign w:val="center"/>
            <w:hideMark/>
          </w:tcPr>
          <w:p w14:paraId="6A7359EF"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75" w:type="dxa"/>
            <w:shd w:val="clear" w:color="auto" w:fill="auto"/>
            <w:vAlign w:val="center"/>
            <w:hideMark/>
          </w:tcPr>
          <w:p w14:paraId="664E1FBB"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1027" w:type="dxa"/>
            <w:shd w:val="clear" w:color="auto" w:fill="auto"/>
            <w:vAlign w:val="center"/>
            <w:hideMark/>
          </w:tcPr>
          <w:p w14:paraId="5E243714"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40" w:type="dxa"/>
            <w:shd w:val="clear" w:color="auto" w:fill="auto"/>
            <w:vAlign w:val="center"/>
          </w:tcPr>
          <w:p w14:paraId="2E61D48E" w14:textId="77777777" w:rsidR="007A6E96" w:rsidRPr="002C30F1" w:rsidRDefault="007A6E96" w:rsidP="007A6E96">
            <w:pPr>
              <w:mirrorIndents/>
              <w:jc w:val="both"/>
              <w:rPr>
                <w:rFonts w:ascii="AvantGarde Bk BT" w:eastAsia="Questrial" w:hAnsi="AvantGarde Bk BT" w:cs="Questrial"/>
                <w:color w:val="000000" w:themeColor="text1"/>
                <w:sz w:val="22"/>
                <w:szCs w:val="22"/>
                <w:lang w:val="es-ES_tradnl"/>
              </w:rPr>
            </w:pPr>
          </w:p>
        </w:tc>
      </w:tr>
      <w:tr w:rsidR="002C30F1" w:rsidRPr="002C30F1" w14:paraId="707778DE" w14:textId="77777777" w:rsidTr="00A70682">
        <w:trPr>
          <w:trHeight w:val="340"/>
          <w:jc w:val="right"/>
        </w:trPr>
        <w:tc>
          <w:tcPr>
            <w:tcW w:w="3119" w:type="dxa"/>
            <w:shd w:val="clear" w:color="auto" w:fill="auto"/>
            <w:vAlign w:val="center"/>
            <w:hideMark/>
          </w:tcPr>
          <w:p w14:paraId="5707806A" w14:textId="77777777" w:rsidR="007A6E96" w:rsidRPr="002C30F1" w:rsidRDefault="007A6E96" w:rsidP="007A6E96">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xml:space="preserve">Técnicas de </w:t>
            </w:r>
            <w:proofErr w:type="spellStart"/>
            <w:r w:rsidRPr="002C30F1">
              <w:rPr>
                <w:rFonts w:ascii="AvantGarde Bk BT" w:eastAsia="Questrial" w:hAnsi="AvantGarde Bk BT" w:cs="Questrial"/>
                <w:color w:val="000000" w:themeColor="text1"/>
                <w:sz w:val="20"/>
                <w:szCs w:val="20"/>
                <w:lang w:val="es-ES_tradnl"/>
              </w:rPr>
              <w:t>Neurofacilitación</w:t>
            </w:r>
            <w:proofErr w:type="spellEnd"/>
          </w:p>
        </w:tc>
        <w:tc>
          <w:tcPr>
            <w:tcW w:w="567" w:type="dxa"/>
            <w:shd w:val="clear" w:color="auto" w:fill="auto"/>
            <w:vAlign w:val="center"/>
            <w:hideMark/>
          </w:tcPr>
          <w:p w14:paraId="55D6596B"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788" w:type="dxa"/>
            <w:shd w:val="clear" w:color="auto" w:fill="auto"/>
            <w:vAlign w:val="center"/>
            <w:hideMark/>
          </w:tcPr>
          <w:p w14:paraId="1B3141D4"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5" w:type="dxa"/>
            <w:shd w:val="clear" w:color="auto" w:fill="auto"/>
            <w:vAlign w:val="center"/>
            <w:hideMark/>
          </w:tcPr>
          <w:p w14:paraId="4BB72154"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75" w:type="dxa"/>
            <w:shd w:val="clear" w:color="auto" w:fill="auto"/>
            <w:vAlign w:val="center"/>
            <w:hideMark/>
          </w:tcPr>
          <w:p w14:paraId="4B868003"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64</w:t>
            </w:r>
          </w:p>
        </w:tc>
        <w:tc>
          <w:tcPr>
            <w:tcW w:w="1027" w:type="dxa"/>
            <w:shd w:val="clear" w:color="auto" w:fill="auto"/>
            <w:vAlign w:val="center"/>
            <w:hideMark/>
          </w:tcPr>
          <w:p w14:paraId="01E9CD88" w14:textId="77777777" w:rsidR="007A6E96" w:rsidRPr="002C30F1" w:rsidRDefault="007A6E96" w:rsidP="007A6E96">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1540" w:type="dxa"/>
            <w:shd w:val="clear" w:color="auto" w:fill="auto"/>
            <w:vAlign w:val="center"/>
            <w:hideMark/>
          </w:tcPr>
          <w:p w14:paraId="017E971A" w14:textId="77777777" w:rsidR="007A6E96" w:rsidRPr="002C30F1" w:rsidRDefault="007A6E96" w:rsidP="007A6E96">
            <w:pPr>
              <w:mirrorIndents/>
              <w:jc w:val="both"/>
              <w:rPr>
                <w:rFonts w:ascii="AvantGarde Bk BT" w:eastAsia="Questrial" w:hAnsi="AvantGarde Bk BT" w:cs="Questrial"/>
                <w:color w:val="000000" w:themeColor="text1"/>
                <w:sz w:val="22"/>
                <w:szCs w:val="22"/>
                <w:lang w:val="es-ES_tradnl"/>
              </w:rPr>
            </w:pPr>
          </w:p>
        </w:tc>
      </w:tr>
      <w:tr w:rsidR="002C30F1" w:rsidRPr="002C30F1" w14:paraId="5C99B36D" w14:textId="77777777" w:rsidTr="00A70682">
        <w:trPr>
          <w:trHeight w:val="340"/>
          <w:jc w:val="right"/>
        </w:trPr>
        <w:tc>
          <w:tcPr>
            <w:tcW w:w="3119" w:type="dxa"/>
            <w:shd w:val="clear" w:color="auto" w:fill="auto"/>
            <w:vAlign w:val="center"/>
            <w:hideMark/>
          </w:tcPr>
          <w:p w14:paraId="3264C4DE" w14:textId="434AA74A" w:rsidR="007A6E96" w:rsidRPr="002C30F1" w:rsidRDefault="007A6E96" w:rsidP="00C834A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w:t>
            </w:r>
          </w:p>
        </w:tc>
        <w:tc>
          <w:tcPr>
            <w:tcW w:w="567" w:type="dxa"/>
            <w:shd w:val="clear" w:color="auto" w:fill="auto"/>
            <w:vAlign w:val="center"/>
            <w:hideMark/>
          </w:tcPr>
          <w:p w14:paraId="5EE158C8"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p>
        </w:tc>
        <w:tc>
          <w:tcPr>
            <w:tcW w:w="788" w:type="dxa"/>
            <w:shd w:val="clear" w:color="auto" w:fill="auto"/>
            <w:vAlign w:val="center"/>
            <w:hideMark/>
          </w:tcPr>
          <w:p w14:paraId="0617CC39"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128</w:t>
            </w:r>
          </w:p>
        </w:tc>
        <w:tc>
          <w:tcPr>
            <w:tcW w:w="1025" w:type="dxa"/>
            <w:shd w:val="clear" w:color="auto" w:fill="auto"/>
            <w:vAlign w:val="center"/>
            <w:hideMark/>
          </w:tcPr>
          <w:p w14:paraId="5A0258D5"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160</w:t>
            </w:r>
          </w:p>
        </w:tc>
        <w:tc>
          <w:tcPr>
            <w:tcW w:w="875" w:type="dxa"/>
            <w:shd w:val="clear" w:color="auto" w:fill="auto"/>
            <w:vAlign w:val="center"/>
            <w:hideMark/>
          </w:tcPr>
          <w:p w14:paraId="2716D113"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288</w:t>
            </w:r>
          </w:p>
        </w:tc>
        <w:tc>
          <w:tcPr>
            <w:tcW w:w="1027" w:type="dxa"/>
            <w:shd w:val="clear" w:color="auto" w:fill="auto"/>
            <w:vAlign w:val="center"/>
            <w:hideMark/>
          </w:tcPr>
          <w:p w14:paraId="315F9CBF"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27</w:t>
            </w:r>
          </w:p>
        </w:tc>
        <w:tc>
          <w:tcPr>
            <w:tcW w:w="1540" w:type="dxa"/>
            <w:shd w:val="clear" w:color="auto" w:fill="auto"/>
            <w:vAlign w:val="center"/>
            <w:hideMark/>
          </w:tcPr>
          <w:p w14:paraId="3C0D12DE" w14:textId="77777777" w:rsidR="007A6E96" w:rsidRPr="002C30F1" w:rsidRDefault="007A6E96" w:rsidP="007A6E96">
            <w:pPr>
              <w:mirrorIndents/>
              <w:jc w:val="both"/>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 </w:t>
            </w:r>
          </w:p>
        </w:tc>
      </w:tr>
      <w:tr w:rsidR="00A70682" w:rsidRPr="002C30F1" w14:paraId="6C4A2164" w14:textId="77777777" w:rsidTr="00A70682">
        <w:trPr>
          <w:trHeight w:val="340"/>
          <w:jc w:val="right"/>
        </w:trPr>
        <w:tc>
          <w:tcPr>
            <w:tcW w:w="3119" w:type="dxa"/>
            <w:shd w:val="clear" w:color="auto" w:fill="auto"/>
            <w:vAlign w:val="center"/>
            <w:hideMark/>
          </w:tcPr>
          <w:p w14:paraId="0F854234" w14:textId="25272440"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 del Área</w:t>
            </w:r>
          </w:p>
        </w:tc>
        <w:tc>
          <w:tcPr>
            <w:tcW w:w="567" w:type="dxa"/>
            <w:shd w:val="clear" w:color="auto" w:fill="auto"/>
            <w:vAlign w:val="center"/>
            <w:hideMark/>
          </w:tcPr>
          <w:p w14:paraId="0649840F"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p>
        </w:tc>
        <w:tc>
          <w:tcPr>
            <w:tcW w:w="788" w:type="dxa"/>
            <w:shd w:val="clear" w:color="auto" w:fill="auto"/>
            <w:vAlign w:val="center"/>
            <w:hideMark/>
          </w:tcPr>
          <w:p w14:paraId="4D5BEBA5"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384</w:t>
            </w:r>
          </w:p>
        </w:tc>
        <w:tc>
          <w:tcPr>
            <w:tcW w:w="1025" w:type="dxa"/>
            <w:shd w:val="clear" w:color="auto" w:fill="auto"/>
            <w:vAlign w:val="center"/>
            <w:hideMark/>
          </w:tcPr>
          <w:p w14:paraId="5A6BFB9F"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480</w:t>
            </w:r>
          </w:p>
        </w:tc>
        <w:tc>
          <w:tcPr>
            <w:tcW w:w="875" w:type="dxa"/>
            <w:shd w:val="clear" w:color="auto" w:fill="auto"/>
            <w:vAlign w:val="center"/>
            <w:hideMark/>
          </w:tcPr>
          <w:p w14:paraId="7BA0E510"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864</w:t>
            </w:r>
          </w:p>
        </w:tc>
        <w:tc>
          <w:tcPr>
            <w:tcW w:w="1027" w:type="dxa"/>
            <w:shd w:val="clear" w:color="auto" w:fill="auto"/>
            <w:vAlign w:val="center"/>
            <w:hideMark/>
          </w:tcPr>
          <w:p w14:paraId="6680A300" w14:textId="77777777" w:rsidR="007A6E96" w:rsidRPr="002C30F1" w:rsidRDefault="007A6E96" w:rsidP="007A6E96">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81</w:t>
            </w:r>
          </w:p>
        </w:tc>
        <w:tc>
          <w:tcPr>
            <w:tcW w:w="1540" w:type="dxa"/>
            <w:shd w:val="clear" w:color="auto" w:fill="auto"/>
            <w:vAlign w:val="center"/>
            <w:hideMark/>
          </w:tcPr>
          <w:p w14:paraId="6FFA3181" w14:textId="77777777" w:rsidR="007A6E96" w:rsidRPr="002C30F1" w:rsidRDefault="007A6E96" w:rsidP="007A6E96">
            <w:pPr>
              <w:mirrorIndents/>
              <w:jc w:val="both"/>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 </w:t>
            </w:r>
          </w:p>
        </w:tc>
      </w:tr>
    </w:tbl>
    <w:p w14:paraId="72EFD929" w14:textId="6D4FA286" w:rsidR="00F70906" w:rsidRPr="002C30F1" w:rsidRDefault="00F70906" w:rsidP="00F70906">
      <w:pPr>
        <w:ind w:left="426"/>
        <w:jc w:val="both"/>
        <w:rPr>
          <w:rFonts w:ascii="AvantGarde Bk BT" w:eastAsia="Questrial" w:hAnsi="AvantGarde Bk BT" w:cs="Questrial"/>
          <w:color w:val="000000" w:themeColor="text1"/>
          <w:sz w:val="22"/>
          <w:szCs w:val="22"/>
          <w:lang w:val="es-ES_tradnl"/>
        </w:rPr>
      </w:pPr>
    </w:p>
    <w:p w14:paraId="78694D7F" w14:textId="2316382D" w:rsidR="00F70906" w:rsidRPr="002C30F1" w:rsidRDefault="00F70906" w:rsidP="00F70906">
      <w:pPr>
        <w:pStyle w:val="Prrafodelista"/>
        <w:numPr>
          <w:ilvl w:val="0"/>
          <w:numId w:val="23"/>
        </w:numPr>
        <w:spacing w:after="0" w:line="240" w:lineRule="auto"/>
        <w:ind w:left="851" w:hanging="425"/>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El Área de Formación </w:t>
      </w:r>
      <w:proofErr w:type="spellStart"/>
      <w:r w:rsidRPr="002C30F1">
        <w:rPr>
          <w:rFonts w:ascii="AvantGarde Bk BT" w:eastAsia="Questrial" w:hAnsi="AvantGarde Bk BT" w:cs="Questrial"/>
          <w:color w:val="000000" w:themeColor="text1"/>
          <w:lang w:val="es-ES_tradnl" w:eastAsia="es-MX"/>
        </w:rPr>
        <w:t>Especializante</w:t>
      </w:r>
      <w:proofErr w:type="spellEnd"/>
      <w:r w:rsidRPr="002C30F1">
        <w:rPr>
          <w:rFonts w:ascii="AvantGarde Bk BT" w:eastAsia="Questrial" w:hAnsi="AvantGarde Bk BT" w:cs="Questrial"/>
          <w:color w:val="000000" w:themeColor="text1"/>
          <w:lang w:val="es-ES_tradnl" w:eastAsia="es-MX"/>
        </w:rPr>
        <w:t xml:space="preserve"> Obligatoria, se integra de tres subsistemas: 1. Terapia Física y Deportes; 2. Terapia Física y Ger</w:t>
      </w:r>
      <w:r w:rsidR="004C5B73" w:rsidRPr="002C30F1">
        <w:rPr>
          <w:rFonts w:ascii="AvantGarde Bk BT" w:eastAsia="Questrial" w:hAnsi="AvantGarde Bk BT" w:cs="Questrial"/>
          <w:color w:val="000000" w:themeColor="text1"/>
          <w:lang w:val="es-ES_tradnl" w:eastAsia="es-MX"/>
        </w:rPr>
        <w:t>iatría, y 3. Terapia Física en Paciente N</w:t>
      </w:r>
      <w:r w:rsidR="00097A00" w:rsidRPr="002C30F1">
        <w:rPr>
          <w:rFonts w:ascii="AvantGarde Bk BT" w:eastAsia="Questrial" w:hAnsi="AvantGarde Bk BT" w:cs="Questrial"/>
          <w:color w:val="000000" w:themeColor="text1"/>
          <w:lang w:val="es-ES_tradnl" w:eastAsia="es-MX"/>
        </w:rPr>
        <w:t>eurológico;</w:t>
      </w:r>
    </w:p>
    <w:p w14:paraId="7ACEE95C" w14:textId="43440CBA" w:rsidR="00F70906" w:rsidRPr="002C30F1" w:rsidRDefault="00F70906" w:rsidP="00F70906">
      <w:pPr>
        <w:pStyle w:val="Prrafodelista"/>
        <w:numPr>
          <w:ilvl w:val="0"/>
          <w:numId w:val="23"/>
        </w:numPr>
        <w:spacing w:after="0" w:line="240" w:lineRule="auto"/>
        <w:ind w:left="851" w:hanging="425"/>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Los tres subsistemas son obligatorios, de modo que el estudiante deberá cubrir los 81 créditos q</w:t>
      </w:r>
      <w:r w:rsidR="00097A00" w:rsidRPr="002C30F1">
        <w:rPr>
          <w:rFonts w:ascii="AvantGarde Bk BT" w:eastAsia="Questrial" w:hAnsi="AvantGarde Bk BT" w:cs="Questrial"/>
          <w:color w:val="000000" w:themeColor="text1"/>
          <w:lang w:val="es-ES_tradnl" w:eastAsia="es-MX"/>
        </w:rPr>
        <w:t>ue integran esta área;</w:t>
      </w:r>
    </w:p>
    <w:p w14:paraId="6EDB61BC" w14:textId="3CA43694" w:rsidR="00F70906" w:rsidRPr="002C30F1" w:rsidRDefault="00F70906" w:rsidP="00F70906">
      <w:pPr>
        <w:pStyle w:val="Prrafodelista"/>
        <w:numPr>
          <w:ilvl w:val="0"/>
          <w:numId w:val="23"/>
        </w:numPr>
        <w:spacing w:after="0" w:line="240" w:lineRule="auto"/>
        <w:ind w:left="851" w:hanging="425"/>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lastRenderedPageBreak/>
        <w:t xml:space="preserve">Para cursar los subsistemas del Área de Formación </w:t>
      </w:r>
      <w:proofErr w:type="spellStart"/>
      <w:r w:rsidRPr="002C30F1">
        <w:rPr>
          <w:rFonts w:ascii="AvantGarde Bk BT" w:eastAsia="Questrial" w:hAnsi="AvantGarde Bk BT" w:cs="Questrial"/>
          <w:color w:val="000000" w:themeColor="text1"/>
          <w:lang w:val="es-ES_tradnl" w:eastAsia="es-MX"/>
        </w:rPr>
        <w:t>Especializante</w:t>
      </w:r>
      <w:proofErr w:type="spellEnd"/>
      <w:r w:rsidRPr="002C30F1">
        <w:rPr>
          <w:rFonts w:ascii="AvantGarde Bk BT" w:eastAsia="Questrial" w:hAnsi="AvantGarde Bk BT" w:cs="Questrial"/>
          <w:color w:val="000000" w:themeColor="text1"/>
          <w:lang w:val="es-ES_tradnl" w:eastAsia="es-MX"/>
        </w:rPr>
        <w:t xml:space="preserve"> Obligatoria y Selectiva el </w:t>
      </w:r>
      <w:r w:rsidR="004718DA" w:rsidRPr="002C30F1">
        <w:rPr>
          <w:rFonts w:ascii="AvantGarde Bk BT" w:eastAsia="Questrial" w:hAnsi="AvantGarde Bk BT" w:cs="Questrial"/>
          <w:color w:val="000000" w:themeColor="text1"/>
          <w:lang w:val="es-ES_tradnl" w:eastAsia="es-MX"/>
        </w:rPr>
        <w:t>estudiante</w:t>
      </w:r>
      <w:r w:rsidRPr="002C30F1">
        <w:rPr>
          <w:rFonts w:ascii="AvantGarde Bk BT" w:eastAsia="Questrial" w:hAnsi="AvantGarde Bk BT" w:cs="Questrial"/>
          <w:color w:val="000000" w:themeColor="text1"/>
          <w:lang w:val="es-ES_tradnl" w:eastAsia="es-MX"/>
        </w:rPr>
        <w:t xml:space="preserve"> deberá haber cubierto al menos 250 de los créditos de las Áreas</w:t>
      </w:r>
      <w:r w:rsidR="00EF3FEE">
        <w:rPr>
          <w:rFonts w:ascii="AvantGarde Bk BT" w:eastAsia="Questrial" w:hAnsi="AvantGarde Bk BT" w:cs="Questrial"/>
          <w:color w:val="000000" w:themeColor="text1"/>
          <w:lang w:val="es-ES_tradnl" w:eastAsia="es-MX"/>
        </w:rPr>
        <w:t xml:space="preserve"> de Formación</w:t>
      </w:r>
      <w:r w:rsidRPr="002C30F1">
        <w:rPr>
          <w:rFonts w:ascii="AvantGarde Bk BT" w:eastAsia="Questrial" w:hAnsi="AvantGarde Bk BT" w:cs="Questrial"/>
          <w:color w:val="000000" w:themeColor="text1"/>
          <w:lang w:val="es-ES_tradnl" w:eastAsia="es-MX"/>
        </w:rPr>
        <w:t xml:space="preserve"> Básic</w:t>
      </w:r>
      <w:r w:rsidR="00EF3FEE">
        <w:rPr>
          <w:rFonts w:ascii="AvantGarde Bk BT" w:eastAsia="Questrial" w:hAnsi="AvantGarde Bk BT" w:cs="Questrial"/>
          <w:color w:val="000000" w:themeColor="text1"/>
          <w:lang w:val="es-ES_tradnl" w:eastAsia="es-MX"/>
        </w:rPr>
        <w:t>a</w:t>
      </w:r>
      <w:r w:rsidRPr="002C30F1">
        <w:rPr>
          <w:rFonts w:ascii="AvantGarde Bk BT" w:eastAsia="Questrial" w:hAnsi="AvantGarde Bk BT" w:cs="Questrial"/>
          <w:color w:val="000000" w:themeColor="text1"/>
          <w:lang w:val="es-ES_tradnl" w:eastAsia="es-MX"/>
        </w:rPr>
        <w:t xml:space="preserve"> Común </w:t>
      </w:r>
      <w:r w:rsidR="00097A00" w:rsidRPr="002C30F1">
        <w:rPr>
          <w:rFonts w:ascii="AvantGarde Bk BT" w:eastAsia="Questrial" w:hAnsi="AvantGarde Bk BT" w:cs="Questrial"/>
          <w:color w:val="000000" w:themeColor="text1"/>
          <w:lang w:val="es-ES_tradnl" w:eastAsia="es-MX"/>
        </w:rPr>
        <w:t>y Básic</w:t>
      </w:r>
      <w:r w:rsidR="00EF3FEE">
        <w:rPr>
          <w:rFonts w:ascii="AvantGarde Bk BT" w:eastAsia="Questrial" w:hAnsi="AvantGarde Bk BT" w:cs="Questrial"/>
          <w:color w:val="000000" w:themeColor="text1"/>
          <w:lang w:val="es-ES_tradnl" w:eastAsia="es-MX"/>
        </w:rPr>
        <w:t>a</w:t>
      </w:r>
      <w:r w:rsidR="00097A00" w:rsidRPr="002C30F1">
        <w:rPr>
          <w:rFonts w:ascii="AvantGarde Bk BT" w:eastAsia="Questrial" w:hAnsi="AvantGarde Bk BT" w:cs="Questrial"/>
          <w:color w:val="000000" w:themeColor="text1"/>
          <w:lang w:val="es-ES_tradnl" w:eastAsia="es-MX"/>
        </w:rPr>
        <w:t xml:space="preserve"> Particular Obligatoria;</w:t>
      </w:r>
      <w:r w:rsidR="001D7770" w:rsidRPr="002C30F1">
        <w:rPr>
          <w:rFonts w:ascii="AvantGarde Bk BT" w:eastAsia="Questrial" w:hAnsi="AvantGarde Bk BT" w:cs="Questrial"/>
          <w:color w:val="000000" w:themeColor="text1"/>
          <w:lang w:val="es-ES_tradnl" w:eastAsia="es-MX"/>
        </w:rPr>
        <w:t xml:space="preserve"> y,</w:t>
      </w:r>
    </w:p>
    <w:p w14:paraId="7141581D" w14:textId="534C35C0" w:rsidR="00FC18B1" w:rsidRPr="002C30F1" w:rsidRDefault="00F70906" w:rsidP="00F70906">
      <w:pPr>
        <w:pStyle w:val="Prrafodelista"/>
        <w:numPr>
          <w:ilvl w:val="0"/>
          <w:numId w:val="23"/>
        </w:numPr>
        <w:spacing w:after="0" w:line="240" w:lineRule="auto"/>
        <w:ind w:left="851" w:hanging="425"/>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Las prácticas profesionales correspondientes a los subsistemas 1, 2 y 3 se realizarán bajo supervisión autorizada en lugares donde la Universidad de Guadalajara y </w:t>
      </w:r>
      <w:r w:rsidR="00371EF4" w:rsidRPr="002C30F1">
        <w:rPr>
          <w:rFonts w:ascii="AvantGarde Bk BT" w:eastAsia="Questrial" w:hAnsi="AvantGarde Bk BT" w:cs="Questrial"/>
          <w:color w:val="000000" w:themeColor="text1"/>
          <w:lang w:val="es-ES_tradnl" w:eastAsia="es-MX"/>
        </w:rPr>
        <w:t>los</w:t>
      </w:r>
      <w:r w:rsidRPr="002C30F1">
        <w:rPr>
          <w:rFonts w:ascii="AvantGarde Bk BT" w:eastAsia="Questrial" w:hAnsi="AvantGarde Bk BT" w:cs="Questrial"/>
          <w:color w:val="000000" w:themeColor="text1"/>
          <w:lang w:val="es-ES_tradnl" w:eastAsia="es-MX"/>
        </w:rPr>
        <w:t xml:space="preserve"> Centro</w:t>
      </w:r>
      <w:r w:rsidR="00371EF4" w:rsidRPr="002C30F1">
        <w:rPr>
          <w:rFonts w:ascii="AvantGarde Bk BT" w:eastAsia="Questrial" w:hAnsi="AvantGarde Bk BT" w:cs="Questrial"/>
          <w:color w:val="000000" w:themeColor="text1"/>
          <w:lang w:val="es-ES_tradnl" w:eastAsia="es-MX"/>
        </w:rPr>
        <w:t>s</w:t>
      </w:r>
      <w:r w:rsidRPr="002C30F1">
        <w:rPr>
          <w:rFonts w:ascii="AvantGarde Bk BT" w:eastAsia="Questrial" w:hAnsi="AvantGarde Bk BT" w:cs="Questrial"/>
          <w:color w:val="000000" w:themeColor="text1"/>
          <w:lang w:val="es-ES_tradnl" w:eastAsia="es-MX"/>
        </w:rPr>
        <w:t xml:space="preserve"> Universitario</w:t>
      </w:r>
      <w:r w:rsidR="00371EF4" w:rsidRPr="002C30F1">
        <w:rPr>
          <w:rFonts w:ascii="AvantGarde Bk BT" w:eastAsia="Questrial" w:hAnsi="AvantGarde Bk BT" w:cs="Questrial"/>
          <w:color w:val="000000" w:themeColor="text1"/>
          <w:lang w:val="es-ES_tradnl" w:eastAsia="es-MX"/>
        </w:rPr>
        <w:t>s</w:t>
      </w:r>
      <w:r w:rsidRPr="002C30F1">
        <w:rPr>
          <w:rFonts w:ascii="AvantGarde Bk BT" w:eastAsia="Questrial" w:hAnsi="AvantGarde Bk BT" w:cs="Questrial"/>
          <w:color w:val="000000" w:themeColor="text1"/>
          <w:lang w:val="es-ES_tradnl" w:eastAsia="es-MX"/>
        </w:rPr>
        <w:t xml:space="preserve"> cuenten con convenios para este fin. </w:t>
      </w:r>
      <w:r w:rsidR="009153C1" w:rsidRPr="002C30F1">
        <w:rPr>
          <w:rFonts w:ascii="AvantGarde Bk BT" w:eastAsia="Questrial" w:hAnsi="AvantGarde Bk BT" w:cs="Questrial"/>
          <w:color w:val="000000" w:themeColor="text1"/>
          <w:lang w:val="es-ES_tradnl" w:eastAsia="es-MX"/>
        </w:rPr>
        <w:t>Cada Centro Universitario administrará y gestionará sus prácticas profesionales desde la Coordinación de Carrer</w:t>
      </w:r>
      <w:r w:rsidR="00BA086E" w:rsidRPr="002C30F1">
        <w:rPr>
          <w:rFonts w:ascii="AvantGarde Bk BT" w:eastAsia="Questrial" w:hAnsi="AvantGarde Bk BT" w:cs="Questrial"/>
          <w:color w:val="000000" w:themeColor="text1"/>
          <w:lang w:val="es-ES_tradnl" w:eastAsia="es-MX"/>
        </w:rPr>
        <w:t>a y las dependencias involucradas.</w:t>
      </w:r>
    </w:p>
    <w:p w14:paraId="39F6FB28" w14:textId="77777777" w:rsidR="0048605F" w:rsidRDefault="0048605F" w:rsidP="008B60B3">
      <w:pPr>
        <w:pStyle w:val="Prrafodelista"/>
        <w:tabs>
          <w:tab w:val="left" w:pos="2694"/>
        </w:tabs>
        <w:spacing w:line="240" w:lineRule="auto"/>
        <w:ind w:left="426"/>
        <w:jc w:val="center"/>
        <w:rPr>
          <w:rFonts w:ascii="AvantGarde Bk BT" w:eastAsia="Questrial" w:hAnsi="AvantGarde Bk BT" w:cs="Questrial"/>
          <w:b/>
          <w:color w:val="000000" w:themeColor="text1"/>
          <w:lang w:val="es-ES_tradnl" w:eastAsia="es-MX"/>
        </w:rPr>
      </w:pPr>
    </w:p>
    <w:p w14:paraId="2D9651B3" w14:textId="5BF3FB27" w:rsidR="00F70906" w:rsidRPr="002C30F1" w:rsidRDefault="00F70906" w:rsidP="008B60B3">
      <w:pPr>
        <w:pStyle w:val="Prrafodelista"/>
        <w:tabs>
          <w:tab w:val="left" w:pos="2694"/>
        </w:tabs>
        <w:spacing w:line="240" w:lineRule="auto"/>
        <w:ind w:left="426"/>
        <w:jc w:val="center"/>
        <w:rPr>
          <w:rFonts w:ascii="AvantGarde Bk BT" w:eastAsia="Questrial" w:hAnsi="AvantGarde Bk BT" w:cs="Questrial"/>
          <w:b/>
          <w:color w:val="000000" w:themeColor="text1"/>
          <w:lang w:val="es-ES_tradnl" w:eastAsia="es-MX"/>
        </w:rPr>
      </w:pPr>
      <w:r w:rsidRPr="002C30F1">
        <w:rPr>
          <w:rFonts w:ascii="AvantGarde Bk BT" w:eastAsia="Questrial" w:hAnsi="AvantGarde Bk BT" w:cs="Questrial"/>
          <w:b/>
          <w:color w:val="000000" w:themeColor="text1"/>
          <w:lang w:val="es-ES_tradnl" w:eastAsia="es-MX"/>
        </w:rPr>
        <w:t xml:space="preserve">Área de Formación </w:t>
      </w:r>
      <w:proofErr w:type="spellStart"/>
      <w:r w:rsidRPr="002C30F1">
        <w:rPr>
          <w:rFonts w:ascii="AvantGarde Bk BT" w:eastAsia="Questrial" w:hAnsi="AvantGarde Bk BT" w:cs="Questrial"/>
          <w:b/>
          <w:color w:val="000000" w:themeColor="text1"/>
          <w:lang w:val="es-ES_tradnl" w:eastAsia="es-MX"/>
        </w:rPr>
        <w:t>Especializante</w:t>
      </w:r>
      <w:proofErr w:type="spellEnd"/>
      <w:r w:rsidRPr="002C30F1">
        <w:rPr>
          <w:rFonts w:ascii="AvantGarde Bk BT" w:eastAsia="Questrial" w:hAnsi="AvantGarde Bk BT" w:cs="Questrial"/>
          <w:b/>
          <w:color w:val="000000" w:themeColor="text1"/>
          <w:lang w:val="es-ES_tradnl" w:eastAsia="es-MX"/>
        </w:rPr>
        <w:t xml:space="preserve"> Selectiva</w:t>
      </w:r>
    </w:p>
    <w:p w14:paraId="0D432A3C" w14:textId="77777777" w:rsidR="00F70906" w:rsidRPr="002C30F1" w:rsidRDefault="00F70906" w:rsidP="008B60B3">
      <w:pPr>
        <w:pStyle w:val="Prrafodelista"/>
        <w:tabs>
          <w:tab w:val="left" w:pos="2694"/>
        </w:tabs>
        <w:spacing w:line="240" w:lineRule="auto"/>
        <w:ind w:left="426"/>
        <w:jc w:val="center"/>
        <w:rPr>
          <w:rFonts w:ascii="AvantGarde Bk BT" w:eastAsia="Questrial" w:hAnsi="AvantGarde Bk BT" w:cs="Questrial"/>
          <w:b/>
          <w:color w:val="000000" w:themeColor="text1"/>
          <w:lang w:val="es-ES_tradnl" w:eastAsia="es-MX"/>
        </w:rPr>
      </w:pPr>
      <w:r w:rsidRPr="002C30F1">
        <w:rPr>
          <w:rFonts w:ascii="AvantGarde Bk BT" w:eastAsia="Questrial" w:hAnsi="AvantGarde Bk BT" w:cs="Questrial"/>
          <w:b/>
          <w:color w:val="000000" w:themeColor="text1"/>
          <w:lang w:val="es-ES_tradnl" w:eastAsia="es-MX"/>
        </w:rPr>
        <w:t>Subsistema A. Investigación e Innovación en Terapia Física</w:t>
      </w:r>
    </w:p>
    <w:tbl>
      <w:tblPr>
        <w:tblW w:w="89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5"/>
        <w:gridCol w:w="522"/>
        <w:gridCol w:w="782"/>
        <w:gridCol w:w="1111"/>
        <w:gridCol w:w="874"/>
        <w:gridCol w:w="1025"/>
        <w:gridCol w:w="1537"/>
      </w:tblGrid>
      <w:tr w:rsidR="002C30F1" w:rsidRPr="002C30F1" w14:paraId="46DF0142" w14:textId="77777777" w:rsidTr="004C5B73">
        <w:trPr>
          <w:trHeight w:val="770"/>
          <w:jc w:val="right"/>
        </w:trPr>
        <w:tc>
          <w:tcPr>
            <w:tcW w:w="3114" w:type="dxa"/>
            <w:shd w:val="clear" w:color="auto" w:fill="auto"/>
            <w:vAlign w:val="center"/>
            <w:hideMark/>
          </w:tcPr>
          <w:p w14:paraId="00C817A5" w14:textId="77777777" w:rsidR="004C5B73" w:rsidRPr="002C30F1" w:rsidRDefault="004C5B73" w:rsidP="004C5B73">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Unidades de Aprendizaje</w:t>
            </w:r>
          </w:p>
        </w:tc>
        <w:tc>
          <w:tcPr>
            <w:tcW w:w="483" w:type="dxa"/>
            <w:shd w:val="clear" w:color="auto" w:fill="auto"/>
            <w:vAlign w:val="center"/>
          </w:tcPr>
          <w:p w14:paraId="173FC92B" w14:textId="34D45725"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Tipo</w:t>
            </w:r>
          </w:p>
        </w:tc>
        <w:tc>
          <w:tcPr>
            <w:tcW w:w="783" w:type="dxa"/>
            <w:shd w:val="clear" w:color="auto" w:fill="auto"/>
            <w:vAlign w:val="center"/>
          </w:tcPr>
          <w:p w14:paraId="05154141" w14:textId="511FF0B2"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Teoría</w:t>
            </w:r>
          </w:p>
        </w:tc>
        <w:tc>
          <w:tcPr>
            <w:tcW w:w="1114" w:type="dxa"/>
            <w:shd w:val="clear" w:color="auto" w:fill="auto"/>
            <w:vAlign w:val="center"/>
          </w:tcPr>
          <w:p w14:paraId="1B75164C" w14:textId="5161B6BA"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Práctica</w:t>
            </w:r>
          </w:p>
        </w:tc>
        <w:tc>
          <w:tcPr>
            <w:tcW w:w="875" w:type="dxa"/>
            <w:shd w:val="clear" w:color="auto" w:fill="auto"/>
            <w:vAlign w:val="center"/>
          </w:tcPr>
          <w:p w14:paraId="2CABE426" w14:textId="77777777" w:rsidR="004C5B73" w:rsidRPr="002C30F1" w:rsidRDefault="004C5B73" w:rsidP="004C5B73">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75E51BDD" w14:textId="595C52D4"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Totales</w:t>
            </w:r>
          </w:p>
        </w:tc>
        <w:tc>
          <w:tcPr>
            <w:tcW w:w="1027" w:type="dxa"/>
            <w:shd w:val="clear" w:color="auto" w:fill="auto"/>
            <w:vAlign w:val="center"/>
          </w:tcPr>
          <w:p w14:paraId="716AE2F5" w14:textId="45E284BA"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Créditos</w:t>
            </w:r>
          </w:p>
        </w:tc>
        <w:tc>
          <w:tcPr>
            <w:tcW w:w="1540" w:type="dxa"/>
            <w:shd w:val="clear" w:color="auto" w:fill="auto"/>
            <w:vAlign w:val="center"/>
          </w:tcPr>
          <w:p w14:paraId="6FC07F42" w14:textId="1E0ABB20"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Prerrequisitos</w:t>
            </w:r>
          </w:p>
        </w:tc>
      </w:tr>
      <w:tr w:rsidR="002C30F1" w:rsidRPr="002C30F1" w14:paraId="39C31E08" w14:textId="77777777" w:rsidTr="004C5B73">
        <w:trPr>
          <w:trHeight w:val="510"/>
          <w:jc w:val="right"/>
        </w:trPr>
        <w:tc>
          <w:tcPr>
            <w:tcW w:w="3114" w:type="dxa"/>
            <w:shd w:val="clear" w:color="auto" w:fill="auto"/>
            <w:vAlign w:val="center"/>
            <w:hideMark/>
          </w:tcPr>
          <w:p w14:paraId="74402B99" w14:textId="77777777" w:rsidR="004C5B73" w:rsidRPr="002C30F1" w:rsidRDefault="004C5B73" w:rsidP="004C5B73">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Innovación y Tecnologías en Rehabilitación</w:t>
            </w:r>
          </w:p>
        </w:tc>
        <w:tc>
          <w:tcPr>
            <w:tcW w:w="483" w:type="dxa"/>
            <w:shd w:val="clear" w:color="auto" w:fill="auto"/>
            <w:vAlign w:val="center"/>
            <w:hideMark/>
          </w:tcPr>
          <w:p w14:paraId="5CD578A1"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783" w:type="dxa"/>
            <w:shd w:val="clear" w:color="auto" w:fill="auto"/>
            <w:vAlign w:val="center"/>
            <w:hideMark/>
          </w:tcPr>
          <w:p w14:paraId="04818FA2"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14" w:type="dxa"/>
            <w:shd w:val="clear" w:color="auto" w:fill="auto"/>
            <w:vAlign w:val="center"/>
            <w:hideMark/>
          </w:tcPr>
          <w:p w14:paraId="796FF6D7"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shd w:val="clear" w:color="auto" w:fill="auto"/>
            <w:vAlign w:val="center"/>
            <w:hideMark/>
          </w:tcPr>
          <w:p w14:paraId="575D90C3"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shd w:val="clear" w:color="auto" w:fill="auto"/>
            <w:vAlign w:val="center"/>
            <w:hideMark/>
          </w:tcPr>
          <w:p w14:paraId="3B877004"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hideMark/>
          </w:tcPr>
          <w:p w14:paraId="55E127DD" w14:textId="77777777" w:rsidR="004C5B73" w:rsidRPr="002C30F1" w:rsidRDefault="004C5B73" w:rsidP="004C5B73">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766C8B63" w14:textId="77777777" w:rsidTr="004C5B73">
        <w:trPr>
          <w:trHeight w:val="340"/>
          <w:jc w:val="right"/>
        </w:trPr>
        <w:tc>
          <w:tcPr>
            <w:tcW w:w="3114" w:type="dxa"/>
            <w:shd w:val="clear" w:color="auto" w:fill="auto"/>
            <w:vAlign w:val="center"/>
            <w:hideMark/>
          </w:tcPr>
          <w:p w14:paraId="0D63DD18" w14:textId="77777777" w:rsidR="004C5B73" w:rsidRPr="002C30F1" w:rsidRDefault="004C5B73" w:rsidP="004C5B73">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Estadística Avanzada</w:t>
            </w:r>
          </w:p>
        </w:tc>
        <w:tc>
          <w:tcPr>
            <w:tcW w:w="483" w:type="dxa"/>
            <w:shd w:val="clear" w:color="auto" w:fill="auto"/>
            <w:vAlign w:val="center"/>
            <w:hideMark/>
          </w:tcPr>
          <w:p w14:paraId="4B25A06F"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w:t>
            </w:r>
          </w:p>
        </w:tc>
        <w:tc>
          <w:tcPr>
            <w:tcW w:w="783" w:type="dxa"/>
            <w:shd w:val="clear" w:color="auto" w:fill="auto"/>
            <w:vAlign w:val="center"/>
            <w:hideMark/>
          </w:tcPr>
          <w:p w14:paraId="7D889D6F"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114" w:type="dxa"/>
            <w:shd w:val="clear" w:color="auto" w:fill="auto"/>
            <w:vAlign w:val="center"/>
            <w:hideMark/>
          </w:tcPr>
          <w:p w14:paraId="7D0CA6BA"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875" w:type="dxa"/>
            <w:shd w:val="clear" w:color="auto" w:fill="auto"/>
            <w:vAlign w:val="center"/>
            <w:hideMark/>
          </w:tcPr>
          <w:p w14:paraId="69653410"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027" w:type="dxa"/>
            <w:shd w:val="clear" w:color="auto" w:fill="auto"/>
            <w:vAlign w:val="center"/>
            <w:hideMark/>
          </w:tcPr>
          <w:p w14:paraId="6A8B4BD0"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hideMark/>
          </w:tcPr>
          <w:p w14:paraId="7CE84A05" w14:textId="77777777" w:rsidR="004C5B73" w:rsidRPr="002C30F1" w:rsidRDefault="004C5B73" w:rsidP="004C5B73">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085B37B5" w14:textId="77777777" w:rsidTr="004C5B73">
        <w:trPr>
          <w:trHeight w:val="510"/>
          <w:jc w:val="right"/>
        </w:trPr>
        <w:tc>
          <w:tcPr>
            <w:tcW w:w="3114" w:type="dxa"/>
            <w:tcBorders>
              <w:bottom w:val="single" w:sz="4" w:space="0" w:color="auto"/>
            </w:tcBorders>
            <w:shd w:val="clear" w:color="auto" w:fill="auto"/>
            <w:vAlign w:val="center"/>
            <w:hideMark/>
          </w:tcPr>
          <w:p w14:paraId="3D2C529F" w14:textId="77777777" w:rsidR="004C5B73" w:rsidRPr="002C30F1" w:rsidRDefault="004C5B73" w:rsidP="004C5B73">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Investigación Clínica en Terapia Física</w:t>
            </w:r>
          </w:p>
        </w:tc>
        <w:tc>
          <w:tcPr>
            <w:tcW w:w="483" w:type="dxa"/>
            <w:tcBorders>
              <w:bottom w:val="single" w:sz="4" w:space="0" w:color="auto"/>
            </w:tcBorders>
            <w:shd w:val="clear" w:color="auto" w:fill="auto"/>
            <w:vAlign w:val="center"/>
            <w:hideMark/>
          </w:tcPr>
          <w:p w14:paraId="686A68C3"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783" w:type="dxa"/>
            <w:tcBorders>
              <w:bottom w:val="single" w:sz="4" w:space="0" w:color="auto"/>
            </w:tcBorders>
            <w:shd w:val="clear" w:color="auto" w:fill="auto"/>
            <w:vAlign w:val="center"/>
            <w:hideMark/>
          </w:tcPr>
          <w:p w14:paraId="5541FA39"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14" w:type="dxa"/>
            <w:tcBorders>
              <w:bottom w:val="single" w:sz="4" w:space="0" w:color="auto"/>
            </w:tcBorders>
            <w:shd w:val="clear" w:color="auto" w:fill="auto"/>
            <w:vAlign w:val="center"/>
            <w:hideMark/>
          </w:tcPr>
          <w:p w14:paraId="5F29406F"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tcBorders>
              <w:bottom w:val="single" w:sz="4" w:space="0" w:color="auto"/>
            </w:tcBorders>
            <w:shd w:val="clear" w:color="auto" w:fill="auto"/>
            <w:vAlign w:val="center"/>
            <w:hideMark/>
          </w:tcPr>
          <w:p w14:paraId="4C99D976"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tcBorders>
              <w:bottom w:val="single" w:sz="4" w:space="0" w:color="auto"/>
            </w:tcBorders>
            <w:shd w:val="clear" w:color="auto" w:fill="auto"/>
            <w:vAlign w:val="center"/>
            <w:hideMark/>
          </w:tcPr>
          <w:p w14:paraId="4538565D" w14:textId="77777777" w:rsidR="004C5B73" w:rsidRPr="002C30F1" w:rsidRDefault="004C5B73" w:rsidP="004C5B73">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tcBorders>
              <w:bottom w:val="single" w:sz="4" w:space="0" w:color="auto"/>
            </w:tcBorders>
            <w:shd w:val="clear" w:color="auto" w:fill="auto"/>
            <w:vAlign w:val="center"/>
            <w:hideMark/>
          </w:tcPr>
          <w:p w14:paraId="1D56071A" w14:textId="77777777" w:rsidR="004C5B73" w:rsidRPr="002C30F1" w:rsidRDefault="004C5B73" w:rsidP="004C5B73">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4C5B73" w:rsidRPr="002C30F1" w14:paraId="46847679" w14:textId="77777777" w:rsidTr="004C5B73">
        <w:trPr>
          <w:trHeight w:val="397"/>
          <w:jc w:val="right"/>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4C444" w14:textId="10D577AC" w:rsidR="004C5B73" w:rsidRPr="002C30F1" w:rsidRDefault="004C5B73" w:rsidP="00A30449">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304E" w14:textId="77777777" w:rsidR="004C5B73" w:rsidRPr="002C30F1" w:rsidRDefault="004C5B73" w:rsidP="004C5B73">
            <w:pPr>
              <w:mirrorIndents/>
              <w:jc w:val="center"/>
              <w:rPr>
                <w:rFonts w:ascii="AvantGarde Bk BT" w:eastAsia="Questrial" w:hAnsi="AvantGarde Bk BT" w:cs="Questrial"/>
                <w:b/>
                <w:color w:val="000000" w:themeColor="text1"/>
                <w:sz w:val="20"/>
                <w:szCs w:val="20"/>
                <w:lang w:val="es-ES_tradnl"/>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C04BD" w14:textId="77777777" w:rsidR="004C5B73" w:rsidRPr="002C30F1" w:rsidRDefault="004C5B73" w:rsidP="004C5B73">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64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AFCA" w14:textId="77777777" w:rsidR="004C5B73" w:rsidRPr="002C30F1" w:rsidRDefault="004C5B73" w:rsidP="004C5B73">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64</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A85CB" w14:textId="77777777" w:rsidR="004C5B73" w:rsidRPr="002C30F1" w:rsidRDefault="004C5B73" w:rsidP="004C5B73">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128</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B7312" w14:textId="77777777" w:rsidR="004C5B73" w:rsidRPr="002C30F1" w:rsidRDefault="004C5B73" w:rsidP="004C5B73">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4777" w14:textId="77777777" w:rsidR="004C5B73" w:rsidRPr="002C30F1" w:rsidRDefault="004C5B73" w:rsidP="004C5B73">
            <w:pPr>
              <w:mirrorIndents/>
              <w:jc w:val="center"/>
              <w:rPr>
                <w:rFonts w:ascii="AvantGarde Bk BT" w:eastAsia="Questrial" w:hAnsi="AvantGarde Bk BT" w:cs="Questrial"/>
                <w:b/>
                <w:color w:val="000000" w:themeColor="text1"/>
                <w:sz w:val="20"/>
                <w:szCs w:val="20"/>
                <w:lang w:val="es-ES_tradnl"/>
              </w:rPr>
            </w:pPr>
          </w:p>
        </w:tc>
      </w:tr>
    </w:tbl>
    <w:p w14:paraId="62C1DC6B" w14:textId="77777777" w:rsidR="00F70906" w:rsidRPr="002C30F1" w:rsidRDefault="00F70906" w:rsidP="00F70906">
      <w:pPr>
        <w:rPr>
          <w:rFonts w:ascii="AvantGarde Bk BT" w:eastAsia="Questrial" w:hAnsi="AvantGarde Bk BT" w:cs="Questrial"/>
          <w:color w:val="000000" w:themeColor="text1"/>
          <w:sz w:val="22"/>
          <w:szCs w:val="22"/>
          <w:lang w:val="es-ES_tradnl"/>
        </w:rPr>
      </w:pPr>
    </w:p>
    <w:p w14:paraId="0CA8A439" w14:textId="2B16837C" w:rsidR="00F70906" w:rsidRPr="002C30F1" w:rsidRDefault="00F70906" w:rsidP="005A0F0D">
      <w:pPr>
        <w:ind w:left="426"/>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Subsistema B. Inclusión y Terapia Física</w:t>
      </w:r>
    </w:p>
    <w:tbl>
      <w:tblPr>
        <w:tblW w:w="89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9"/>
        <w:gridCol w:w="522"/>
        <w:gridCol w:w="830"/>
        <w:gridCol w:w="1110"/>
        <w:gridCol w:w="871"/>
        <w:gridCol w:w="1022"/>
        <w:gridCol w:w="1532"/>
      </w:tblGrid>
      <w:tr w:rsidR="002C30F1" w:rsidRPr="002C30F1" w14:paraId="3CB1D722" w14:textId="77777777" w:rsidTr="005A0F0D">
        <w:trPr>
          <w:trHeight w:val="770"/>
          <w:jc w:val="right"/>
        </w:trPr>
        <w:tc>
          <w:tcPr>
            <w:tcW w:w="3114" w:type="dxa"/>
            <w:shd w:val="clear" w:color="auto" w:fill="auto"/>
            <w:vAlign w:val="center"/>
            <w:hideMark/>
          </w:tcPr>
          <w:p w14:paraId="66B5A428" w14:textId="62EC8201"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Unidades de Aprendizaje</w:t>
            </w:r>
          </w:p>
        </w:tc>
        <w:tc>
          <w:tcPr>
            <w:tcW w:w="425" w:type="dxa"/>
            <w:shd w:val="clear" w:color="auto" w:fill="auto"/>
            <w:vAlign w:val="center"/>
            <w:hideMark/>
          </w:tcPr>
          <w:p w14:paraId="61678C96" w14:textId="23908205"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Tipo</w:t>
            </w:r>
          </w:p>
        </w:tc>
        <w:tc>
          <w:tcPr>
            <w:tcW w:w="836" w:type="dxa"/>
            <w:shd w:val="clear" w:color="auto" w:fill="auto"/>
            <w:vAlign w:val="center"/>
            <w:hideMark/>
          </w:tcPr>
          <w:p w14:paraId="5C895292" w14:textId="0BC1624A"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Teoría</w:t>
            </w:r>
          </w:p>
        </w:tc>
        <w:tc>
          <w:tcPr>
            <w:tcW w:w="1119" w:type="dxa"/>
            <w:shd w:val="clear" w:color="auto" w:fill="auto"/>
            <w:vAlign w:val="center"/>
            <w:hideMark/>
          </w:tcPr>
          <w:p w14:paraId="1B31A374" w14:textId="175E40F2"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Práctica</w:t>
            </w:r>
          </w:p>
        </w:tc>
        <w:tc>
          <w:tcPr>
            <w:tcW w:w="875" w:type="dxa"/>
            <w:shd w:val="clear" w:color="auto" w:fill="auto"/>
            <w:vAlign w:val="center"/>
            <w:hideMark/>
          </w:tcPr>
          <w:p w14:paraId="6DBBD56A" w14:textId="77777777" w:rsidR="005A0F0D" w:rsidRPr="002C30F1" w:rsidRDefault="005A0F0D"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5A5848A5" w14:textId="59F728E2"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Totales</w:t>
            </w:r>
          </w:p>
        </w:tc>
        <w:tc>
          <w:tcPr>
            <w:tcW w:w="1027" w:type="dxa"/>
            <w:shd w:val="clear" w:color="auto" w:fill="auto"/>
            <w:vAlign w:val="center"/>
            <w:hideMark/>
          </w:tcPr>
          <w:p w14:paraId="07E7C1EE" w14:textId="624ADFC9"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Créditos</w:t>
            </w:r>
          </w:p>
        </w:tc>
        <w:tc>
          <w:tcPr>
            <w:tcW w:w="1540" w:type="dxa"/>
            <w:shd w:val="clear" w:color="auto" w:fill="auto"/>
            <w:vAlign w:val="center"/>
            <w:hideMark/>
          </w:tcPr>
          <w:p w14:paraId="752F8FF0" w14:textId="2F8FF263"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Prerrequisitos</w:t>
            </w:r>
          </w:p>
        </w:tc>
      </w:tr>
      <w:tr w:rsidR="002C30F1" w:rsidRPr="002C30F1" w14:paraId="7CF928E7" w14:textId="77777777" w:rsidTr="005A0F0D">
        <w:trPr>
          <w:trHeight w:val="510"/>
          <w:jc w:val="right"/>
        </w:trPr>
        <w:tc>
          <w:tcPr>
            <w:tcW w:w="3114" w:type="dxa"/>
            <w:shd w:val="clear" w:color="auto" w:fill="auto"/>
            <w:vAlign w:val="center"/>
          </w:tcPr>
          <w:p w14:paraId="0D971164" w14:textId="4A990C13" w:rsidR="00F70906" w:rsidRPr="002C30F1" w:rsidRDefault="005A0F0D"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Lenguaje M</w:t>
            </w:r>
            <w:r w:rsidR="00F70906" w:rsidRPr="002C30F1">
              <w:rPr>
                <w:rFonts w:ascii="AvantGarde Bk BT" w:eastAsia="Questrial" w:hAnsi="AvantGarde Bk BT" w:cs="Questrial"/>
                <w:color w:val="000000" w:themeColor="text1"/>
                <w:sz w:val="20"/>
                <w:szCs w:val="20"/>
                <w:lang w:val="es-ES_tradnl"/>
              </w:rPr>
              <w:t>anual</w:t>
            </w:r>
          </w:p>
        </w:tc>
        <w:tc>
          <w:tcPr>
            <w:tcW w:w="425" w:type="dxa"/>
            <w:shd w:val="clear" w:color="auto" w:fill="auto"/>
            <w:vAlign w:val="center"/>
          </w:tcPr>
          <w:p w14:paraId="7782DB3A"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shd w:val="clear" w:color="auto" w:fill="auto"/>
            <w:vAlign w:val="center"/>
          </w:tcPr>
          <w:p w14:paraId="72213F39"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19" w:type="dxa"/>
            <w:shd w:val="clear" w:color="auto" w:fill="auto"/>
            <w:vAlign w:val="center"/>
          </w:tcPr>
          <w:p w14:paraId="008350FE"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shd w:val="clear" w:color="auto" w:fill="auto"/>
            <w:vAlign w:val="center"/>
          </w:tcPr>
          <w:p w14:paraId="48C6C75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shd w:val="clear" w:color="auto" w:fill="auto"/>
            <w:vAlign w:val="center"/>
          </w:tcPr>
          <w:p w14:paraId="0CD913E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hideMark/>
          </w:tcPr>
          <w:p w14:paraId="7EDCF03C"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635B7FBA" w14:textId="77777777" w:rsidTr="005A0F0D">
        <w:trPr>
          <w:trHeight w:val="340"/>
          <w:jc w:val="right"/>
        </w:trPr>
        <w:tc>
          <w:tcPr>
            <w:tcW w:w="3114" w:type="dxa"/>
            <w:shd w:val="clear" w:color="auto" w:fill="auto"/>
            <w:vAlign w:val="center"/>
          </w:tcPr>
          <w:p w14:paraId="7DA3108A" w14:textId="7A5DEDE5"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xml:space="preserve">Necesidades </w:t>
            </w:r>
            <w:r w:rsidR="005A0F0D" w:rsidRPr="002C30F1">
              <w:rPr>
                <w:rFonts w:ascii="AvantGarde Bk BT" w:eastAsia="Questrial" w:hAnsi="AvantGarde Bk BT" w:cs="Questrial"/>
                <w:color w:val="000000" w:themeColor="text1"/>
                <w:sz w:val="20"/>
                <w:szCs w:val="20"/>
                <w:lang w:val="es-ES_tradnl"/>
              </w:rPr>
              <w:t>Psicoeducativas en Personas con D</w:t>
            </w:r>
            <w:r w:rsidRPr="002C30F1">
              <w:rPr>
                <w:rFonts w:ascii="AvantGarde Bk BT" w:eastAsia="Questrial" w:hAnsi="AvantGarde Bk BT" w:cs="Questrial"/>
                <w:color w:val="000000" w:themeColor="text1"/>
                <w:sz w:val="20"/>
                <w:szCs w:val="20"/>
                <w:lang w:val="es-ES_tradnl"/>
              </w:rPr>
              <w:t>iscapacidad</w:t>
            </w:r>
          </w:p>
        </w:tc>
        <w:tc>
          <w:tcPr>
            <w:tcW w:w="425" w:type="dxa"/>
            <w:shd w:val="clear" w:color="auto" w:fill="auto"/>
            <w:vAlign w:val="center"/>
          </w:tcPr>
          <w:p w14:paraId="73BE6A40"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shd w:val="clear" w:color="auto" w:fill="auto"/>
            <w:vAlign w:val="center"/>
          </w:tcPr>
          <w:p w14:paraId="6AFF1DA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19" w:type="dxa"/>
            <w:shd w:val="clear" w:color="auto" w:fill="auto"/>
            <w:vAlign w:val="center"/>
          </w:tcPr>
          <w:p w14:paraId="582141A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shd w:val="clear" w:color="auto" w:fill="auto"/>
            <w:vAlign w:val="center"/>
          </w:tcPr>
          <w:p w14:paraId="0EE036C7"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shd w:val="clear" w:color="auto" w:fill="auto"/>
            <w:vAlign w:val="center"/>
          </w:tcPr>
          <w:p w14:paraId="4AA22FFB"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hideMark/>
          </w:tcPr>
          <w:p w14:paraId="4B179928"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66C1A1B6" w14:textId="77777777" w:rsidTr="005A0F0D">
        <w:trPr>
          <w:trHeight w:val="510"/>
          <w:jc w:val="right"/>
        </w:trPr>
        <w:tc>
          <w:tcPr>
            <w:tcW w:w="3114" w:type="dxa"/>
            <w:tcBorders>
              <w:bottom w:val="single" w:sz="4" w:space="0" w:color="auto"/>
            </w:tcBorders>
            <w:shd w:val="clear" w:color="auto" w:fill="auto"/>
            <w:vAlign w:val="center"/>
          </w:tcPr>
          <w:p w14:paraId="483FE780" w14:textId="110B27CB" w:rsidR="00F70906" w:rsidRPr="002C30F1" w:rsidRDefault="005A0F0D"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Teorías de la I</w:t>
            </w:r>
            <w:r w:rsidR="00F70906" w:rsidRPr="002C30F1">
              <w:rPr>
                <w:rFonts w:ascii="AvantGarde Bk BT" w:eastAsia="Questrial" w:hAnsi="AvantGarde Bk BT" w:cs="Questrial"/>
                <w:color w:val="000000" w:themeColor="text1"/>
                <w:sz w:val="20"/>
                <w:szCs w:val="20"/>
                <w:lang w:val="es-ES_tradnl"/>
              </w:rPr>
              <w:t>nclusión</w:t>
            </w:r>
          </w:p>
        </w:tc>
        <w:tc>
          <w:tcPr>
            <w:tcW w:w="425" w:type="dxa"/>
            <w:tcBorders>
              <w:bottom w:val="single" w:sz="4" w:space="0" w:color="auto"/>
            </w:tcBorders>
            <w:shd w:val="clear" w:color="auto" w:fill="auto"/>
            <w:vAlign w:val="center"/>
          </w:tcPr>
          <w:p w14:paraId="56A0E6AD"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tcBorders>
              <w:bottom w:val="single" w:sz="4" w:space="0" w:color="auto"/>
            </w:tcBorders>
            <w:shd w:val="clear" w:color="auto" w:fill="auto"/>
            <w:vAlign w:val="center"/>
          </w:tcPr>
          <w:p w14:paraId="75BE5821"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19" w:type="dxa"/>
            <w:tcBorders>
              <w:bottom w:val="single" w:sz="4" w:space="0" w:color="auto"/>
            </w:tcBorders>
            <w:shd w:val="clear" w:color="auto" w:fill="auto"/>
            <w:vAlign w:val="center"/>
          </w:tcPr>
          <w:p w14:paraId="2247EFAA"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tcBorders>
              <w:bottom w:val="single" w:sz="4" w:space="0" w:color="auto"/>
            </w:tcBorders>
            <w:shd w:val="clear" w:color="auto" w:fill="auto"/>
            <w:vAlign w:val="center"/>
          </w:tcPr>
          <w:p w14:paraId="3CC20208"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tcBorders>
              <w:bottom w:val="single" w:sz="4" w:space="0" w:color="auto"/>
            </w:tcBorders>
            <w:shd w:val="clear" w:color="auto" w:fill="auto"/>
            <w:vAlign w:val="center"/>
          </w:tcPr>
          <w:p w14:paraId="79D4CC5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tcBorders>
              <w:bottom w:val="single" w:sz="4" w:space="0" w:color="auto"/>
            </w:tcBorders>
            <w:shd w:val="clear" w:color="auto" w:fill="auto"/>
            <w:vAlign w:val="center"/>
            <w:hideMark/>
          </w:tcPr>
          <w:p w14:paraId="73B0F55B"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5A0F0D" w:rsidRPr="002C30F1" w14:paraId="39278E92" w14:textId="77777777" w:rsidTr="005A0F0D">
        <w:trPr>
          <w:trHeight w:val="397"/>
          <w:jc w:val="right"/>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5B47C" w14:textId="38B26F41" w:rsidR="00F70906" w:rsidRPr="002C30F1" w:rsidRDefault="00A30449" w:rsidP="00A30449">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9CC12"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5A68BE8"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48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0152140F"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96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4D82F95"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144</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4A64072"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2822"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r>
    </w:tbl>
    <w:p w14:paraId="3D95584C" w14:textId="6BDA4D64" w:rsidR="00F70906" w:rsidRPr="002C30F1" w:rsidRDefault="00F70906" w:rsidP="00F70906">
      <w:pPr>
        <w:rPr>
          <w:rFonts w:ascii="AvantGarde Bk BT" w:eastAsia="Questrial" w:hAnsi="AvantGarde Bk BT" w:cs="Questrial"/>
          <w:color w:val="000000" w:themeColor="text1"/>
          <w:sz w:val="22"/>
          <w:szCs w:val="22"/>
          <w:lang w:val="es-ES_tradnl"/>
        </w:rPr>
      </w:pPr>
    </w:p>
    <w:p w14:paraId="30D7DA42" w14:textId="56CEAC48" w:rsidR="00FC18B1" w:rsidRPr="002C30F1" w:rsidRDefault="00FC18B1">
      <w:pPr>
        <w:spacing w:after="200" w:line="276" w:lineRule="auto"/>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sz w:val="22"/>
          <w:szCs w:val="22"/>
          <w:lang w:val="es-ES_tradnl"/>
        </w:rPr>
        <w:br w:type="page"/>
      </w:r>
    </w:p>
    <w:p w14:paraId="015DB9AB" w14:textId="77777777" w:rsidR="006443A7" w:rsidRPr="002C30F1" w:rsidRDefault="006443A7" w:rsidP="00F70906">
      <w:pPr>
        <w:rPr>
          <w:rFonts w:ascii="AvantGarde Bk BT" w:eastAsia="Questrial" w:hAnsi="AvantGarde Bk BT" w:cs="Questrial"/>
          <w:color w:val="000000" w:themeColor="text1"/>
          <w:sz w:val="22"/>
          <w:szCs w:val="22"/>
          <w:lang w:val="es-ES_tradnl"/>
        </w:rPr>
      </w:pPr>
    </w:p>
    <w:p w14:paraId="2D3D9C12" w14:textId="59FCEA0A" w:rsidR="00F70906" w:rsidRPr="002C30F1" w:rsidRDefault="00F70906" w:rsidP="005A0F0D">
      <w:pPr>
        <w:ind w:left="426"/>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Subsistema C. Administración y Terapia Física</w:t>
      </w:r>
    </w:p>
    <w:tbl>
      <w:tblPr>
        <w:tblW w:w="89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567"/>
        <w:gridCol w:w="835"/>
        <w:gridCol w:w="1120"/>
        <w:gridCol w:w="875"/>
        <w:gridCol w:w="1027"/>
        <w:gridCol w:w="1540"/>
      </w:tblGrid>
      <w:tr w:rsidR="002C30F1" w:rsidRPr="002C30F1" w14:paraId="49588776" w14:textId="77777777" w:rsidTr="005A0F0D">
        <w:trPr>
          <w:trHeight w:val="770"/>
          <w:jc w:val="right"/>
        </w:trPr>
        <w:tc>
          <w:tcPr>
            <w:tcW w:w="2972" w:type="dxa"/>
            <w:shd w:val="clear" w:color="auto" w:fill="auto"/>
            <w:vAlign w:val="center"/>
            <w:hideMark/>
          </w:tcPr>
          <w:p w14:paraId="2F9926EC" w14:textId="01FB9C9D"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Unidades de Aprendizaje</w:t>
            </w:r>
          </w:p>
        </w:tc>
        <w:tc>
          <w:tcPr>
            <w:tcW w:w="567" w:type="dxa"/>
            <w:shd w:val="clear" w:color="auto" w:fill="auto"/>
            <w:vAlign w:val="center"/>
            <w:hideMark/>
          </w:tcPr>
          <w:p w14:paraId="2176F10C" w14:textId="0A885952"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Tipo</w:t>
            </w:r>
          </w:p>
        </w:tc>
        <w:tc>
          <w:tcPr>
            <w:tcW w:w="835" w:type="dxa"/>
            <w:shd w:val="clear" w:color="auto" w:fill="auto"/>
            <w:vAlign w:val="center"/>
            <w:hideMark/>
          </w:tcPr>
          <w:p w14:paraId="6B0A0D82" w14:textId="01C046BF"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Teoría</w:t>
            </w:r>
          </w:p>
        </w:tc>
        <w:tc>
          <w:tcPr>
            <w:tcW w:w="1120" w:type="dxa"/>
            <w:shd w:val="clear" w:color="auto" w:fill="auto"/>
            <w:vAlign w:val="center"/>
            <w:hideMark/>
          </w:tcPr>
          <w:p w14:paraId="7BB51E3F" w14:textId="277221F0"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Práctica</w:t>
            </w:r>
          </w:p>
        </w:tc>
        <w:tc>
          <w:tcPr>
            <w:tcW w:w="875" w:type="dxa"/>
            <w:shd w:val="clear" w:color="auto" w:fill="auto"/>
            <w:vAlign w:val="center"/>
            <w:hideMark/>
          </w:tcPr>
          <w:p w14:paraId="12059408" w14:textId="77777777" w:rsidR="005A0F0D" w:rsidRPr="002C30F1" w:rsidRDefault="005A0F0D" w:rsidP="005A0F0D">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6E5657FC" w14:textId="7B0CBA43"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Totales</w:t>
            </w:r>
          </w:p>
        </w:tc>
        <w:tc>
          <w:tcPr>
            <w:tcW w:w="1027" w:type="dxa"/>
            <w:shd w:val="clear" w:color="auto" w:fill="auto"/>
            <w:vAlign w:val="center"/>
            <w:hideMark/>
          </w:tcPr>
          <w:p w14:paraId="017A5D8E" w14:textId="27FE5ECB"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Créditos</w:t>
            </w:r>
          </w:p>
        </w:tc>
        <w:tc>
          <w:tcPr>
            <w:tcW w:w="1540" w:type="dxa"/>
            <w:shd w:val="clear" w:color="auto" w:fill="auto"/>
            <w:vAlign w:val="center"/>
            <w:hideMark/>
          </w:tcPr>
          <w:p w14:paraId="63B8F33E" w14:textId="353804B7" w:rsidR="005A0F0D" w:rsidRPr="002C30F1" w:rsidRDefault="005A0F0D"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Prerrequisitos</w:t>
            </w:r>
          </w:p>
        </w:tc>
      </w:tr>
      <w:tr w:rsidR="002C30F1" w:rsidRPr="002C30F1" w14:paraId="6FA66019" w14:textId="77777777" w:rsidTr="005A0F0D">
        <w:trPr>
          <w:trHeight w:val="510"/>
          <w:jc w:val="right"/>
        </w:trPr>
        <w:tc>
          <w:tcPr>
            <w:tcW w:w="2972" w:type="dxa"/>
            <w:shd w:val="clear" w:color="auto" w:fill="auto"/>
            <w:vAlign w:val="center"/>
          </w:tcPr>
          <w:p w14:paraId="64518FF5"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Mercadotecnia en Terapia Física</w:t>
            </w:r>
          </w:p>
        </w:tc>
        <w:tc>
          <w:tcPr>
            <w:tcW w:w="567" w:type="dxa"/>
            <w:shd w:val="clear" w:color="auto" w:fill="auto"/>
            <w:vAlign w:val="center"/>
          </w:tcPr>
          <w:p w14:paraId="280C9EE5"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5" w:type="dxa"/>
            <w:shd w:val="clear" w:color="auto" w:fill="auto"/>
            <w:vAlign w:val="center"/>
          </w:tcPr>
          <w:p w14:paraId="0738787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20" w:type="dxa"/>
            <w:shd w:val="clear" w:color="auto" w:fill="auto"/>
            <w:vAlign w:val="center"/>
          </w:tcPr>
          <w:p w14:paraId="1C71DC0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shd w:val="clear" w:color="auto" w:fill="auto"/>
            <w:vAlign w:val="center"/>
          </w:tcPr>
          <w:p w14:paraId="5711A804"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shd w:val="clear" w:color="auto" w:fill="auto"/>
            <w:vAlign w:val="center"/>
          </w:tcPr>
          <w:p w14:paraId="5B678E3F"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hideMark/>
          </w:tcPr>
          <w:p w14:paraId="2EC8FD33"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1E78C44F" w14:textId="77777777" w:rsidTr="005A0F0D">
        <w:trPr>
          <w:trHeight w:val="340"/>
          <w:jc w:val="right"/>
        </w:trPr>
        <w:tc>
          <w:tcPr>
            <w:tcW w:w="2972" w:type="dxa"/>
            <w:shd w:val="clear" w:color="auto" w:fill="auto"/>
            <w:vAlign w:val="center"/>
          </w:tcPr>
          <w:p w14:paraId="5CC17F5D"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Calidad y Seguridad del Usuario</w:t>
            </w:r>
          </w:p>
        </w:tc>
        <w:tc>
          <w:tcPr>
            <w:tcW w:w="567" w:type="dxa"/>
            <w:shd w:val="clear" w:color="auto" w:fill="auto"/>
            <w:vAlign w:val="center"/>
          </w:tcPr>
          <w:p w14:paraId="063FFC5D"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5" w:type="dxa"/>
            <w:shd w:val="clear" w:color="auto" w:fill="auto"/>
            <w:vAlign w:val="center"/>
          </w:tcPr>
          <w:p w14:paraId="5FC12CA3"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20" w:type="dxa"/>
            <w:shd w:val="clear" w:color="auto" w:fill="auto"/>
            <w:vAlign w:val="center"/>
          </w:tcPr>
          <w:p w14:paraId="10DA538B"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shd w:val="clear" w:color="auto" w:fill="auto"/>
            <w:vAlign w:val="center"/>
          </w:tcPr>
          <w:p w14:paraId="22C3A54F"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shd w:val="clear" w:color="auto" w:fill="auto"/>
            <w:vAlign w:val="center"/>
          </w:tcPr>
          <w:p w14:paraId="46A988D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hideMark/>
          </w:tcPr>
          <w:p w14:paraId="70F2677B"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35FC52B4" w14:textId="77777777" w:rsidTr="005A0F0D">
        <w:trPr>
          <w:trHeight w:val="510"/>
          <w:jc w:val="right"/>
        </w:trPr>
        <w:tc>
          <w:tcPr>
            <w:tcW w:w="2972" w:type="dxa"/>
            <w:tcBorders>
              <w:bottom w:val="single" w:sz="4" w:space="0" w:color="auto"/>
            </w:tcBorders>
            <w:shd w:val="clear" w:color="auto" w:fill="auto"/>
            <w:vAlign w:val="center"/>
          </w:tcPr>
          <w:p w14:paraId="1A0FD076"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Legislación en Terapia Física</w:t>
            </w:r>
          </w:p>
        </w:tc>
        <w:tc>
          <w:tcPr>
            <w:tcW w:w="567" w:type="dxa"/>
            <w:tcBorders>
              <w:bottom w:val="single" w:sz="4" w:space="0" w:color="auto"/>
            </w:tcBorders>
            <w:shd w:val="clear" w:color="auto" w:fill="auto"/>
            <w:vAlign w:val="center"/>
          </w:tcPr>
          <w:p w14:paraId="6BBCF676"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5" w:type="dxa"/>
            <w:tcBorders>
              <w:bottom w:val="single" w:sz="4" w:space="0" w:color="auto"/>
            </w:tcBorders>
            <w:shd w:val="clear" w:color="auto" w:fill="auto"/>
            <w:vAlign w:val="center"/>
          </w:tcPr>
          <w:p w14:paraId="4B480487"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20" w:type="dxa"/>
            <w:tcBorders>
              <w:bottom w:val="single" w:sz="4" w:space="0" w:color="auto"/>
            </w:tcBorders>
            <w:shd w:val="clear" w:color="auto" w:fill="auto"/>
            <w:vAlign w:val="center"/>
          </w:tcPr>
          <w:p w14:paraId="24E28C08"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tcBorders>
              <w:bottom w:val="single" w:sz="4" w:space="0" w:color="auto"/>
            </w:tcBorders>
            <w:shd w:val="clear" w:color="auto" w:fill="auto"/>
            <w:vAlign w:val="center"/>
          </w:tcPr>
          <w:p w14:paraId="2222D258"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tcBorders>
              <w:bottom w:val="single" w:sz="4" w:space="0" w:color="auto"/>
            </w:tcBorders>
            <w:shd w:val="clear" w:color="auto" w:fill="auto"/>
            <w:vAlign w:val="center"/>
          </w:tcPr>
          <w:p w14:paraId="2CEC3FBA"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tcBorders>
              <w:bottom w:val="single" w:sz="4" w:space="0" w:color="auto"/>
            </w:tcBorders>
            <w:shd w:val="clear" w:color="auto" w:fill="auto"/>
            <w:vAlign w:val="center"/>
            <w:hideMark/>
          </w:tcPr>
          <w:p w14:paraId="7E55A087"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1A55A705" w14:textId="77777777" w:rsidTr="005A0F0D">
        <w:trPr>
          <w:trHeight w:val="397"/>
          <w:jc w:val="right"/>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A061" w14:textId="4300C8E7" w:rsidR="00F70906" w:rsidRPr="002C30F1" w:rsidRDefault="00A30449" w:rsidP="00A30449">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6CAD"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A9BEE9C"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D8E45"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96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7E7BE5C"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144</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07ED2B3"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5D97E"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r>
      <w:tr w:rsidR="00F70906" w:rsidRPr="002C30F1" w14:paraId="7C478005" w14:textId="77777777" w:rsidTr="005A0F0D">
        <w:trPr>
          <w:trHeight w:val="397"/>
          <w:jc w:val="right"/>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2F52230" w14:textId="03BDBBD6" w:rsidR="00F70906" w:rsidRPr="002C30F1" w:rsidRDefault="005A0F0D"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 del Área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2D6E31"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6E93712" w14:textId="6DD50A3B" w:rsidR="00F70906" w:rsidRPr="002C30F1" w:rsidRDefault="005A0F0D"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160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F2B5AE" w14:textId="12FB8075" w:rsidR="00F70906" w:rsidRPr="002C30F1" w:rsidRDefault="005A0F0D"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256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930D60F" w14:textId="5EACB34D" w:rsidR="00F70906" w:rsidRPr="002C30F1" w:rsidRDefault="005A0F0D"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416</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190F569" w14:textId="60B8B33C" w:rsidR="00F70906" w:rsidRPr="002C30F1" w:rsidRDefault="005A0F0D" w:rsidP="005A0F0D">
            <w:pPr>
              <w:mirrorIndents/>
              <w:jc w:val="center"/>
              <w:rPr>
                <w:rFonts w:ascii="AvantGarde Bk BT" w:eastAsia="Questrial" w:hAnsi="AvantGarde Bk BT" w:cs="Questrial"/>
                <w:b/>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36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1238F90" w14:textId="77777777" w:rsidR="00F70906" w:rsidRPr="002C30F1" w:rsidRDefault="00F70906" w:rsidP="005A0F0D">
            <w:pPr>
              <w:mirrorIndents/>
              <w:jc w:val="center"/>
              <w:rPr>
                <w:rFonts w:ascii="AvantGarde Bk BT" w:eastAsia="Questrial" w:hAnsi="AvantGarde Bk BT" w:cs="Questrial"/>
                <w:b/>
                <w:color w:val="000000" w:themeColor="text1"/>
                <w:sz w:val="20"/>
                <w:szCs w:val="20"/>
                <w:lang w:val="es-ES_tradnl"/>
              </w:rPr>
            </w:pPr>
          </w:p>
        </w:tc>
      </w:tr>
    </w:tbl>
    <w:p w14:paraId="5507EA65" w14:textId="77777777" w:rsidR="00F70906" w:rsidRPr="002C30F1" w:rsidRDefault="00F70906" w:rsidP="00F70906">
      <w:pPr>
        <w:ind w:left="426"/>
        <w:rPr>
          <w:rFonts w:ascii="AvantGarde Bk BT" w:eastAsia="Questrial" w:hAnsi="AvantGarde Bk BT" w:cs="Questrial"/>
          <w:color w:val="000000" w:themeColor="text1"/>
          <w:sz w:val="22"/>
          <w:szCs w:val="22"/>
          <w:lang w:val="es-ES_tradnl"/>
        </w:rPr>
      </w:pPr>
    </w:p>
    <w:p w14:paraId="2BB7F6AA" w14:textId="58913203" w:rsidR="00F70906" w:rsidRPr="002C30F1" w:rsidRDefault="00F70906" w:rsidP="00F70906">
      <w:pPr>
        <w:pStyle w:val="Prrafodelista"/>
        <w:numPr>
          <w:ilvl w:val="0"/>
          <w:numId w:val="24"/>
        </w:numPr>
        <w:spacing w:after="0" w:line="240" w:lineRule="auto"/>
        <w:ind w:left="709" w:hanging="283"/>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El Área de Formación </w:t>
      </w:r>
      <w:proofErr w:type="spellStart"/>
      <w:r w:rsidRPr="002C30F1">
        <w:rPr>
          <w:rFonts w:ascii="AvantGarde Bk BT" w:eastAsia="Questrial" w:hAnsi="AvantGarde Bk BT" w:cs="Questrial"/>
          <w:color w:val="000000" w:themeColor="text1"/>
          <w:lang w:val="es-ES_tradnl" w:eastAsia="es-MX"/>
        </w:rPr>
        <w:t>Especializante</w:t>
      </w:r>
      <w:proofErr w:type="spellEnd"/>
      <w:r w:rsidRPr="002C30F1">
        <w:rPr>
          <w:rFonts w:ascii="AvantGarde Bk BT" w:eastAsia="Questrial" w:hAnsi="AvantGarde Bk BT" w:cs="Questrial"/>
          <w:color w:val="000000" w:themeColor="text1"/>
          <w:lang w:val="es-ES_tradnl" w:eastAsia="es-MX"/>
        </w:rPr>
        <w:t xml:space="preserve"> Selectiva, se integra de tres subsistemas: A. Investigación e Innovación en Terapia Física; B. Inclusión y Terapia Física; y C. Administración y Terapia F</w:t>
      </w:r>
      <w:r w:rsidR="00097A00" w:rsidRPr="002C30F1">
        <w:rPr>
          <w:rFonts w:ascii="AvantGarde Bk BT" w:eastAsia="Questrial" w:hAnsi="AvantGarde Bk BT" w:cs="Questrial"/>
          <w:color w:val="000000" w:themeColor="text1"/>
          <w:lang w:val="es-ES_tradnl" w:eastAsia="es-MX"/>
        </w:rPr>
        <w:t>ísica, con 12 créditos cada uno;</w:t>
      </w:r>
    </w:p>
    <w:p w14:paraId="4B7EA6A8" w14:textId="7AB4CC17" w:rsidR="00F70906" w:rsidRPr="002C30F1" w:rsidRDefault="00F70906" w:rsidP="00F70906">
      <w:pPr>
        <w:pStyle w:val="Prrafodelista"/>
        <w:numPr>
          <w:ilvl w:val="0"/>
          <w:numId w:val="24"/>
        </w:numPr>
        <w:spacing w:after="0" w:line="240" w:lineRule="auto"/>
        <w:ind w:left="709" w:hanging="283"/>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 xml:space="preserve">Estos tres subsistemas son selectivos, de modo que el estudiante elegirá cursar dos de ellos en su totalidad, hasta cubrir 24 </w:t>
      </w:r>
      <w:r w:rsidR="00097A00" w:rsidRPr="002C30F1">
        <w:rPr>
          <w:rFonts w:ascii="AvantGarde Bk BT" w:eastAsia="Questrial" w:hAnsi="AvantGarde Bk BT" w:cs="Questrial"/>
          <w:color w:val="000000" w:themeColor="text1"/>
          <w:lang w:val="es-ES_tradnl" w:eastAsia="es-MX"/>
        </w:rPr>
        <w:t>créditos en esta área formativa;</w:t>
      </w:r>
      <w:r w:rsidR="006928E9" w:rsidRPr="002C30F1">
        <w:rPr>
          <w:rFonts w:ascii="AvantGarde Bk BT" w:eastAsia="Questrial" w:hAnsi="AvantGarde Bk BT" w:cs="Questrial"/>
          <w:color w:val="000000" w:themeColor="text1"/>
          <w:lang w:val="es-ES_tradnl" w:eastAsia="es-MX"/>
        </w:rPr>
        <w:t xml:space="preserve"> y,</w:t>
      </w:r>
    </w:p>
    <w:p w14:paraId="75FB7DFB" w14:textId="701887B3" w:rsidR="00F70906" w:rsidRPr="002C30F1" w:rsidRDefault="00F70906" w:rsidP="00F70906">
      <w:pPr>
        <w:pStyle w:val="Prrafodelista"/>
        <w:numPr>
          <w:ilvl w:val="0"/>
          <w:numId w:val="24"/>
        </w:numPr>
        <w:spacing w:after="0" w:line="240" w:lineRule="auto"/>
        <w:ind w:left="709" w:hanging="283"/>
        <w:jc w:val="both"/>
        <w:rPr>
          <w:rFonts w:ascii="AvantGarde Bk BT" w:eastAsia="Questrial" w:hAnsi="AvantGarde Bk BT" w:cs="Questrial"/>
          <w:color w:val="000000" w:themeColor="text1"/>
          <w:lang w:val="es-ES_tradnl" w:eastAsia="es-MX"/>
        </w:rPr>
      </w:pPr>
      <w:r w:rsidRPr="002C30F1">
        <w:rPr>
          <w:rFonts w:ascii="AvantGarde Bk BT" w:eastAsia="Questrial" w:hAnsi="AvantGarde Bk BT" w:cs="Questrial"/>
          <w:color w:val="000000" w:themeColor="text1"/>
          <w:lang w:val="es-ES_tradnl" w:eastAsia="es-MX"/>
        </w:rPr>
        <w:t>La organización y programación de las unidades de aprendizaje en cada ciclo escolar será propuesta a los Departamentos correspondientes por parte de la Coordinación de Carrera para asegurar el flujo adecuado d</w:t>
      </w:r>
      <w:r w:rsidR="00097A00" w:rsidRPr="002C30F1">
        <w:rPr>
          <w:rFonts w:ascii="AvantGarde Bk BT" w:eastAsia="Questrial" w:hAnsi="AvantGarde Bk BT" w:cs="Questrial"/>
          <w:color w:val="000000" w:themeColor="text1"/>
          <w:lang w:val="es-ES_tradnl" w:eastAsia="es-MX"/>
        </w:rPr>
        <w:t xml:space="preserve">e la trayectoria de los </w:t>
      </w:r>
      <w:r w:rsidR="00FC0B90" w:rsidRPr="002C30F1">
        <w:rPr>
          <w:rFonts w:ascii="AvantGarde Bk BT" w:eastAsia="Questrial" w:hAnsi="AvantGarde Bk BT" w:cs="Questrial"/>
          <w:color w:val="000000" w:themeColor="text1"/>
          <w:lang w:val="es-ES_tradnl" w:eastAsia="es-MX"/>
        </w:rPr>
        <w:t>estudiantes</w:t>
      </w:r>
      <w:r w:rsidR="006928E9" w:rsidRPr="002C30F1">
        <w:rPr>
          <w:rFonts w:ascii="AvantGarde Bk BT" w:eastAsia="Questrial" w:hAnsi="AvantGarde Bk BT" w:cs="Questrial"/>
          <w:color w:val="000000" w:themeColor="text1"/>
          <w:lang w:val="es-ES_tradnl" w:eastAsia="es-MX"/>
        </w:rPr>
        <w:t xml:space="preserve">. </w:t>
      </w:r>
    </w:p>
    <w:p w14:paraId="6B096E81" w14:textId="77777777" w:rsidR="00FC18B1" w:rsidRPr="002C30F1" w:rsidRDefault="00FC18B1">
      <w:pPr>
        <w:spacing w:after="200" w:line="276" w:lineRule="auto"/>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br w:type="page"/>
      </w:r>
    </w:p>
    <w:p w14:paraId="7A28F981" w14:textId="0CF340CB" w:rsidR="00F70906" w:rsidRPr="002C30F1" w:rsidRDefault="00F70906" w:rsidP="00097A00">
      <w:pPr>
        <w:ind w:left="426"/>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lastRenderedPageBreak/>
        <w:t>Área d</w:t>
      </w:r>
      <w:r w:rsidR="00097A00" w:rsidRPr="002C30F1">
        <w:rPr>
          <w:rFonts w:ascii="AvantGarde Bk BT" w:eastAsia="Questrial" w:hAnsi="AvantGarde Bk BT" w:cs="Questrial"/>
          <w:b/>
          <w:color w:val="000000" w:themeColor="text1"/>
          <w:sz w:val="22"/>
          <w:szCs w:val="22"/>
          <w:lang w:val="es-ES_tradnl"/>
        </w:rPr>
        <w:t>e Formación Optativa Abierta</w:t>
      </w:r>
    </w:p>
    <w:tbl>
      <w:tblPr>
        <w:tblW w:w="89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567"/>
        <w:gridCol w:w="836"/>
        <w:gridCol w:w="1119"/>
        <w:gridCol w:w="875"/>
        <w:gridCol w:w="1027"/>
        <w:gridCol w:w="1540"/>
      </w:tblGrid>
      <w:tr w:rsidR="002C30F1" w:rsidRPr="002C30F1" w14:paraId="336D264D" w14:textId="77777777" w:rsidTr="00097A00">
        <w:trPr>
          <w:trHeight w:val="770"/>
          <w:jc w:val="right"/>
        </w:trPr>
        <w:tc>
          <w:tcPr>
            <w:tcW w:w="2972" w:type="dxa"/>
            <w:shd w:val="clear" w:color="auto" w:fill="auto"/>
            <w:vAlign w:val="center"/>
            <w:hideMark/>
          </w:tcPr>
          <w:p w14:paraId="10F8C114" w14:textId="71B91B91" w:rsidR="00097A00" w:rsidRPr="002C30F1" w:rsidRDefault="00097A00" w:rsidP="00097A0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Unidades de Aprendizaje</w:t>
            </w:r>
          </w:p>
        </w:tc>
        <w:tc>
          <w:tcPr>
            <w:tcW w:w="567" w:type="dxa"/>
            <w:shd w:val="clear" w:color="auto" w:fill="auto"/>
            <w:vAlign w:val="center"/>
            <w:hideMark/>
          </w:tcPr>
          <w:p w14:paraId="3213CF71" w14:textId="33B670A1" w:rsidR="00097A00" w:rsidRPr="002C30F1" w:rsidRDefault="00097A00" w:rsidP="00097A0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Tipo</w:t>
            </w:r>
          </w:p>
        </w:tc>
        <w:tc>
          <w:tcPr>
            <w:tcW w:w="836" w:type="dxa"/>
            <w:shd w:val="clear" w:color="auto" w:fill="auto"/>
            <w:vAlign w:val="center"/>
            <w:hideMark/>
          </w:tcPr>
          <w:p w14:paraId="3D09FE37" w14:textId="4CDD695B" w:rsidR="00097A00" w:rsidRPr="002C30F1" w:rsidRDefault="00097A00" w:rsidP="00097A0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Teoría</w:t>
            </w:r>
          </w:p>
        </w:tc>
        <w:tc>
          <w:tcPr>
            <w:tcW w:w="1119" w:type="dxa"/>
            <w:shd w:val="clear" w:color="auto" w:fill="auto"/>
            <w:vAlign w:val="center"/>
            <w:hideMark/>
          </w:tcPr>
          <w:p w14:paraId="436A477E" w14:textId="08E08E40" w:rsidR="00097A00" w:rsidRPr="002C30F1" w:rsidRDefault="00097A00" w:rsidP="00097A0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Horas Práctica</w:t>
            </w:r>
          </w:p>
        </w:tc>
        <w:tc>
          <w:tcPr>
            <w:tcW w:w="875" w:type="dxa"/>
            <w:shd w:val="clear" w:color="auto" w:fill="auto"/>
            <w:vAlign w:val="center"/>
            <w:hideMark/>
          </w:tcPr>
          <w:p w14:paraId="725DA885" w14:textId="77777777" w:rsidR="00097A00" w:rsidRPr="002C30F1" w:rsidRDefault="00097A00" w:rsidP="00097A00">
            <w:pPr>
              <w:pStyle w:val="TableParagraph"/>
              <w:mirrorIndents/>
              <w:jc w:val="center"/>
              <w:rPr>
                <w:rFonts w:ascii="AvantGarde Bk BT" w:eastAsia="Questrial" w:hAnsi="AvantGarde Bk BT" w:cs="Questrial"/>
                <w:b/>
                <w:color w:val="000000" w:themeColor="text1"/>
                <w:sz w:val="20"/>
                <w:szCs w:val="20"/>
                <w:lang w:val="es-ES_tradnl" w:eastAsia="es-MX"/>
              </w:rPr>
            </w:pPr>
            <w:r w:rsidRPr="002C30F1">
              <w:rPr>
                <w:rFonts w:ascii="AvantGarde Bk BT" w:eastAsia="Questrial" w:hAnsi="AvantGarde Bk BT" w:cs="Questrial"/>
                <w:b/>
                <w:color w:val="000000" w:themeColor="text1"/>
                <w:sz w:val="20"/>
                <w:szCs w:val="20"/>
                <w:lang w:val="es-ES_tradnl" w:eastAsia="es-MX"/>
              </w:rPr>
              <w:t>Horas</w:t>
            </w:r>
          </w:p>
          <w:p w14:paraId="5F457980" w14:textId="0E16DC99" w:rsidR="00097A00" w:rsidRPr="002C30F1" w:rsidRDefault="00097A00" w:rsidP="00097A0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Totales</w:t>
            </w:r>
          </w:p>
        </w:tc>
        <w:tc>
          <w:tcPr>
            <w:tcW w:w="1027" w:type="dxa"/>
            <w:shd w:val="clear" w:color="auto" w:fill="auto"/>
            <w:vAlign w:val="center"/>
            <w:hideMark/>
          </w:tcPr>
          <w:p w14:paraId="0752FD58" w14:textId="54EF0E00" w:rsidR="00097A00" w:rsidRPr="002C30F1" w:rsidRDefault="00097A00" w:rsidP="00097A0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Créditos</w:t>
            </w:r>
          </w:p>
        </w:tc>
        <w:tc>
          <w:tcPr>
            <w:tcW w:w="1540" w:type="dxa"/>
            <w:shd w:val="clear" w:color="auto" w:fill="auto"/>
            <w:vAlign w:val="center"/>
            <w:hideMark/>
          </w:tcPr>
          <w:p w14:paraId="11EFB130" w14:textId="774C4ECF" w:rsidR="00097A00" w:rsidRPr="002C30F1" w:rsidRDefault="00097A00" w:rsidP="00097A00">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b/>
                <w:color w:val="000000" w:themeColor="text1"/>
                <w:sz w:val="20"/>
                <w:szCs w:val="20"/>
                <w:lang w:val="es-ES_tradnl"/>
              </w:rPr>
              <w:t>Prerrequisitos</w:t>
            </w:r>
          </w:p>
        </w:tc>
      </w:tr>
      <w:tr w:rsidR="002C30F1" w:rsidRPr="002C30F1" w14:paraId="68BBFBBC" w14:textId="77777777" w:rsidTr="00097A00">
        <w:trPr>
          <w:trHeight w:val="510"/>
          <w:jc w:val="right"/>
        </w:trPr>
        <w:tc>
          <w:tcPr>
            <w:tcW w:w="2972" w:type="dxa"/>
            <w:shd w:val="clear" w:color="auto" w:fill="auto"/>
            <w:vAlign w:val="center"/>
          </w:tcPr>
          <w:p w14:paraId="7D6323B9"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Cuidados Paliativos</w:t>
            </w:r>
          </w:p>
        </w:tc>
        <w:tc>
          <w:tcPr>
            <w:tcW w:w="567" w:type="dxa"/>
            <w:shd w:val="clear" w:color="auto" w:fill="auto"/>
            <w:vAlign w:val="center"/>
          </w:tcPr>
          <w:p w14:paraId="5F5E628C"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shd w:val="clear" w:color="auto" w:fill="auto"/>
            <w:vAlign w:val="center"/>
          </w:tcPr>
          <w:p w14:paraId="42F775E4"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19" w:type="dxa"/>
            <w:shd w:val="clear" w:color="auto" w:fill="auto"/>
            <w:vAlign w:val="center"/>
          </w:tcPr>
          <w:p w14:paraId="2A728E49"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shd w:val="clear" w:color="auto" w:fill="auto"/>
            <w:vAlign w:val="center"/>
          </w:tcPr>
          <w:p w14:paraId="07C953E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shd w:val="clear" w:color="auto" w:fill="auto"/>
            <w:vAlign w:val="center"/>
          </w:tcPr>
          <w:p w14:paraId="51A5509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hideMark/>
          </w:tcPr>
          <w:p w14:paraId="4E107742"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 </w:t>
            </w:r>
          </w:p>
        </w:tc>
      </w:tr>
      <w:tr w:rsidR="002C30F1" w:rsidRPr="002C30F1" w14:paraId="6C0299FB" w14:textId="77777777" w:rsidTr="00097A00">
        <w:trPr>
          <w:trHeight w:val="510"/>
          <w:jc w:val="right"/>
        </w:trPr>
        <w:tc>
          <w:tcPr>
            <w:tcW w:w="2972" w:type="dxa"/>
            <w:shd w:val="clear" w:color="auto" w:fill="auto"/>
            <w:vAlign w:val="center"/>
          </w:tcPr>
          <w:p w14:paraId="0EB5568F"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Fotografía Médica</w:t>
            </w:r>
          </w:p>
        </w:tc>
        <w:tc>
          <w:tcPr>
            <w:tcW w:w="567" w:type="dxa"/>
            <w:shd w:val="clear" w:color="auto" w:fill="auto"/>
            <w:vAlign w:val="center"/>
          </w:tcPr>
          <w:p w14:paraId="5DC657B5"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shd w:val="clear" w:color="auto" w:fill="auto"/>
            <w:vAlign w:val="center"/>
          </w:tcPr>
          <w:p w14:paraId="1D1F9798"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19" w:type="dxa"/>
            <w:shd w:val="clear" w:color="auto" w:fill="auto"/>
            <w:vAlign w:val="center"/>
          </w:tcPr>
          <w:p w14:paraId="600757B7"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875" w:type="dxa"/>
            <w:shd w:val="clear" w:color="auto" w:fill="auto"/>
            <w:vAlign w:val="center"/>
          </w:tcPr>
          <w:p w14:paraId="14BCFBD9"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48</w:t>
            </w:r>
          </w:p>
        </w:tc>
        <w:tc>
          <w:tcPr>
            <w:tcW w:w="1027" w:type="dxa"/>
            <w:shd w:val="clear" w:color="auto" w:fill="auto"/>
            <w:vAlign w:val="center"/>
          </w:tcPr>
          <w:p w14:paraId="31166AAE"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tcPr>
          <w:p w14:paraId="44076D8D"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p>
        </w:tc>
      </w:tr>
      <w:tr w:rsidR="002C30F1" w:rsidRPr="002C30F1" w14:paraId="71E70CAB" w14:textId="77777777" w:rsidTr="00097A00">
        <w:trPr>
          <w:trHeight w:val="510"/>
          <w:jc w:val="right"/>
        </w:trPr>
        <w:tc>
          <w:tcPr>
            <w:tcW w:w="2972" w:type="dxa"/>
            <w:shd w:val="clear" w:color="auto" w:fill="auto"/>
            <w:vAlign w:val="center"/>
          </w:tcPr>
          <w:p w14:paraId="3ADA1145"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Intervención Psicológica en Crisis</w:t>
            </w:r>
          </w:p>
        </w:tc>
        <w:tc>
          <w:tcPr>
            <w:tcW w:w="567" w:type="dxa"/>
            <w:shd w:val="clear" w:color="auto" w:fill="auto"/>
            <w:vAlign w:val="center"/>
          </w:tcPr>
          <w:p w14:paraId="5AD54ADF"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shd w:val="clear" w:color="auto" w:fill="auto"/>
            <w:vAlign w:val="center"/>
          </w:tcPr>
          <w:p w14:paraId="43A63FC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40</w:t>
            </w:r>
          </w:p>
        </w:tc>
        <w:tc>
          <w:tcPr>
            <w:tcW w:w="1119" w:type="dxa"/>
            <w:shd w:val="clear" w:color="auto" w:fill="auto"/>
            <w:vAlign w:val="center"/>
          </w:tcPr>
          <w:p w14:paraId="5BEA7FC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875" w:type="dxa"/>
            <w:shd w:val="clear" w:color="auto" w:fill="auto"/>
            <w:vAlign w:val="center"/>
          </w:tcPr>
          <w:p w14:paraId="4E35BDA1"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40</w:t>
            </w:r>
          </w:p>
        </w:tc>
        <w:tc>
          <w:tcPr>
            <w:tcW w:w="1027" w:type="dxa"/>
            <w:shd w:val="clear" w:color="auto" w:fill="auto"/>
            <w:vAlign w:val="center"/>
          </w:tcPr>
          <w:p w14:paraId="7EB8A160"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w:t>
            </w:r>
          </w:p>
        </w:tc>
        <w:tc>
          <w:tcPr>
            <w:tcW w:w="1540" w:type="dxa"/>
            <w:shd w:val="clear" w:color="auto" w:fill="auto"/>
            <w:vAlign w:val="center"/>
          </w:tcPr>
          <w:p w14:paraId="0C13E28E"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p>
        </w:tc>
      </w:tr>
      <w:tr w:rsidR="002C30F1" w:rsidRPr="002C30F1" w14:paraId="1A397A97" w14:textId="77777777" w:rsidTr="00097A00">
        <w:trPr>
          <w:trHeight w:val="510"/>
          <w:jc w:val="right"/>
        </w:trPr>
        <w:tc>
          <w:tcPr>
            <w:tcW w:w="2972" w:type="dxa"/>
            <w:shd w:val="clear" w:color="auto" w:fill="auto"/>
            <w:vAlign w:val="center"/>
          </w:tcPr>
          <w:p w14:paraId="47DDE6F8"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Promoción de Estilos de Vida Saludable</w:t>
            </w:r>
          </w:p>
        </w:tc>
        <w:tc>
          <w:tcPr>
            <w:tcW w:w="567" w:type="dxa"/>
            <w:shd w:val="clear" w:color="auto" w:fill="auto"/>
            <w:vAlign w:val="center"/>
          </w:tcPr>
          <w:p w14:paraId="26F292D5"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shd w:val="clear" w:color="auto" w:fill="auto"/>
            <w:vAlign w:val="center"/>
          </w:tcPr>
          <w:p w14:paraId="42F7CDF2"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119" w:type="dxa"/>
            <w:shd w:val="clear" w:color="auto" w:fill="auto"/>
            <w:vAlign w:val="center"/>
          </w:tcPr>
          <w:p w14:paraId="37A48B37"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75" w:type="dxa"/>
            <w:shd w:val="clear" w:color="auto" w:fill="auto"/>
            <w:vAlign w:val="center"/>
          </w:tcPr>
          <w:p w14:paraId="3E7D8FB4"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027" w:type="dxa"/>
            <w:shd w:val="clear" w:color="auto" w:fill="auto"/>
            <w:vAlign w:val="center"/>
          </w:tcPr>
          <w:p w14:paraId="71FEB43E"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w:t>
            </w:r>
          </w:p>
        </w:tc>
        <w:tc>
          <w:tcPr>
            <w:tcW w:w="1540" w:type="dxa"/>
            <w:shd w:val="clear" w:color="auto" w:fill="auto"/>
            <w:vAlign w:val="center"/>
          </w:tcPr>
          <w:p w14:paraId="5355B625"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p>
        </w:tc>
      </w:tr>
      <w:tr w:rsidR="002C30F1" w:rsidRPr="002C30F1" w14:paraId="2177C7F1" w14:textId="77777777" w:rsidTr="00097A00">
        <w:trPr>
          <w:trHeight w:val="510"/>
          <w:jc w:val="right"/>
        </w:trPr>
        <w:tc>
          <w:tcPr>
            <w:tcW w:w="2972" w:type="dxa"/>
            <w:shd w:val="clear" w:color="auto" w:fill="auto"/>
            <w:vAlign w:val="center"/>
          </w:tcPr>
          <w:p w14:paraId="2A20C1D5"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Propiedad Intelectual</w:t>
            </w:r>
          </w:p>
        </w:tc>
        <w:tc>
          <w:tcPr>
            <w:tcW w:w="567" w:type="dxa"/>
            <w:shd w:val="clear" w:color="auto" w:fill="auto"/>
            <w:vAlign w:val="center"/>
          </w:tcPr>
          <w:p w14:paraId="45B8CD17"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shd w:val="clear" w:color="auto" w:fill="auto"/>
            <w:vAlign w:val="center"/>
          </w:tcPr>
          <w:p w14:paraId="5DA0B47C"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20</w:t>
            </w:r>
          </w:p>
        </w:tc>
        <w:tc>
          <w:tcPr>
            <w:tcW w:w="1119" w:type="dxa"/>
            <w:shd w:val="clear" w:color="auto" w:fill="auto"/>
            <w:vAlign w:val="center"/>
          </w:tcPr>
          <w:p w14:paraId="7938DDAC"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12</w:t>
            </w:r>
          </w:p>
        </w:tc>
        <w:tc>
          <w:tcPr>
            <w:tcW w:w="875" w:type="dxa"/>
            <w:shd w:val="clear" w:color="auto" w:fill="auto"/>
            <w:vAlign w:val="center"/>
          </w:tcPr>
          <w:p w14:paraId="159D0D84"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32</w:t>
            </w:r>
          </w:p>
        </w:tc>
        <w:tc>
          <w:tcPr>
            <w:tcW w:w="1027" w:type="dxa"/>
            <w:shd w:val="clear" w:color="auto" w:fill="auto"/>
            <w:vAlign w:val="center"/>
          </w:tcPr>
          <w:p w14:paraId="451C4882"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4</w:t>
            </w:r>
          </w:p>
        </w:tc>
        <w:tc>
          <w:tcPr>
            <w:tcW w:w="1540" w:type="dxa"/>
            <w:shd w:val="clear" w:color="auto" w:fill="auto"/>
            <w:vAlign w:val="center"/>
          </w:tcPr>
          <w:p w14:paraId="69168EF9"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p>
        </w:tc>
      </w:tr>
      <w:tr w:rsidR="002C30F1" w:rsidRPr="002C30F1" w14:paraId="4B56B3CD" w14:textId="77777777" w:rsidTr="00097A00">
        <w:trPr>
          <w:trHeight w:val="510"/>
          <w:jc w:val="right"/>
        </w:trPr>
        <w:tc>
          <w:tcPr>
            <w:tcW w:w="2972" w:type="dxa"/>
            <w:shd w:val="clear" w:color="auto" w:fill="auto"/>
            <w:vAlign w:val="center"/>
          </w:tcPr>
          <w:p w14:paraId="0B3E2818"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Reanimación Cardiopulmonar Electroterapia</w:t>
            </w:r>
          </w:p>
        </w:tc>
        <w:tc>
          <w:tcPr>
            <w:tcW w:w="567" w:type="dxa"/>
            <w:shd w:val="clear" w:color="auto" w:fill="auto"/>
            <w:vAlign w:val="center"/>
          </w:tcPr>
          <w:p w14:paraId="6A94D564"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T</w:t>
            </w:r>
          </w:p>
        </w:tc>
        <w:tc>
          <w:tcPr>
            <w:tcW w:w="836" w:type="dxa"/>
            <w:shd w:val="clear" w:color="auto" w:fill="auto"/>
            <w:vAlign w:val="center"/>
          </w:tcPr>
          <w:p w14:paraId="6ACB51C4"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0</w:t>
            </w:r>
          </w:p>
        </w:tc>
        <w:tc>
          <w:tcPr>
            <w:tcW w:w="1119" w:type="dxa"/>
            <w:shd w:val="clear" w:color="auto" w:fill="auto"/>
            <w:vAlign w:val="center"/>
          </w:tcPr>
          <w:p w14:paraId="150CB063"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75" w:type="dxa"/>
            <w:shd w:val="clear" w:color="auto" w:fill="auto"/>
            <w:vAlign w:val="center"/>
          </w:tcPr>
          <w:p w14:paraId="22D773E6"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1027" w:type="dxa"/>
            <w:shd w:val="clear" w:color="auto" w:fill="auto"/>
            <w:vAlign w:val="center"/>
          </w:tcPr>
          <w:p w14:paraId="3E85FF4B"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w:t>
            </w:r>
          </w:p>
        </w:tc>
        <w:tc>
          <w:tcPr>
            <w:tcW w:w="1540" w:type="dxa"/>
            <w:shd w:val="clear" w:color="auto" w:fill="auto"/>
            <w:vAlign w:val="center"/>
          </w:tcPr>
          <w:p w14:paraId="359FB7B0"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p>
        </w:tc>
      </w:tr>
      <w:tr w:rsidR="002C30F1" w:rsidRPr="002C30F1" w14:paraId="2D91C936" w14:textId="77777777" w:rsidTr="00097A00">
        <w:trPr>
          <w:trHeight w:val="510"/>
          <w:jc w:val="right"/>
        </w:trPr>
        <w:tc>
          <w:tcPr>
            <w:tcW w:w="2972" w:type="dxa"/>
            <w:shd w:val="clear" w:color="auto" w:fill="auto"/>
            <w:vAlign w:val="center"/>
          </w:tcPr>
          <w:p w14:paraId="583CA9A5" w14:textId="77777777" w:rsidR="00F70906" w:rsidRPr="002C30F1" w:rsidRDefault="00F70906" w:rsidP="005A0F0D">
            <w:pPr>
              <w:mirrorIndents/>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Tanatología</w:t>
            </w:r>
          </w:p>
        </w:tc>
        <w:tc>
          <w:tcPr>
            <w:tcW w:w="567" w:type="dxa"/>
            <w:shd w:val="clear" w:color="auto" w:fill="auto"/>
            <w:vAlign w:val="center"/>
          </w:tcPr>
          <w:p w14:paraId="2A45078B" w14:textId="77777777" w:rsidR="00F70906" w:rsidRPr="002C30F1" w:rsidRDefault="00F70906" w:rsidP="005A0F0D">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CT</w:t>
            </w:r>
          </w:p>
        </w:tc>
        <w:tc>
          <w:tcPr>
            <w:tcW w:w="836" w:type="dxa"/>
            <w:shd w:val="clear" w:color="auto" w:fill="auto"/>
            <w:vAlign w:val="center"/>
          </w:tcPr>
          <w:p w14:paraId="353F28DA"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18</w:t>
            </w:r>
          </w:p>
        </w:tc>
        <w:tc>
          <w:tcPr>
            <w:tcW w:w="1119" w:type="dxa"/>
            <w:shd w:val="clear" w:color="auto" w:fill="auto"/>
            <w:vAlign w:val="center"/>
          </w:tcPr>
          <w:p w14:paraId="530F065D"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16</w:t>
            </w:r>
          </w:p>
        </w:tc>
        <w:tc>
          <w:tcPr>
            <w:tcW w:w="875" w:type="dxa"/>
            <w:shd w:val="clear" w:color="auto" w:fill="auto"/>
            <w:vAlign w:val="center"/>
          </w:tcPr>
          <w:p w14:paraId="02740F75"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34</w:t>
            </w:r>
          </w:p>
        </w:tc>
        <w:tc>
          <w:tcPr>
            <w:tcW w:w="1027" w:type="dxa"/>
            <w:shd w:val="clear" w:color="auto" w:fill="auto"/>
            <w:vAlign w:val="center"/>
          </w:tcPr>
          <w:p w14:paraId="39819DAC" w14:textId="77777777" w:rsidR="00F70906" w:rsidRPr="002C30F1" w:rsidRDefault="00F70906" w:rsidP="005A0F0D">
            <w:pPr>
              <w:mirrorIndent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3</w:t>
            </w:r>
          </w:p>
        </w:tc>
        <w:tc>
          <w:tcPr>
            <w:tcW w:w="1540" w:type="dxa"/>
            <w:shd w:val="clear" w:color="auto" w:fill="auto"/>
            <w:vAlign w:val="center"/>
          </w:tcPr>
          <w:p w14:paraId="3C8AA2BC" w14:textId="77777777" w:rsidR="00F70906" w:rsidRPr="002C30F1" w:rsidRDefault="00F70906" w:rsidP="005A0F0D">
            <w:pPr>
              <w:mirrorIndents/>
              <w:jc w:val="both"/>
              <w:rPr>
                <w:rFonts w:ascii="AvantGarde Bk BT" w:eastAsia="Questrial" w:hAnsi="AvantGarde Bk BT" w:cs="Questrial"/>
                <w:color w:val="000000" w:themeColor="text1"/>
                <w:sz w:val="20"/>
                <w:szCs w:val="20"/>
                <w:lang w:val="es-ES_tradnl"/>
              </w:rPr>
            </w:pPr>
          </w:p>
        </w:tc>
      </w:tr>
    </w:tbl>
    <w:p w14:paraId="4CE0D7F6" w14:textId="68E27A81" w:rsidR="00F70906" w:rsidRPr="002C30F1" w:rsidRDefault="00F70906" w:rsidP="00F70906">
      <w:pPr>
        <w:ind w:left="426"/>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 Curso; CT: Curso-Taller; L: Laboratorio; N: Clínica; CL: Curso-Laboratorio; S: Seminario; M: Módulo; T:</w:t>
      </w:r>
      <w:r w:rsidR="00097A00" w:rsidRPr="002C30F1">
        <w:rPr>
          <w:rFonts w:ascii="AvantGarde Bk BT" w:eastAsia="Questrial" w:hAnsi="AvantGarde Bk BT" w:cs="Questrial"/>
          <w:color w:val="000000" w:themeColor="text1"/>
          <w:sz w:val="20"/>
          <w:szCs w:val="20"/>
          <w:lang w:val="es-ES_tradnl"/>
        </w:rPr>
        <w:t xml:space="preserve"> </w:t>
      </w:r>
      <w:r w:rsidRPr="002C30F1">
        <w:rPr>
          <w:rFonts w:ascii="AvantGarde Bk BT" w:eastAsia="Questrial" w:hAnsi="AvantGarde Bk BT" w:cs="Questrial"/>
          <w:color w:val="000000" w:themeColor="text1"/>
          <w:sz w:val="20"/>
          <w:szCs w:val="20"/>
          <w:lang w:val="es-ES_tradnl"/>
        </w:rPr>
        <w:t>Taller; P: Práctica</w:t>
      </w:r>
    </w:p>
    <w:p w14:paraId="68C9CCCF" w14:textId="77777777" w:rsidR="00F70906" w:rsidRPr="002C30F1" w:rsidRDefault="00F70906" w:rsidP="00F70906">
      <w:pPr>
        <w:rPr>
          <w:rFonts w:ascii="AvantGarde Bk BT" w:eastAsia="Questrial" w:hAnsi="AvantGarde Bk BT" w:cs="Questrial"/>
          <w:color w:val="000000" w:themeColor="text1"/>
          <w:sz w:val="22"/>
          <w:szCs w:val="22"/>
          <w:lang w:val="es-ES_tradnl"/>
        </w:rPr>
      </w:pPr>
    </w:p>
    <w:p w14:paraId="5F84AE3B" w14:textId="0233E1AD" w:rsidR="003E678B" w:rsidRPr="002C30F1" w:rsidRDefault="008B60B3" w:rsidP="003E678B">
      <w:pPr>
        <w:widowControl w:val="0"/>
        <w:autoSpaceDE w:val="0"/>
        <w:autoSpaceDN w:val="0"/>
        <w:adjustRightInd w:val="0"/>
        <w:ind w:left="426" w:right="-142"/>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CUARTO</w:t>
      </w:r>
      <w:r w:rsidR="00E10D48" w:rsidRPr="002C30F1">
        <w:rPr>
          <w:rFonts w:ascii="AvantGarde Bk BT" w:eastAsia="Questrial" w:hAnsi="AvantGarde Bk BT" w:cs="Questrial"/>
          <w:b/>
          <w:color w:val="000000" w:themeColor="text1"/>
          <w:sz w:val="22"/>
          <w:szCs w:val="22"/>
          <w:lang w:val="es-ES_tradnl"/>
        </w:rPr>
        <w:t xml:space="preserve">. </w:t>
      </w:r>
      <w:r w:rsidR="003E678B" w:rsidRPr="002C30F1">
        <w:rPr>
          <w:rFonts w:ascii="AvantGarde Bk BT" w:eastAsia="Questrial" w:hAnsi="AvantGarde Bk BT" w:cs="Questrial"/>
          <w:color w:val="000000" w:themeColor="text1"/>
          <w:sz w:val="22"/>
          <w:szCs w:val="22"/>
          <w:lang w:val="es-ES_tradnl"/>
        </w:rPr>
        <w:t xml:space="preserve">Para la planeación de sus estudios y la mejora de su proceso de aprendizaje, el </w:t>
      </w:r>
      <w:r w:rsidR="00D41DE4" w:rsidRPr="002C30F1">
        <w:rPr>
          <w:rFonts w:ascii="AvantGarde Bk BT" w:eastAsia="Questrial" w:hAnsi="AvantGarde Bk BT" w:cs="Questrial"/>
          <w:color w:val="000000" w:themeColor="text1"/>
          <w:sz w:val="22"/>
          <w:szCs w:val="22"/>
          <w:lang w:val="es-ES_tradnl"/>
        </w:rPr>
        <w:t xml:space="preserve">estudiante </w:t>
      </w:r>
      <w:r w:rsidR="003E678B" w:rsidRPr="002C30F1">
        <w:rPr>
          <w:rFonts w:ascii="AvantGarde Bk BT" w:eastAsia="Questrial" w:hAnsi="AvantGarde Bk BT" w:cs="Questrial"/>
          <w:color w:val="000000" w:themeColor="text1"/>
          <w:sz w:val="22"/>
          <w:szCs w:val="22"/>
          <w:lang w:val="es-ES_tradnl"/>
        </w:rPr>
        <w:t>recibirá apoyo tutorial desde su incorporación a la licenciatura por parte de</w:t>
      </w:r>
      <w:r w:rsidR="00E10D48" w:rsidRPr="002C30F1">
        <w:rPr>
          <w:rFonts w:ascii="AvantGarde Bk BT" w:eastAsia="Questrial" w:hAnsi="AvantGarde Bk BT" w:cs="Questrial"/>
          <w:color w:val="000000" w:themeColor="text1"/>
          <w:sz w:val="22"/>
          <w:szCs w:val="22"/>
          <w:lang w:val="es-ES_tradnl"/>
        </w:rPr>
        <w:t xml:space="preserve"> </w:t>
      </w:r>
      <w:r w:rsidR="003E678B" w:rsidRPr="002C30F1">
        <w:rPr>
          <w:rFonts w:ascii="AvantGarde Bk BT" w:eastAsia="Questrial" w:hAnsi="AvantGarde Bk BT" w:cs="Questrial"/>
          <w:color w:val="000000" w:themeColor="text1"/>
          <w:sz w:val="22"/>
          <w:szCs w:val="22"/>
          <w:lang w:val="es-ES_tradnl"/>
        </w:rPr>
        <w:t>l</w:t>
      </w:r>
      <w:r w:rsidR="00E10D48" w:rsidRPr="002C30F1">
        <w:rPr>
          <w:rFonts w:ascii="AvantGarde Bk BT" w:eastAsia="Questrial" w:hAnsi="AvantGarde Bk BT" w:cs="Questrial"/>
          <w:color w:val="000000" w:themeColor="text1"/>
          <w:sz w:val="22"/>
          <w:szCs w:val="22"/>
          <w:lang w:val="es-ES_tradnl"/>
        </w:rPr>
        <w:t>os</w:t>
      </w:r>
      <w:r w:rsidR="003E678B" w:rsidRPr="002C30F1">
        <w:rPr>
          <w:rFonts w:ascii="AvantGarde Bk BT" w:eastAsia="Questrial" w:hAnsi="AvantGarde Bk BT" w:cs="Questrial"/>
          <w:color w:val="000000" w:themeColor="text1"/>
          <w:sz w:val="22"/>
          <w:szCs w:val="22"/>
          <w:lang w:val="es-ES_tradnl"/>
        </w:rPr>
        <w:t xml:space="preserve"> Centro</w:t>
      </w:r>
      <w:r w:rsidR="00E10D48" w:rsidRPr="002C30F1">
        <w:rPr>
          <w:rFonts w:ascii="AvantGarde Bk BT" w:eastAsia="Questrial" w:hAnsi="AvantGarde Bk BT" w:cs="Questrial"/>
          <w:color w:val="000000" w:themeColor="text1"/>
          <w:sz w:val="22"/>
          <w:szCs w:val="22"/>
          <w:lang w:val="es-ES_tradnl"/>
        </w:rPr>
        <w:t>s</w:t>
      </w:r>
      <w:r w:rsidR="003E678B" w:rsidRPr="002C30F1">
        <w:rPr>
          <w:rFonts w:ascii="AvantGarde Bk BT" w:eastAsia="Questrial" w:hAnsi="AvantGarde Bk BT" w:cs="Questrial"/>
          <w:color w:val="000000" w:themeColor="text1"/>
          <w:sz w:val="22"/>
          <w:szCs w:val="22"/>
          <w:lang w:val="es-ES_tradnl"/>
        </w:rPr>
        <w:t xml:space="preserve"> Universitario</w:t>
      </w:r>
      <w:r w:rsidR="00E10D48" w:rsidRPr="002C30F1">
        <w:rPr>
          <w:rFonts w:ascii="AvantGarde Bk BT" w:eastAsia="Questrial" w:hAnsi="AvantGarde Bk BT" w:cs="Questrial"/>
          <w:color w:val="000000" w:themeColor="text1"/>
          <w:sz w:val="22"/>
          <w:szCs w:val="22"/>
          <w:lang w:val="es-ES_tradnl"/>
        </w:rPr>
        <w:t>s</w:t>
      </w:r>
      <w:r w:rsidR="003E678B" w:rsidRPr="002C30F1">
        <w:rPr>
          <w:rFonts w:ascii="AvantGarde Bk BT" w:eastAsia="Questrial" w:hAnsi="AvantGarde Bk BT" w:cs="Questrial"/>
          <w:color w:val="000000" w:themeColor="text1"/>
          <w:sz w:val="22"/>
          <w:szCs w:val="22"/>
          <w:lang w:val="es-ES_tradnl"/>
        </w:rPr>
        <w:t xml:space="preserve">. Las tutorías se ofrecerán siguiendo los lineamientos determinados por el programa de acción tutorial, bajo la responsabilidad de los Departamentos, la Coordinación del programa educativo y la Coordinación de Servicios Académicos de </w:t>
      </w:r>
      <w:r w:rsidR="00E10D48" w:rsidRPr="002C30F1">
        <w:rPr>
          <w:rFonts w:ascii="AvantGarde Bk BT" w:eastAsia="Questrial" w:hAnsi="AvantGarde Bk BT" w:cs="Questrial"/>
          <w:color w:val="000000" w:themeColor="text1"/>
          <w:sz w:val="22"/>
          <w:szCs w:val="22"/>
          <w:lang w:val="es-ES_tradnl"/>
        </w:rPr>
        <w:t xml:space="preserve">los </w:t>
      </w:r>
      <w:r w:rsidR="003E678B" w:rsidRPr="002C30F1">
        <w:rPr>
          <w:rFonts w:ascii="AvantGarde Bk BT" w:eastAsia="Questrial" w:hAnsi="AvantGarde Bk BT" w:cs="Questrial"/>
          <w:color w:val="000000" w:themeColor="text1"/>
          <w:sz w:val="22"/>
          <w:szCs w:val="22"/>
          <w:lang w:val="es-ES_tradnl"/>
        </w:rPr>
        <w:t>Centro</w:t>
      </w:r>
      <w:r w:rsidR="00E10D48" w:rsidRPr="002C30F1">
        <w:rPr>
          <w:rFonts w:ascii="AvantGarde Bk BT" w:eastAsia="Questrial" w:hAnsi="AvantGarde Bk BT" w:cs="Questrial"/>
          <w:color w:val="000000" w:themeColor="text1"/>
          <w:sz w:val="22"/>
          <w:szCs w:val="22"/>
          <w:lang w:val="es-ES_tradnl"/>
        </w:rPr>
        <w:t>s</w:t>
      </w:r>
      <w:r w:rsidR="003E678B" w:rsidRPr="002C30F1">
        <w:rPr>
          <w:rFonts w:ascii="AvantGarde Bk BT" w:eastAsia="Questrial" w:hAnsi="AvantGarde Bk BT" w:cs="Questrial"/>
          <w:color w:val="000000" w:themeColor="text1"/>
          <w:sz w:val="22"/>
          <w:szCs w:val="22"/>
          <w:lang w:val="es-ES_tradnl"/>
        </w:rPr>
        <w:t xml:space="preserve"> Universitario</w:t>
      </w:r>
      <w:r w:rsidR="00E10D48" w:rsidRPr="002C30F1">
        <w:rPr>
          <w:rFonts w:ascii="AvantGarde Bk BT" w:eastAsia="Questrial" w:hAnsi="AvantGarde Bk BT" w:cs="Questrial"/>
          <w:color w:val="000000" w:themeColor="text1"/>
          <w:sz w:val="22"/>
          <w:szCs w:val="22"/>
          <w:lang w:val="es-ES_tradnl"/>
        </w:rPr>
        <w:t>s</w:t>
      </w:r>
      <w:r w:rsidR="003E678B" w:rsidRPr="002C30F1">
        <w:rPr>
          <w:rFonts w:ascii="AvantGarde Bk BT" w:eastAsia="Questrial" w:hAnsi="AvantGarde Bk BT" w:cs="Questrial"/>
          <w:color w:val="000000" w:themeColor="text1"/>
          <w:sz w:val="22"/>
          <w:szCs w:val="22"/>
          <w:lang w:val="es-ES_tradnl"/>
        </w:rPr>
        <w:t>.</w:t>
      </w:r>
    </w:p>
    <w:p w14:paraId="001CFDC1" w14:textId="77777777" w:rsidR="003E678B" w:rsidRPr="002C30F1" w:rsidRDefault="003E678B" w:rsidP="003E678B">
      <w:pPr>
        <w:widowControl w:val="0"/>
        <w:ind w:left="426" w:right="-142"/>
        <w:jc w:val="both"/>
        <w:rPr>
          <w:rFonts w:ascii="AvantGarde Bk BT" w:eastAsia="Questrial" w:hAnsi="AvantGarde Bk BT" w:cs="Questrial"/>
          <w:color w:val="000000" w:themeColor="text1"/>
          <w:sz w:val="22"/>
          <w:szCs w:val="22"/>
          <w:lang w:val="es-ES_tradnl"/>
        </w:rPr>
      </w:pPr>
    </w:p>
    <w:p w14:paraId="733F934D" w14:textId="6CE66D38" w:rsidR="003E678B" w:rsidRPr="002C30F1" w:rsidRDefault="008B60B3" w:rsidP="003E678B">
      <w:pPr>
        <w:widowControl w:val="0"/>
        <w:ind w:left="426" w:right="-142"/>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QUINTO</w:t>
      </w:r>
      <w:r w:rsidR="003E678B" w:rsidRPr="002C30F1">
        <w:rPr>
          <w:rFonts w:ascii="AvantGarde Bk BT" w:eastAsia="Questrial" w:hAnsi="AvantGarde Bk BT" w:cs="Questrial"/>
          <w:b/>
          <w:color w:val="000000" w:themeColor="text1"/>
          <w:sz w:val="22"/>
          <w:szCs w:val="22"/>
          <w:lang w:val="es-ES_tradnl"/>
        </w:rPr>
        <w:t>.</w:t>
      </w:r>
      <w:r w:rsidR="003E678B" w:rsidRPr="002C30F1">
        <w:rPr>
          <w:rFonts w:ascii="AvantGarde Bk BT" w:eastAsia="Questrial" w:hAnsi="AvantGarde Bk BT" w:cs="Questrial"/>
          <w:color w:val="000000" w:themeColor="text1"/>
          <w:sz w:val="22"/>
          <w:szCs w:val="22"/>
          <w:lang w:val="es-ES_tradnl"/>
        </w:rPr>
        <w:t xml:space="preserve"> Los requisitos necesarios para el ingreso son los que marca la normatividad universitaria vigente. </w:t>
      </w:r>
    </w:p>
    <w:p w14:paraId="6902E808" w14:textId="77777777" w:rsidR="003E678B" w:rsidRPr="002C30F1" w:rsidRDefault="003E678B" w:rsidP="003E678B">
      <w:pPr>
        <w:widowControl w:val="0"/>
        <w:ind w:left="426" w:right="-142"/>
        <w:contextualSpacing/>
        <w:jc w:val="both"/>
        <w:rPr>
          <w:rFonts w:ascii="AvantGarde Bk BT" w:eastAsia="Questrial" w:hAnsi="AvantGarde Bk BT" w:cs="Questrial"/>
          <w:color w:val="000000" w:themeColor="text1"/>
          <w:sz w:val="22"/>
          <w:szCs w:val="22"/>
          <w:lang w:val="es-ES_tradnl"/>
        </w:rPr>
      </w:pPr>
    </w:p>
    <w:p w14:paraId="1E1F558E" w14:textId="77777777" w:rsidR="000F0586" w:rsidRPr="002C30F1" w:rsidRDefault="008B60B3" w:rsidP="000F0586">
      <w:pPr>
        <w:widowControl w:val="0"/>
        <w:ind w:left="426" w:right="-142"/>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SEXTO</w:t>
      </w:r>
      <w:r w:rsidR="003E678B" w:rsidRPr="002C30F1">
        <w:rPr>
          <w:rFonts w:ascii="AvantGarde Bk BT" w:eastAsia="Questrial" w:hAnsi="AvantGarde Bk BT" w:cs="Questrial"/>
          <w:b/>
          <w:color w:val="000000" w:themeColor="text1"/>
          <w:sz w:val="22"/>
          <w:szCs w:val="22"/>
          <w:lang w:val="es-ES_tradnl"/>
        </w:rPr>
        <w:t xml:space="preserve">. </w:t>
      </w:r>
      <w:r w:rsidR="000F0586" w:rsidRPr="002C30F1">
        <w:rPr>
          <w:rFonts w:ascii="AvantGarde Bk BT" w:eastAsia="Questrial" w:hAnsi="AvantGarde Bk BT" w:cs="Questrial"/>
          <w:color w:val="000000" w:themeColor="text1"/>
          <w:sz w:val="22"/>
          <w:szCs w:val="22"/>
          <w:lang w:val="es-ES_tradnl"/>
        </w:rPr>
        <w:t>El servicio social se realizará conforme al Reglamento General de Prestación del Servicio Social vigente.</w:t>
      </w:r>
    </w:p>
    <w:p w14:paraId="7A05476F" w14:textId="67FD876B" w:rsidR="00675390" w:rsidRPr="002C30F1" w:rsidRDefault="00675390" w:rsidP="007377DB">
      <w:pPr>
        <w:widowControl w:val="0"/>
        <w:ind w:right="-142"/>
        <w:jc w:val="both"/>
        <w:rPr>
          <w:rFonts w:ascii="AvantGarde Bk BT" w:eastAsia="Questrial" w:hAnsi="AvantGarde Bk BT" w:cs="Questrial"/>
          <w:color w:val="000000" w:themeColor="text1"/>
          <w:sz w:val="22"/>
          <w:szCs w:val="22"/>
          <w:lang w:val="es-ES_tradnl"/>
        </w:rPr>
      </w:pPr>
    </w:p>
    <w:p w14:paraId="37E9BD38" w14:textId="64622916" w:rsidR="00AE486D" w:rsidRPr="002C30F1" w:rsidRDefault="008B60B3" w:rsidP="009C3B89">
      <w:pPr>
        <w:tabs>
          <w:tab w:val="left" w:pos="8789"/>
        </w:tabs>
        <w:ind w:left="425" w:right="51"/>
        <w:jc w:val="both"/>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SÉPTIMO</w:t>
      </w:r>
      <w:r w:rsidR="009C3B89" w:rsidRPr="002C30F1">
        <w:rPr>
          <w:rFonts w:ascii="AvantGarde Bk BT" w:eastAsia="Questrial" w:hAnsi="AvantGarde Bk BT" w:cs="Questrial"/>
          <w:b/>
          <w:color w:val="000000" w:themeColor="text1"/>
          <w:sz w:val="22"/>
          <w:szCs w:val="22"/>
          <w:lang w:val="es-ES_tradnl"/>
        </w:rPr>
        <w:t>.</w:t>
      </w:r>
      <w:r w:rsidR="00A30449" w:rsidRPr="002C30F1">
        <w:rPr>
          <w:rFonts w:ascii="AvantGarde Bk BT" w:eastAsia="Questrial" w:hAnsi="AvantGarde Bk BT" w:cs="Questrial"/>
          <w:b/>
          <w:color w:val="000000" w:themeColor="text1"/>
          <w:sz w:val="22"/>
          <w:szCs w:val="22"/>
          <w:lang w:val="es-ES_tradnl"/>
        </w:rPr>
        <w:t xml:space="preserve"> </w:t>
      </w:r>
      <w:r w:rsidR="00AE486D" w:rsidRPr="002C30F1">
        <w:rPr>
          <w:rFonts w:ascii="AvantGarde Bk BT" w:eastAsia="Questrial" w:hAnsi="AvantGarde Bk BT" w:cs="Questrial"/>
          <w:color w:val="000000" w:themeColor="text1"/>
          <w:sz w:val="22"/>
          <w:szCs w:val="22"/>
          <w:lang w:val="es-ES_tradnl"/>
        </w:rPr>
        <w:t xml:space="preserve">Con fines de movilidad, los </w:t>
      </w:r>
      <w:r w:rsidR="00C424AD" w:rsidRPr="002C30F1">
        <w:rPr>
          <w:rFonts w:ascii="AvantGarde Bk BT" w:eastAsia="Questrial" w:hAnsi="AvantGarde Bk BT" w:cs="Questrial"/>
          <w:color w:val="000000" w:themeColor="text1"/>
          <w:sz w:val="22"/>
          <w:szCs w:val="22"/>
          <w:lang w:val="es-ES_tradnl"/>
        </w:rPr>
        <w:t xml:space="preserve">estudiantes </w:t>
      </w:r>
      <w:r w:rsidR="00AE486D" w:rsidRPr="002C30F1">
        <w:rPr>
          <w:rFonts w:ascii="AvantGarde Bk BT" w:eastAsia="Questrial" w:hAnsi="AvantGarde Bk BT" w:cs="Questrial"/>
          <w:color w:val="000000" w:themeColor="text1"/>
          <w:sz w:val="22"/>
          <w:szCs w:val="22"/>
          <w:lang w:val="es-ES_tradnl"/>
        </w:rPr>
        <w:t>podrán cursar unidades de aprendizaje de cualquier área de formación, estancias y demás actividades académicas pertenecientes a otros programas de educación superior que la Red Universitaria les ofrezca, o en cualquier Institución de Educación Superior, nacional o extranjera, previa autorización del Coordinador de la licenciatura.</w:t>
      </w:r>
    </w:p>
    <w:p w14:paraId="52C6238D" w14:textId="77777777" w:rsidR="003E678B" w:rsidRPr="002C30F1" w:rsidRDefault="003E678B" w:rsidP="003E678B">
      <w:pPr>
        <w:ind w:right="-142"/>
        <w:jc w:val="both"/>
        <w:rPr>
          <w:rFonts w:ascii="AvantGarde Bk BT" w:eastAsia="Questrial" w:hAnsi="AvantGarde Bk BT" w:cs="Questrial"/>
          <w:color w:val="000000" w:themeColor="text1"/>
          <w:sz w:val="22"/>
          <w:szCs w:val="22"/>
          <w:lang w:val="es-ES_tradnl"/>
        </w:rPr>
      </w:pPr>
    </w:p>
    <w:p w14:paraId="164EC34C" w14:textId="7A7474B5" w:rsidR="003E678B" w:rsidRPr="002C30F1" w:rsidRDefault="008B60B3" w:rsidP="00927E5B">
      <w:pPr>
        <w:ind w:left="426" w:right="-142"/>
        <w:contextualSpacing/>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lastRenderedPageBreak/>
        <w:t>OCTAVO</w:t>
      </w:r>
      <w:r w:rsidR="003E678B" w:rsidRPr="002C30F1">
        <w:rPr>
          <w:rFonts w:ascii="AvantGarde Bk BT" w:eastAsia="Questrial" w:hAnsi="AvantGarde Bk BT" w:cs="Questrial"/>
          <w:b/>
          <w:color w:val="000000" w:themeColor="text1"/>
          <w:sz w:val="22"/>
          <w:szCs w:val="22"/>
          <w:lang w:val="es-ES_tradnl"/>
        </w:rPr>
        <w:t>.</w:t>
      </w:r>
      <w:r w:rsidR="003E678B" w:rsidRPr="002C30F1">
        <w:rPr>
          <w:rFonts w:ascii="AvantGarde Bk BT" w:eastAsia="Questrial" w:hAnsi="AvantGarde Bk BT" w:cs="Questrial"/>
          <w:color w:val="000000" w:themeColor="text1"/>
          <w:sz w:val="22"/>
          <w:szCs w:val="22"/>
          <w:lang w:val="es-ES_tradnl"/>
        </w:rPr>
        <w:t xml:space="preserve"> Los requisitos para </w:t>
      </w:r>
      <w:r w:rsidR="001A69B4" w:rsidRPr="002C30F1">
        <w:rPr>
          <w:rFonts w:ascii="AvantGarde Bk BT" w:eastAsia="Questrial" w:hAnsi="AvantGarde Bk BT" w:cs="Questrial"/>
          <w:color w:val="000000" w:themeColor="text1"/>
          <w:sz w:val="22"/>
          <w:szCs w:val="22"/>
          <w:lang w:val="es-ES_tradnl"/>
        </w:rPr>
        <w:t>obtener</w:t>
      </w:r>
      <w:r w:rsidR="003E678B" w:rsidRPr="002C30F1">
        <w:rPr>
          <w:rFonts w:ascii="AvantGarde Bk BT" w:eastAsia="Questrial" w:hAnsi="AvantGarde Bk BT" w:cs="Questrial"/>
          <w:color w:val="000000" w:themeColor="text1"/>
          <w:sz w:val="22"/>
          <w:szCs w:val="22"/>
          <w:lang w:val="es-ES_tradnl"/>
        </w:rPr>
        <w:t xml:space="preserve"> el </w:t>
      </w:r>
      <w:r w:rsidR="00927E5B" w:rsidRPr="002C30F1">
        <w:rPr>
          <w:rFonts w:ascii="AvantGarde Bk BT" w:eastAsia="Questrial" w:hAnsi="AvantGarde Bk BT" w:cs="Questrial"/>
          <w:color w:val="000000" w:themeColor="text1"/>
          <w:sz w:val="22"/>
          <w:szCs w:val="22"/>
          <w:lang w:val="es-ES_tradnl"/>
        </w:rPr>
        <w:t>grado</w:t>
      </w:r>
      <w:r w:rsidR="003E678B" w:rsidRPr="002C30F1">
        <w:rPr>
          <w:rFonts w:ascii="AvantGarde Bk BT" w:eastAsia="Questrial" w:hAnsi="AvantGarde Bk BT" w:cs="Questrial"/>
          <w:color w:val="000000" w:themeColor="text1"/>
          <w:sz w:val="22"/>
          <w:szCs w:val="22"/>
          <w:lang w:val="es-ES_tradnl"/>
        </w:rPr>
        <w:t>, además de los establecidos por la normatividad universitaria aplicable, es acreditar el idioma inglés correspondiente al nivel B1 del Marco Común Europeo de referencia para las lenguas, o su equivalente.</w:t>
      </w:r>
    </w:p>
    <w:p w14:paraId="66A703BD" w14:textId="77777777" w:rsidR="003E678B" w:rsidRPr="002C30F1" w:rsidRDefault="003E678B" w:rsidP="003E678B">
      <w:pPr>
        <w:ind w:left="426" w:right="-142"/>
        <w:contextualSpacing/>
        <w:jc w:val="both"/>
        <w:rPr>
          <w:rFonts w:ascii="AvantGarde Bk BT" w:eastAsia="Questrial" w:hAnsi="AvantGarde Bk BT" w:cs="Questrial"/>
          <w:color w:val="000000" w:themeColor="text1"/>
          <w:sz w:val="22"/>
          <w:szCs w:val="22"/>
          <w:lang w:val="es-ES_tradnl"/>
        </w:rPr>
      </w:pPr>
    </w:p>
    <w:p w14:paraId="30474E4A" w14:textId="02CEAF80" w:rsidR="003E678B" w:rsidRPr="002C30F1" w:rsidRDefault="008B60B3" w:rsidP="003E678B">
      <w:pPr>
        <w:ind w:left="426" w:right="-142"/>
        <w:contextualSpacing/>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NOVENO</w:t>
      </w:r>
      <w:r w:rsidR="003E678B" w:rsidRPr="002C30F1">
        <w:rPr>
          <w:rFonts w:ascii="AvantGarde Bk BT" w:eastAsia="Questrial" w:hAnsi="AvantGarde Bk BT" w:cs="Questrial"/>
          <w:b/>
          <w:color w:val="000000" w:themeColor="text1"/>
          <w:sz w:val="22"/>
          <w:szCs w:val="22"/>
          <w:lang w:val="es-ES_tradnl"/>
        </w:rPr>
        <w:t>.</w:t>
      </w:r>
      <w:r w:rsidR="003E678B" w:rsidRPr="002C30F1">
        <w:rPr>
          <w:rFonts w:ascii="AvantGarde Bk BT" w:eastAsia="Questrial" w:hAnsi="AvantGarde Bk BT" w:cs="Questrial"/>
          <w:color w:val="000000" w:themeColor="text1"/>
          <w:sz w:val="22"/>
          <w:szCs w:val="22"/>
          <w:lang w:val="es-ES_tradnl"/>
        </w:rPr>
        <w:t xml:space="preserve"> El tiempo </w:t>
      </w:r>
      <w:r w:rsidR="00AE486D" w:rsidRPr="002C30F1">
        <w:rPr>
          <w:rFonts w:ascii="AvantGarde Bk BT" w:eastAsia="Questrial" w:hAnsi="AvantGarde Bk BT" w:cs="Questrial"/>
          <w:color w:val="000000" w:themeColor="text1"/>
          <w:sz w:val="22"/>
          <w:szCs w:val="22"/>
          <w:lang w:val="es-ES_tradnl"/>
        </w:rPr>
        <w:t>estimado</w:t>
      </w:r>
      <w:r w:rsidR="003E678B" w:rsidRPr="002C30F1">
        <w:rPr>
          <w:rFonts w:ascii="AvantGarde Bk BT" w:eastAsia="Questrial" w:hAnsi="AvantGarde Bk BT" w:cs="Questrial"/>
          <w:color w:val="000000" w:themeColor="text1"/>
          <w:sz w:val="22"/>
          <w:szCs w:val="22"/>
          <w:lang w:val="es-ES_tradnl"/>
        </w:rPr>
        <w:t xml:space="preserve"> para cursar el plan de estudios de la Licenciatura en Terapia Física es de nueve ciclos escolares.</w:t>
      </w:r>
    </w:p>
    <w:p w14:paraId="3A93448D" w14:textId="77777777" w:rsidR="003E678B" w:rsidRPr="002C30F1" w:rsidRDefault="003E678B" w:rsidP="003E678B">
      <w:pPr>
        <w:ind w:left="426" w:right="-142"/>
        <w:contextualSpacing/>
        <w:jc w:val="both"/>
        <w:rPr>
          <w:rFonts w:ascii="AvantGarde Bk BT" w:eastAsia="Questrial" w:hAnsi="AvantGarde Bk BT" w:cs="Questrial"/>
          <w:b/>
          <w:color w:val="000000" w:themeColor="text1"/>
          <w:sz w:val="22"/>
          <w:szCs w:val="22"/>
          <w:lang w:val="es-ES_tradnl"/>
        </w:rPr>
      </w:pPr>
    </w:p>
    <w:p w14:paraId="08A4566C" w14:textId="2C7E898B" w:rsidR="009E397D" w:rsidRPr="002C30F1" w:rsidRDefault="00A30449" w:rsidP="009E397D">
      <w:pPr>
        <w:pStyle w:val="Textodeglobo"/>
        <w:ind w:left="426"/>
        <w:jc w:val="both"/>
        <w:rPr>
          <w:rFonts w:ascii="AvantGarde Bk BT" w:hAnsi="AvantGarde Bk BT" w:cs="Arial"/>
          <w:color w:val="000000" w:themeColor="text1"/>
          <w:sz w:val="22"/>
          <w:szCs w:val="22"/>
        </w:rPr>
      </w:pPr>
      <w:r w:rsidRPr="002C30F1">
        <w:rPr>
          <w:rFonts w:ascii="AvantGarde Bk BT" w:eastAsia="Questrial" w:hAnsi="AvantGarde Bk BT" w:cs="Questrial"/>
          <w:b/>
          <w:color w:val="000000" w:themeColor="text1"/>
          <w:sz w:val="22"/>
          <w:szCs w:val="22"/>
          <w:lang w:val="es-ES_tradnl"/>
        </w:rPr>
        <w:t>DÉCIMO</w:t>
      </w:r>
      <w:r w:rsidR="003E678B" w:rsidRPr="002C30F1">
        <w:rPr>
          <w:rFonts w:ascii="AvantGarde Bk BT" w:eastAsia="Questrial" w:hAnsi="AvantGarde Bk BT" w:cs="Questrial"/>
          <w:b/>
          <w:color w:val="000000" w:themeColor="text1"/>
          <w:sz w:val="22"/>
          <w:szCs w:val="22"/>
          <w:lang w:val="es-ES_tradnl"/>
        </w:rPr>
        <w:t xml:space="preserve">. </w:t>
      </w:r>
      <w:r w:rsidR="009E397D" w:rsidRPr="002C30F1">
        <w:rPr>
          <w:rFonts w:ascii="AvantGarde Bk BT" w:eastAsia="Calibri" w:hAnsi="AvantGarde Bk BT" w:cs="Calibri"/>
          <w:color w:val="000000" w:themeColor="text1"/>
          <w:sz w:val="22"/>
          <w:szCs w:val="22"/>
        </w:rPr>
        <w:t>Para los estudiantes que actualmente cursan el plan de estudios de la Licenciatura en Terapia Física del plan cuatrimestral que se imparte en</w:t>
      </w:r>
      <w:r w:rsidR="00EF3FEE">
        <w:rPr>
          <w:rFonts w:ascii="AvantGarde Bk BT" w:eastAsia="Calibri" w:hAnsi="AvantGarde Bk BT" w:cs="Calibri"/>
          <w:color w:val="000000" w:themeColor="text1"/>
          <w:sz w:val="22"/>
          <w:szCs w:val="22"/>
        </w:rPr>
        <w:t xml:space="preserve"> el</w:t>
      </w:r>
      <w:r w:rsidR="009E397D" w:rsidRPr="002C30F1">
        <w:rPr>
          <w:rFonts w:ascii="AvantGarde Bk BT" w:eastAsia="Calibri" w:hAnsi="AvantGarde Bk BT" w:cs="Calibri"/>
          <w:color w:val="000000" w:themeColor="text1"/>
          <w:sz w:val="22"/>
          <w:szCs w:val="22"/>
        </w:rPr>
        <w:t xml:space="preserve"> C</w:t>
      </w:r>
      <w:r w:rsidR="00EF3FEE">
        <w:rPr>
          <w:rFonts w:ascii="AvantGarde Bk BT" w:eastAsia="Calibri" w:hAnsi="AvantGarde Bk BT" w:cs="Calibri"/>
          <w:color w:val="000000" w:themeColor="text1"/>
          <w:sz w:val="22"/>
          <w:szCs w:val="22"/>
        </w:rPr>
        <w:t>entro Universitario de Tlajomulco</w:t>
      </w:r>
      <w:r w:rsidR="009E397D" w:rsidRPr="002C30F1">
        <w:rPr>
          <w:rFonts w:ascii="AvantGarde Bk BT" w:eastAsia="Calibri" w:hAnsi="AvantGarde Bk BT" w:cs="Calibri"/>
          <w:color w:val="000000" w:themeColor="text1"/>
          <w:sz w:val="22"/>
          <w:szCs w:val="22"/>
        </w:rPr>
        <w:t>, se anexa tabla de equivalencias respecto del plan anterior.</w:t>
      </w:r>
    </w:p>
    <w:p w14:paraId="23942AE7" w14:textId="77777777" w:rsidR="009E397D" w:rsidRPr="002C30F1" w:rsidRDefault="009E397D" w:rsidP="009E397D">
      <w:pPr>
        <w:jc w:val="both"/>
        <w:rPr>
          <w:rFonts w:ascii="AvantGarde Bk BT" w:eastAsia="Calibri" w:hAnsi="AvantGarde Bk BT" w:cs="Calibri"/>
          <w:color w:val="000000" w:themeColor="text1"/>
          <w:sz w:val="22"/>
          <w:szCs w:val="22"/>
        </w:rPr>
      </w:pPr>
    </w:p>
    <w:p w14:paraId="063EA634" w14:textId="6CB9827E" w:rsidR="009E397D" w:rsidRPr="002C30F1" w:rsidRDefault="009E397D" w:rsidP="009E397D">
      <w:pPr>
        <w:ind w:left="426"/>
        <w:jc w:val="both"/>
        <w:rPr>
          <w:rFonts w:ascii="AvantGarde Bk BT" w:eastAsia="Calibri" w:hAnsi="AvantGarde Bk BT" w:cs="Calibri"/>
          <w:color w:val="000000" w:themeColor="text1"/>
          <w:sz w:val="22"/>
          <w:szCs w:val="22"/>
        </w:rPr>
      </w:pPr>
      <w:r w:rsidRPr="002C30F1">
        <w:rPr>
          <w:rFonts w:ascii="AvantGarde Bk BT" w:eastAsia="Calibri" w:hAnsi="AvantGarde Bk BT" w:cs="Calibri"/>
          <w:color w:val="000000" w:themeColor="text1"/>
          <w:sz w:val="22"/>
          <w:szCs w:val="22"/>
        </w:rPr>
        <w:t xml:space="preserve">Los criterios para la implementación de la tabla de equivalencias de la Licenciatura en Terapia Física, serán determinados por la Comisión de Educación del Consejo de Centro Universitario. </w:t>
      </w:r>
    </w:p>
    <w:p w14:paraId="2C7ADAE7" w14:textId="77777777" w:rsidR="009E397D" w:rsidRPr="002C30F1" w:rsidRDefault="009E397D" w:rsidP="009E397D">
      <w:pPr>
        <w:ind w:left="426"/>
        <w:jc w:val="both"/>
        <w:rPr>
          <w:rFonts w:ascii="AvantGarde Bk BT" w:eastAsia="Calibri" w:hAnsi="AvantGarde Bk BT" w:cs="Calibri"/>
          <w:color w:val="000000" w:themeColor="text1"/>
          <w:sz w:val="22"/>
          <w:szCs w:val="22"/>
        </w:rPr>
      </w:pPr>
    </w:p>
    <w:p w14:paraId="002CAABC" w14:textId="77777777" w:rsidR="009E397D" w:rsidRPr="002C30F1" w:rsidRDefault="009E397D" w:rsidP="009E397D">
      <w:pPr>
        <w:ind w:left="426"/>
        <w:jc w:val="both"/>
        <w:rPr>
          <w:rFonts w:ascii="AvantGarde Bk BT" w:eastAsia="Calibri" w:hAnsi="AvantGarde Bk BT" w:cs="Calibri"/>
          <w:color w:val="000000" w:themeColor="text1"/>
          <w:sz w:val="22"/>
          <w:szCs w:val="22"/>
        </w:rPr>
      </w:pPr>
      <w:r w:rsidRPr="002C30F1">
        <w:rPr>
          <w:rFonts w:ascii="AvantGarde Bk BT" w:eastAsia="Calibri" w:hAnsi="AvantGarde Bk BT" w:cs="Calibri"/>
          <w:color w:val="000000" w:themeColor="text1"/>
          <w:sz w:val="22"/>
          <w:szCs w:val="22"/>
        </w:rPr>
        <w:t>Las unidades de aprendizaje que no cuenten con equivalencia conforme a la Tabla de equivalencias, podrán sujetarse a lo establecido en el Reglamento de Revalidaciones, Establecimiento de Equivalencias y Acreditación de Estudios de la Universidad de Guadalajara, el Reglamento General de Evaluación y Promoción de Alumnos y demás normatividad universitaria aplicable.</w:t>
      </w:r>
    </w:p>
    <w:p w14:paraId="3EB99CA1" w14:textId="77E8891C" w:rsidR="003E678B" w:rsidRPr="002C30F1" w:rsidRDefault="003E678B" w:rsidP="003E678B">
      <w:pPr>
        <w:ind w:left="426" w:right="-142"/>
        <w:contextualSpacing/>
        <w:jc w:val="both"/>
        <w:rPr>
          <w:rFonts w:ascii="AvantGarde Bk BT" w:eastAsia="Questrial" w:hAnsi="AvantGarde Bk BT" w:cs="Questrial"/>
          <w:color w:val="000000" w:themeColor="text1"/>
          <w:sz w:val="22"/>
          <w:szCs w:val="22"/>
          <w:lang w:val="es-ES_tradnl"/>
        </w:rPr>
      </w:pPr>
    </w:p>
    <w:p w14:paraId="21240F56" w14:textId="4729D0F0" w:rsidR="003E678B" w:rsidRPr="002C30F1" w:rsidRDefault="00A03780" w:rsidP="003E678B">
      <w:pPr>
        <w:ind w:left="426" w:right="-142"/>
        <w:contextualSpacing/>
        <w:jc w:val="both"/>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DÉCIMO</w:t>
      </w:r>
      <w:r w:rsidR="008B60B3" w:rsidRPr="002C30F1">
        <w:rPr>
          <w:rFonts w:ascii="AvantGarde Bk BT" w:eastAsia="Questrial" w:hAnsi="AvantGarde Bk BT" w:cs="Questrial"/>
          <w:b/>
          <w:color w:val="000000" w:themeColor="text1"/>
          <w:sz w:val="22"/>
          <w:szCs w:val="22"/>
          <w:lang w:val="es-ES_tradnl"/>
        </w:rPr>
        <w:t xml:space="preserve"> PRIMERO</w:t>
      </w:r>
      <w:r w:rsidR="003E678B" w:rsidRPr="002C30F1">
        <w:rPr>
          <w:rFonts w:ascii="AvantGarde Bk BT" w:eastAsia="Questrial" w:hAnsi="AvantGarde Bk BT" w:cs="Questrial"/>
          <w:b/>
          <w:color w:val="000000" w:themeColor="text1"/>
          <w:sz w:val="22"/>
          <w:szCs w:val="22"/>
          <w:lang w:val="es-ES_tradnl"/>
        </w:rPr>
        <w:t xml:space="preserve">. </w:t>
      </w:r>
      <w:r w:rsidR="009E397D" w:rsidRPr="002C30F1">
        <w:rPr>
          <w:rFonts w:ascii="AvantGarde Bk BT" w:eastAsia="Questrial" w:hAnsi="AvantGarde Bk BT" w:cs="Questrial"/>
          <w:color w:val="000000" w:themeColor="text1"/>
          <w:sz w:val="22"/>
          <w:szCs w:val="22"/>
          <w:lang w:val="es-ES_tradnl"/>
        </w:rPr>
        <w:t>El certificado</w:t>
      </w:r>
      <w:r w:rsidR="003E678B" w:rsidRPr="002C30F1">
        <w:rPr>
          <w:rFonts w:ascii="AvantGarde Bk BT" w:eastAsia="Questrial" w:hAnsi="AvantGarde Bk BT" w:cs="Questrial"/>
          <w:color w:val="000000" w:themeColor="text1"/>
          <w:sz w:val="22"/>
          <w:szCs w:val="22"/>
          <w:lang w:val="es-ES_tradnl"/>
        </w:rPr>
        <w:t xml:space="preserve"> se expedirá como Licenciatura en Terapia Física. El título como Licenciado (a) en Terapia Física.</w:t>
      </w:r>
    </w:p>
    <w:p w14:paraId="7F6D151A" w14:textId="77777777" w:rsidR="003E678B" w:rsidRPr="002C30F1" w:rsidRDefault="003E678B" w:rsidP="003E678B">
      <w:pPr>
        <w:ind w:left="426" w:right="-142"/>
        <w:contextualSpacing/>
        <w:jc w:val="both"/>
        <w:rPr>
          <w:rFonts w:ascii="AvantGarde Bk BT" w:eastAsia="Questrial" w:hAnsi="AvantGarde Bk BT" w:cs="Questrial"/>
          <w:b/>
          <w:color w:val="000000" w:themeColor="text1"/>
          <w:sz w:val="22"/>
          <w:szCs w:val="22"/>
          <w:lang w:val="es-ES_tradnl"/>
        </w:rPr>
      </w:pPr>
    </w:p>
    <w:p w14:paraId="63471C60" w14:textId="0C12E0CE" w:rsidR="00F65ECB" w:rsidRPr="002C30F1" w:rsidRDefault="00A03780" w:rsidP="008B60B3">
      <w:pPr>
        <w:pStyle w:val="Textoindependiente"/>
        <w:ind w:left="426"/>
        <w:rPr>
          <w:rFonts w:ascii="AvantGarde Bk BT" w:hAnsi="AvantGarde Bk BT" w:cs="Arial"/>
          <w:color w:val="000000" w:themeColor="text1"/>
          <w:szCs w:val="22"/>
          <w:lang w:val="es-ES_tradnl" w:eastAsia="es-MX"/>
        </w:rPr>
      </w:pPr>
      <w:r w:rsidRPr="002C30F1">
        <w:rPr>
          <w:rFonts w:ascii="AvantGarde Bk BT" w:hAnsi="AvantGarde Bk BT" w:cs="Arial"/>
          <w:b/>
          <w:color w:val="000000" w:themeColor="text1"/>
          <w:szCs w:val="22"/>
          <w:lang w:val="es-ES_tradnl" w:eastAsia="es-MX"/>
        </w:rPr>
        <w:t>DÉCIMO</w:t>
      </w:r>
      <w:r w:rsidR="008B60B3" w:rsidRPr="002C30F1">
        <w:rPr>
          <w:rFonts w:ascii="AvantGarde Bk BT" w:hAnsi="AvantGarde Bk BT" w:cs="Arial"/>
          <w:b/>
          <w:color w:val="000000" w:themeColor="text1"/>
          <w:szCs w:val="22"/>
          <w:lang w:val="es-ES_tradnl" w:eastAsia="es-MX"/>
        </w:rPr>
        <w:t xml:space="preserve"> SEGUNDO</w:t>
      </w:r>
      <w:r w:rsidR="00CA7840" w:rsidRPr="002C30F1">
        <w:rPr>
          <w:rFonts w:ascii="AvantGarde Bk BT" w:hAnsi="AvantGarde Bk BT" w:cs="Arial"/>
          <w:color w:val="000000" w:themeColor="text1"/>
          <w:szCs w:val="22"/>
          <w:lang w:val="es-ES_tradnl" w:eastAsia="es-MX"/>
        </w:rPr>
        <w:t xml:space="preserve">. </w:t>
      </w:r>
      <w:r w:rsidR="007130D7" w:rsidRPr="002C30F1">
        <w:rPr>
          <w:rFonts w:ascii="AvantGarde Bk BT" w:hAnsi="AvantGarde Bk BT" w:cs="Arial"/>
          <w:color w:val="000000" w:themeColor="text1"/>
          <w:szCs w:val="22"/>
          <w:lang w:val="es-ES_tradnl" w:eastAsia="es-MX"/>
        </w:rPr>
        <w:t>El costo de operación e implementación de este programa educativo, será con cargo al techo presupuestal que tiene autorizado cada uno de los Centros Universitarios donde se impartirá el programa educativo. En caso de que se requieran recursos humanos excepcionales, será necesario solicitarlos en los términos de la normatividad universitaria. El incremento en las horas de asignatura será asignado de la bolsa de servicios personales de la Red Universitaria.</w:t>
      </w:r>
    </w:p>
    <w:p w14:paraId="4B46F5D5" w14:textId="77777777" w:rsidR="007130D7" w:rsidRPr="002C30F1" w:rsidRDefault="007130D7" w:rsidP="008B60B3">
      <w:pPr>
        <w:pStyle w:val="Textoindependiente"/>
        <w:ind w:left="426"/>
        <w:rPr>
          <w:rFonts w:ascii="AvantGarde Bk BT" w:hAnsi="AvantGarde Bk BT" w:cs="Arial"/>
          <w:color w:val="000000" w:themeColor="text1"/>
          <w:szCs w:val="22"/>
          <w:lang w:val="es-ES_tradnl" w:eastAsia="es-MX"/>
        </w:rPr>
      </w:pPr>
    </w:p>
    <w:p w14:paraId="58961FFF" w14:textId="77777777" w:rsidR="0048605F" w:rsidRDefault="0048605F">
      <w:pPr>
        <w:spacing w:after="200" w:line="276" w:lineRule="auto"/>
        <w:rPr>
          <w:rFonts w:ascii="AvantGarde Bk BT" w:hAnsi="AvantGarde Bk BT"/>
          <w:b/>
          <w:color w:val="000000" w:themeColor="text1"/>
          <w:szCs w:val="22"/>
          <w:lang w:val="es-ES_tradnl"/>
        </w:rPr>
      </w:pPr>
      <w:r>
        <w:rPr>
          <w:rFonts w:ascii="AvantGarde Bk BT" w:hAnsi="AvantGarde Bk BT"/>
          <w:b/>
          <w:color w:val="000000" w:themeColor="text1"/>
          <w:szCs w:val="22"/>
          <w:lang w:val="es-ES_tradnl"/>
        </w:rPr>
        <w:br w:type="page"/>
      </w:r>
    </w:p>
    <w:p w14:paraId="752351AB" w14:textId="25EB8D3D" w:rsidR="007130D7" w:rsidRPr="002C30F1" w:rsidRDefault="00F65ECB" w:rsidP="007130D7">
      <w:pPr>
        <w:ind w:left="426"/>
        <w:jc w:val="both"/>
        <w:rPr>
          <w:rFonts w:ascii="AvantGarde Bk BT" w:eastAsia="Questrial" w:hAnsi="AvantGarde Bk BT" w:cs="Questrial"/>
          <w:color w:val="000000" w:themeColor="text1"/>
          <w:sz w:val="22"/>
          <w:szCs w:val="22"/>
          <w:lang w:val="es-ES_tradnl"/>
        </w:rPr>
      </w:pPr>
      <w:r w:rsidRPr="002C30F1">
        <w:rPr>
          <w:rFonts w:ascii="AvantGarde Bk BT" w:hAnsi="AvantGarde Bk BT"/>
          <w:b/>
          <w:color w:val="000000" w:themeColor="text1"/>
          <w:szCs w:val="22"/>
          <w:lang w:val="es-ES_tradnl"/>
        </w:rPr>
        <w:lastRenderedPageBreak/>
        <w:t xml:space="preserve">DÉCIMO TERCERO. </w:t>
      </w:r>
      <w:r w:rsidR="007130D7" w:rsidRPr="002C30F1">
        <w:rPr>
          <w:rFonts w:ascii="AvantGarde Bk BT" w:eastAsia="Questrial" w:hAnsi="AvantGarde Bk BT" w:cs="Questrial"/>
          <w:color w:val="000000" w:themeColor="text1"/>
          <w:sz w:val="22"/>
          <w:szCs w:val="22"/>
          <w:lang w:val="es-ES_tradnl"/>
        </w:rPr>
        <w:t>Ejecútese el presente dictamen en los términos del artículo 35, primer párrafo, fracción II, de la Ley Orgánica de la Universidad de Guadalajara.</w:t>
      </w:r>
    </w:p>
    <w:p w14:paraId="6700F951" w14:textId="77777777" w:rsidR="007130D7" w:rsidRPr="002C30F1" w:rsidRDefault="007130D7" w:rsidP="007130D7">
      <w:pPr>
        <w:pStyle w:val="Textoindependiente"/>
        <w:rPr>
          <w:rFonts w:ascii="AvantGarde Bk BT" w:hAnsi="AvantGarde Bk BT"/>
          <w:color w:val="000000" w:themeColor="text1"/>
          <w:szCs w:val="22"/>
          <w:lang w:val="es-ES_tradnl"/>
        </w:rPr>
      </w:pPr>
    </w:p>
    <w:p w14:paraId="4572DC03" w14:textId="02FD8544" w:rsidR="00CA7840" w:rsidRPr="002C30F1" w:rsidRDefault="00CA7840" w:rsidP="007130D7">
      <w:pPr>
        <w:spacing w:after="200" w:line="276" w:lineRule="auto"/>
        <w:jc w:val="center"/>
        <w:rPr>
          <w:rFonts w:ascii="AvantGarde Bk BT" w:hAnsi="AvantGarde Bk BT"/>
          <w:b/>
          <w:color w:val="000000" w:themeColor="text1"/>
          <w:sz w:val="22"/>
          <w:szCs w:val="22"/>
          <w:lang w:val="es-ES_tradnl"/>
        </w:rPr>
      </w:pPr>
      <w:r w:rsidRPr="002C30F1">
        <w:rPr>
          <w:rFonts w:ascii="AvantGarde Bk BT" w:hAnsi="AvantGarde Bk BT"/>
          <w:color w:val="000000" w:themeColor="text1"/>
          <w:sz w:val="22"/>
          <w:szCs w:val="22"/>
          <w:lang w:val="es-ES_tradnl"/>
        </w:rPr>
        <w:t>A t e n t a m e n t e</w:t>
      </w:r>
    </w:p>
    <w:p w14:paraId="626F4B5C" w14:textId="1948B415" w:rsidR="00CA7840" w:rsidRPr="002C30F1" w:rsidRDefault="00CA7840" w:rsidP="00CA7840">
      <w:pPr>
        <w:jc w:val="center"/>
        <w:rPr>
          <w:rFonts w:ascii="AvantGarde Bk BT" w:hAnsi="AvantGarde Bk BT"/>
          <w:b/>
          <w:color w:val="000000" w:themeColor="text1"/>
          <w:sz w:val="22"/>
          <w:szCs w:val="22"/>
          <w:lang w:val="es-ES_tradnl"/>
        </w:rPr>
      </w:pPr>
      <w:r w:rsidRPr="002C30F1">
        <w:rPr>
          <w:rFonts w:ascii="AvantGarde Bk BT" w:hAnsi="AvantGarde Bk BT"/>
          <w:b/>
          <w:color w:val="000000" w:themeColor="text1"/>
          <w:sz w:val="22"/>
          <w:szCs w:val="22"/>
          <w:lang w:val="es-ES_tradnl"/>
        </w:rPr>
        <w:t>"PIENSA Y TRABAJA"</w:t>
      </w:r>
    </w:p>
    <w:p w14:paraId="15314BB8" w14:textId="2E246A72" w:rsidR="00A16901" w:rsidRPr="002C30F1" w:rsidRDefault="00A16901" w:rsidP="00CA7840">
      <w:pPr>
        <w:jc w:val="center"/>
        <w:rPr>
          <w:rFonts w:ascii="AvantGarde Bk BT" w:hAnsi="AvantGarde Bk BT"/>
          <w:b/>
          <w:color w:val="000000" w:themeColor="text1"/>
          <w:sz w:val="22"/>
          <w:szCs w:val="22"/>
          <w:lang w:val="es-ES_tradnl"/>
        </w:rPr>
      </w:pPr>
      <w:r w:rsidRPr="002C30F1">
        <w:rPr>
          <w:rFonts w:ascii="AvantGarde Bk BT" w:hAnsi="AvantGarde Bk BT"/>
          <w:b/>
          <w:i/>
          <w:color w:val="000000" w:themeColor="text1"/>
          <w:sz w:val="20"/>
          <w:szCs w:val="20"/>
          <w:lang w:val="es-ES_tradnl"/>
        </w:rPr>
        <w:t>“Año del legado de Fray Antonio Alcalde en Guadalajara”</w:t>
      </w:r>
    </w:p>
    <w:p w14:paraId="62AAF451" w14:textId="5D295CFE" w:rsidR="00CA7840" w:rsidRPr="002C30F1" w:rsidRDefault="00CA7840" w:rsidP="00CA7840">
      <w:pPr>
        <w:jc w:val="center"/>
        <w:rPr>
          <w:rFonts w:ascii="AvantGarde Bk BT" w:hAnsi="AvantGarde Bk BT"/>
          <w:color w:val="000000" w:themeColor="text1"/>
          <w:sz w:val="22"/>
          <w:szCs w:val="22"/>
          <w:lang w:val="es-ES_tradnl"/>
        </w:rPr>
      </w:pPr>
      <w:r w:rsidRPr="002C30F1">
        <w:rPr>
          <w:rFonts w:ascii="AvantGarde Bk BT" w:hAnsi="AvantGarde Bk BT"/>
          <w:color w:val="000000" w:themeColor="text1"/>
          <w:sz w:val="22"/>
          <w:szCs w:val="22"/>
          <w:lang w:val="es-ES_tradnl"/>
        </w:rPr>
        <w:t xml:space="preserve">Guadalajara, Jal., </w:t>
      </w:r>
      <w:r w:rsidR="00FC18B1" w:rsidRPr="002C30F1">
        <w:rPr>
          <w:rFonts w:ascii="AvantGarde Bk BT" w:hAnsi="AvantGarde Bk BT"/>
          <w:color w:val="000000" w:themeColor="text1"/>
          <w:sz w:val="22"/>
          <w:szCs w:val="22"/>
          <w:lang w:val="es-ES_tradnl"/>
        </w:rPr>
        <w:t xml:space="preserve">22 </w:t>
      </w:r>
      <w:r w:rsidR="00612B90" w:rsidRPr="002C30F1">
        <w:rPr>
          <w:rFonts w:ascii="AvantGarde Bk BT" w:hAnsi="AvantGarde Bk BT"/>
          <w:color w:val="000000" w:themeColor="text1"/>
          <w:sz w:val="22"/>
          <w:szCs w:val="22"/>
          <w:lang w:val="es-ES_tradnl"/>
        </w:rPr>
        <w:t>de</w:t>
      </w:r>
      <w:r w:rsidR="00822B19" w:rsidRPr="002C30F1">
        <w:rPr>
          <w:rFonts w:ascii="AvantGarde Bk BT" w:hAnsi="AvantGarde Bk BT"/>
          <w:color w:val="000000" w:themeColor="text1"/>
          <w:sz w:val="22"/>
          <w:szCs w:val="22"/>
          <w:lang w:val="es-ES_tradnl"/>
        </w:rPr>
        <w:t xml:space="preserve"> octubre</w:t>
      </w:r>
      <w:r w:rsidR="00A03780" w:rsidRPr="002C30F1">
        <w:rPr>
          <w:rFonts w:ascii="AvantGarde Bk BT" w:hAnsi="AvantGarde Bk BT"/>
          <w:color w:val="000000" w:themeColor="text1"/>
          <w:sz w:val="22"/>
          <w:szCs w:val="22"/>
          <w:lang w:val="es-ES_tradnl"/>
        </w:rPr>
        <w:t xml:space="preserve"> </w:t>
      </w:r>
      <w:r w:rsidRPr="002C30F1">
        <w:rPr>
          <w:rFonts w:ascii="AvantGarde Bk BT" w:hAnsi="AvantGarde Bk BT"/>
          <w:color w:val="000000" w:themeColor="text1"/>
          <w:sz w:val="22"/>
          <w:szCs w:val="22"/>
          <w:lang w:val="es-ES_tradnl"/>
        </w:rPr>
        <w:t>de 202</w:t>
      </w:r>
      <w:r w:rsidR="00612B90" w:rsidRPr="002C30F1">
        <w:rPr>
          <w:rFonts w:ascii="AvantGarde Bk BT" w:hAnsi="AvantGarde Bk BT"/>
          <w:color w:val="000000" w:themeColor="text1"/>
          <w:sz w:val="22"/>
          <w:szCs w:val="22"/>
          <w:lang w:val="es-ES_tradnl"/>
        </w:rPr>
        <w:t>1</w:t>
      </w:r>
    </w:p>
    <w:p w14:paraId="536BB6D8" w14:textId="051727BB" w:rsidR="00CA7840" w:rsidRPr="002C30F1" w:rsidRDefault="00612B90" w:rsidP="00CA7840">
      <w:pPr>
        <w:jc w:val="center"/>
        <w:rPr>
          <w:rFonts w:ascii="AvantGarde Bk BT" w:hAnsi="AvantGarde Bk BT"/>
          <w:color w:val="000000" w:themeColor="text1"/>
          <w:sz w:val="22"/>
          <w:szCs w:val="22"/>
          <w:lang w:val="es-ES_tradnl"/>
        </w:rPr>
      </w:pPr>
      <w:r w:rsidRPr="002C30F1">
        <w:rPr>
          <w:rFonts w:ascii="AvantGarde Bk BT" w:hAnsi="AvantGarde Bk BT"/>
          <w:color w:val="000000" w:themeColor="text1"/>
          <w:sz w:val="22"/>
          <w:szCs w:val="22"/>
          <w:lang w:val="es-ES_tradnl"/>
        </w:rPr>
        <w:t>Comisiones</w:t>
      </w:r>
      <w:r w:rsidR="00CA7840" w:rsidRPr="002C30F1">
        <w:rPr>
          <w:rFonts w:ascii="AvantGarde Bk BT" w:hAnsi="AvantGarde Bk BT"/>
          <w:color w:val="000000" w:themeColor="text1"/>
          <w:sz w:val="22"/>
          <w:szCs w:val="22"/>
          <w:lang w:val="es-ES_tradnl"/>
        </w:rPr>
        <w:t xml:space="preserve"> Permanente</w:t>
      </w:r>
      <w:r w:rsidRPr="002C30F1">
        <w:rPr>
          <w:rFonts w:ascii="AvantGarde Bk BT" w:hAnsi="AvantGarde Bk BT"/>
          <w:color w:val="000000" w:themeColor="text1"/>
          <w:sz w:val="22"/>
          <w:szCs w:val="22"/>
          <w:lang w:val="es-ES_tradnl"/>
        </w:rPr>
        <w:t>s</w:t>
      </w:r>
      <w:r w:rsidR="00CA7840" w:rsidRPr="002C30F1">
        <w:rPr>
          <w:rFonts w:ascii="AvantGarde Bk BT" w:hAnsi="AvantGarde Bk BT"/>
          <w:color w:val="000000" w:themeColor="text1"/>
          <w:sz w:val="22"/>
          <w:szCs w:val="22"/>
          <w:lang w:val="es-ES_tradnl"/>
        </w:rPr>
        <w:t xml:space="preserve"> de Educación</w:t>
      </w:r>
      <w:r w:rsidRPr="002C30F1">
        <w:rPr>
          <w:rFonts w:ascii="AvantGarde Bk BT" w:hAnsi="AvantGarde Bk BT"/>
          <w:color w:val="000000" w:themeColor="text1"/>
          <w:sz w:val="22"/>
          <w:szCs w:val="22"/>
          <w:lang w:val="es-ES_tradnl"/>
        </w:rPr>
        <w:t xml:space="preserve"> y </w:t>
      </w:r>
      <w:r w:rsidR="00AC6351" w:rsidRPr="002C30F1">
        <w:rPr>
          <w:rFonts w:ascii="AvantGarde Bk BT" w:hAnsi="AvantGarde Bk BT"/>
          <w:color w:val="000000" w:themeColor="text1"/>
          <w:sz w:val="22"/>
          <w:szCs w:val="22"/>
          <w:lang w:val="es-ES_tradnl"/>
        </w:rPr>
        <w:t xml:space="preserve">de </w:t>
      </w:r>
      <w:r w:rsidRPr="002C30F1">
        <w:rPr>
          <w:rFonts w:ascii="AvantGarde Bk BT" w:hAnsi="AvantGarde Bk BT"/>
          <w:color w:val="000000" w:themeColor="text1"/>
          <w:sz w:val="22"/>
          <w:szCs w:val="22"/>
          <w:lang w:val="es-ES_tradnl"/>
        </w:rPr>
        <w:t>Hacienda</w:t>
      </w:r>
    </w:p>
    <w:p w14:paraId="66525A21" w14:textId="7C3E18A7" w:rsidR="00CA7840" w:rsidRPr="002C30F1" w:rsidRDefault="00CA7840" w:rsidP="00CA7840">
      <w:pPr>
        <w:jc w:val="both"/>
        <w:rPr>
          <w:rFonts w:ascii="AvantGarde Bk BT" w:hAnsi="AvantGarde Bk BT"/>
          <w:color w:val="000000" w:themeColor="text1"/>
          <w:sz w:val="22"/>
          <w:szCs w:val="22"/>
          <w:lang w:val="es-ES_tradnl"/>
        </w:rPr>
      </w:pPr>
    </w:p>
    <w:p w14:paraId="7544CB3B" w14:textId="3C75607F" w:rsidR="00AC6351" w:rsidRPr="002C30F1" w:rsidRDefault="00AC6351" w:rsidP="00CA7840">
      <w:pPr>
        <w:jc w:val="both"/>
        <w:rPr>
          <w:rFonts w:ascii="AvantGarde Bk BT" w:hAnsi="AvantGarde Bk BT"/>
          <w:color w:val="000000" w:themeColor="text1"/>
          <w:sz w:val="22"/>
          <w:szCs w:val="22"/>
          <w:lang w:val="es-ES_tradnl"/>
        </w:rPr>
      </w:pPr>
    </w:p>
    <w:p w14:paraId="7E03CEDC" w14:textId="77777777" w:rsidR="008B60B3" w:rsidRPr="002C30F1" w:rsidRDefault="008B60B3" w:rsidP="00CA7840">
      <w:pPr>
        <w:jc w:val="both"/>
        <w:rPr>
          <w:rFonts w:ascii="AvantGarde Bk BT" w:hAnsi="AvantGarde Bk BT"/>
          <w:color w:val="000000" w:themeColor="text1"/>
          <w:sz w:val="22"/>
          <w:szCs w:val="22"/>
          <w:lang w:val="es-ES_tradnl"/>
        </w:rPr>
      </w:pPr>
    </w:p>
    <w:p w14:paraId="5E2ABC53" w14:textId="77777777" w:rsidR="00CA7840" w:rsidRPr="002C30F1" w:rsidRDefault="00CA7840" w:rsidP="00CA7840">
      <w:pPr>
        <w:jc w:val="center"/>
        <w:rPr>
          <w:rFonts w:ascii="AvantGarde Bk BT" w:hAnsi="AvantGarde Bk BT"/>
          <w:b/>
          <w:color w:val="000000" w:themeColor="text1"/>
          <w:spacing w:val="-3"/>
          <w:sz w:val="22"/>
          <w:szCs w:val="22"/>
          <w:lang w:val="es-ES_tradnl"/>
        </w:rPr>
      </w:pPr>
      <w:r w:rsidRPr="002C30F1">
        <w:rPr>
          <w:rFonts w:ascii="AvantGarde Bk BT" w:hAnsi="AvantGarde Bk BT"/>
          <w:b/>
          <w:color w:val="000000" w:themeColor="text1"/>
          <w:spacing w:val="-3"/>
          <w:sz w:val="22"/>
          <w:szCs w:val="22"/>
          <w:lang w:val="es-ES_tradnl"/>
        </w:rPr>
        <w:t>Dr. Ricardo Villanueva Lomelí</w:t>
      </w:r>
    </w:p>
    <w:p w14:paraId="14866C8A" w14:textId="3216B26C" w:rsidR="00CA7840" w:rsidRPr="002C30F1" w:rsidRDefault="00CA7840" w:rsidP="00F60432">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Presidente</w:t>
      </w:r>
    </w:p>
    <w:p w14:paraId="2BC7A5D0" w14:textId="77777777" w:rsidR="008B60B3" w:rsidRPr="002C30F1" w:rsidRDefault="008B60B3" w:rsidP="00F60432">
      <w:pPr>
        <w:jc w:val="center"/>
        <w:rPr>
          <w:rFonts w:ascii="AvantGarde Bk BT" w:hAnsi="AvantGarde Bk BT"/>
          <w:color w:val="000000" w:themeColor="text1"/>
          <w:spacing w:val="-3"/>
          <w:sz w:val="22"/>
          <w:szCs w:val="22"/>
          <w:lang w:val="es-ES_tradnl"/>
        </w:rPr>
      </w:pPr>
    </w:p>
    <w:p w14:paraId="03FE9BBD" w14:textId="77777777" w:rsidR="00CA7840" w:rsidRPr="002C30F1" w:rsidRDefault="00CA7840" w:rsidP="00CA7840">
      <w:pPr>
        <w:jc w:val="center"/>
        <w:rPr>
          <w:rFonts w:ascii="AvantGarde Bk BT" w:hAnsi="AvantGarde Bk BT"/>
          <w:color w:val="000000" w:themeColor="text1"/>
          <w:spacing w:val="-3"/>
          <w:sz w:val="22"/>
          <w:szCs w:val="22"/>
          <w:lang w:val="es-ES_tradnl"/>
        </w:rPr>
      </w:pPr>
    </w:p>
    <w:p w14:paraId="609B82BE" w14:textId="77777777" w:rsidR="00AC6351" w:rsidRPr="002C30F1" w:rsidRDefault="00AC6351" w:rsidP="00CA7840">
      <w:pPr>
        <w:jc w:val="center"/>
        <w:rPr>
          <w:rFonts w:ascii="AvantGarde Bk BT" w:hAnsi="AvantGarde Bk BT"/>
          <w:color w:val="000000" w:themeColor="text1"/>
          <w:spacing w:val="-3"/>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2C30F1" w:rsidRPr="002C30F1" w14:paraId="35EE5C20" w14:textId="77777777" w:rsidTr="005A0F0D">
        <w:tc>
          <w:tcPr>
            <w:tcW w:w="4697" w:type="dxa"/>
          </w:tcPr>
          <w:p w14:paraId="519E2117" w14:textId="77777777" w:rsidR="00CA7840" w:rsidRPr="002C30F1" w:rsidRDefault="00CA7840" w:rsidP="005A0F0D">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Dr. Juan Manuel Durán Juárez</w:t>
            </w:r>
          </w:p>
          <w:p w14:paraId="3A685A94" w14:textId="77777777" w:rsidR="00CA7840" w:rsidRPr="002C30F1" w:rsidRDefault="00CA7840" w:rsidP="005A0F0D">
            <w:pPr>
              <w:jc w:val="center"/>
              <w:rPr>
                <w:rFonts w:ascii="AvantGarde Bk BT" w:hAnsi="AvantGarde Bk BT"/>
                <w:color w:val="000000" w:themeColor="text1"/>
                <w:spacing w:val="-3"/>
                <w:sz w:val="22"/>
                <w:szCs w:val="22"/>
                <w:lang w:val="es-ES_tradnl"/>
              </w:rPr>
            </w:pPr>
          </w:p>
          <w:p w14:paraId="5067B6D5" w14:textId="77777777" w:rsidR="00CA7840" w:rsidRPr="002C30F1" w:rsidRDefault="00CA7840" w:rsidP="005A0F0D">
            <w:pPr>
              <w:jc w:val="center"/>
              <w:rPr>
                <w:rFonts w:ascii="AvantGarde Bk BT" w:hAnsi="AvantGarde Bk BT"/>
                <w:color w:val="000000" w:themeColor="text1"/>
                <w:spacing w:val="-3"/>
                <w:sz w:val="22"/>
                <w:szCs w:val="22"/>
                <w:lang w:val="es-ES_tradnl"/>
              </w:rPr>
            </w:pPr>
          </w:p>
          <w:p w14:paraId="35DDE5C4" w14:textId="77777777" w:rsidR="00CA7840" w:rsidRPr="002C30F1" w:rsidRDefault="00CA7840" w:rsidP="005A0F0D">
            <w:pPr>
              <w:jc w:val="center"/>
              <w:rPr>
                <w:rFonts w:ascii="AvantGarde Bk BT" w:hAnsi="AvantGarde Bk BT"/>
                <w:color w:val="000000" w:themeColor="text1"/>
                <w:spacing w:val="-3"/>
                <w:sz w:val="22"/>
                <w:szCs w:val="22"/>
                <w:lang w:val="es-ES_tradnl"/>
              </w:rPr>
            </w:pPr>
          </w:p>
        </w:tc>
        <w:tc>
          <w:tcPr>
            <w:tcW w:w="4698" w:type="dxa"/>
          </w:tcPr>
          <w:p w14:paraId="1CC4689F" w14:textId="77777777" w:rsidR="00CA7840" w:rsidRPr="002C30F1" w:rsidRDefault="00CA7840" w:rsidP="005A0F0D">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Dra. Ruth Padilla Muñoz</w:t>
            </w:r>
          </w:p>
        </w:tc>
      </w:tr>
      <w:tr w:rsidR="002C30F1" w:rsidRPr="002C30F1" w14:paraId="091F4FA5" w14:textId="77777777" w:rsidTr="005A0F0D">
        <w:tc>
          <w:tcPr>
            <w:tcW w:w="4697" w:type="dxa"/>
          </w:tcPr>
          <w:p w14:paraId="14511297" w14:textId="77777777" w:rsidR="00CA7840" w:rsidRPr="002C30F1" w:rsidRDefault="00CA7840" w:rsidP="005A0F0D">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 xml:space="preserve">Mtra. Karla Alejandrina </w:t>
            </w:r>
            <w:proofErr w:type="spellStart"/>
            <w:r w:rsidRPr="002C30F1">
              <w:rPr>
                <w:rFonts w:ascii="AvantGarde Bk BT" w:hAnsi="AvantGarde Bk BT"/>
                <w:color w:val="000000" w:themeColor="text1"/>
                <w:spacing w:val="-3"/>
                <w:sz w:val="22"/>
                <w:szCs w:val="22"/>
                <w:lang w:val="es-ES_tradnl"/>
              </w:rPr>
              <w:t>Planter</w:t>
            </w:r>
            <w:proofErr w:type="spellEnd"/>
            <w:r w:rsidRPr="002C30F1">
              <w:rPr>
                <w:rFonts w:ascii="AvantGarde Bk BT" w:hAnsi="AvantGarde Bk BT"/>
                <w:color w:val="000000" w:themeColor="text1"/>
                <w:spacing w:val="-3"/>
                <w:sz w:val="22"/>
                <w:szCs w:val="22"/>
                <w:lang w:val="es-ES_tradnl"/>
              </w:rPr>
              <w:t xml:space="preserve"> Pérez</w:t>
            </w:r>
          </w:p>
          <w:p w14:paraId="0542F1F7" w14:textId="77777777" w:rsidR="00CA7840" w:rsidRPr="002C30F1" w:rsidRDefault="00CA7840" w:rsidP="005A0F0D">
            <w:pPr>
              <w:jc w:val="center"/>
              <w:rPr>
                <w:rFonts w:ascii="AvantGarde Bk BT" w:hAnsi="AvantGarde Bk BT"/>
                <w:color w:val="000000" w:themeColor="text1"/>
                <w:spacing w:val="-3"/>
                <w:sz w:val="22"/>
                <w:szCs w:val="22"/>
                <w:lang w:val="es-ES_tradnl"/>
              </w:rPr>
            </w:pPr>
          </w:p>
          <w:p w14:paraId="744952AA" w14:textId="77777777" w:rsidR="00CA7840" w:rsidRPr="002C30F1" w:rsidRDefault="00CA7840" w:rsidP="005A0F0D">
            <w:pPr>
              <w:jc w:val="center"/>
              <w:rPr>
                <w:rFonts w:ascii="AvantGarde Bk BT" w:hAnsi="AvantGarde Bk BT"/>
                <w:color w:val="000000" w:themeColor="text1"/>
                <w:spacing w:val="-3"/>
                <w:sz w:val="22"/>
                <w:szCs w:val="22"/>
                <w:lang w:val="es-ES_tradnl"/>
              </w:rPr>
            </w:pPr>
          </w:p>
          <w:p w14:paraId="3BF53DF7" w14:textId="77777777" w:rsidR="00CA7840" w:rsidRPr="002C30F1" w:rsidRDefault="00CA7840" w:rsidP="005A0F0D">
            <w:pPr>
              <w:jc w:val="center"/>
              <w:rPr>
                <w:rFonts w:ascii="AvantGarde Bk BT" w:hAnsi="AvantGarde Bk BT"/>
                <w:color w:val="000000" w:themeColor="text1"/>
                <w:spacing w:val="-3"/>
                <w:sz w:val="22"/>
                <w:szCs w:val="22"/>
                <w:lang w:val="es-ES_tradnl"/>
              </w:rPr>
            </w:pPr>
          </w:p>
        </w:tc>
        <w:tc>
          <w:tcPr>
            <w:tcW w:w="4698" w:type="dxa"/>
          </w:tcPr>
          <w:p w14:paraId="4A571076" w14:textId="77777777" w:rsidR="00CA7840" w:rsidRPr="002C30F1" w:rsidRDefault="00CA7840" w:rsidP="005A0F0D">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Mtro. Luis Gustavo Padilla Montes</w:t>
            </w:r>
          </w:p>
        </w:tc>
      </w:tr>
      <w:tr w:rsidR="002C30F1" w:rsidRPr="002C30F1" w14:paraId="2D2FEF4F" w14:textId="77777777" w:rsidTr="005A0F0D">
        <w:tc>
          <w:tcPr>
            <w:tcW w:w="4697" w:type="dxa"/>
          </w:tcPr>
          <w:p w14:paraId="113F1914" w14:textId="0D97D3F0" w:rsidR="00CA7840" w:rsidRPr="002C30F1" w:rsidRDefault="00F94181" w:rsidP="005A0F0D">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Dr. Jaime Federico Andrade Villanueva</w:t>
            </w:r>
          </w:p>
          <w:p w14:paraId="3CB1C738" w14:textId="77777777" w:rsidR="00CA7840" w:rsidRPr="002C30F1" w:rsidRDefault="00CA7840" w:rsidP="005A0F0D">
            <w:pPr>
              <w:jc w:val="center"/>
              <w:rPr>
                <w:rFonts w:ascii="AvantGarde Bk BT" w:hAnsi="AvantGarde Bk BT"/>
                <w:color w:val="000000" w:themeColor="text1"/>
                <w:spacing w:val="-3"/>
                <w:sz w:val="22"/>
                <w:szCs w:val="22"/>
                <w:lang w:val="es-ES_tradnl"/>
              </w:rPr>
            </w:pPr>
          </w:p>
          <w:p w14:paraId="0B34769B" w14:textId="77777777" w:rsidR="00CA7840" w:rsidRPr="002C30F1" w:rsidRDefault="00CA7840" w:rsidP="005A0F0D">
            <w:pPr>
              <w:jc w:val="center"/>
              <w:rPr>
                <w:rFonts w:ascii="AvantGarde Bk BT" w:hAnsi="AvantGarde Bk BT"/>
                <w:color w:val="000000" w:themeColor="text1"/>
                <w:spacing w:val="-3"/>
                <w:sz w:val="22"/>
                <w:szCs w:val="22"/>
                <w:lang w:val="es-ES_tradnl"/>
              </w:rPr>
            </w:pPr>
          </w:p>
          <w:p w14:paraId="76B6C1D1" w14:textId="77777777" w:rsidR="00CA7840" w:rsidRPr="002C30F1" w:rsidRDefault="00CA7840" w:rsidP="005A0F0D">
            <w:pPr>
              <w:jc w:val="center"/>
              <w:rPr>
                <w:rFonts w:ascii="AvantGarde Bk BT" w:hAnsi="AvantGarde Bk BT"/>
                <w:color w:val="000000" w:themeColor="text1"/>
                <w:spacing w:val="-3"/>
                <w:sz w:val="22"/>
                <w:szCs w:val="22"/>
                <w:lang w:val="es-ES_tradnl"/>
              </w:rPr>
            </w:pPr>
          </w:p>
        </w:tc>
        <w:tc>
          <w:tcPr>
            <w:tcW w:w="4698" w:type="dxa"/>
          </w:tcPr>
          <w:p w14:paraId="5C3660E4" w14:textId="77777777" w:rsidR="00CA7840" w:rsidRPr="002C30F1" w:rsidRDefault="00CA7840" w:rsidP="005A0F0D">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Lic. Jesús Palafox Yáñez</w:t>
            </w:r>
          </w:p>
        </w:tc>
      </w:tr>
      <w:tr w:rsidR="00CA7840" w:rsidRPr="002C30F1" w14:paraId="55A7C2BF" w14:textId="77777777" w:rsidTr="005A0F0D">
        <w:tc>
          <w:tcPr>
            <w:tcW w:w="4697" w:type="dxa"/>
          </w:tcPr>
          <w:p w14:paraId="22FC736E" w14:textId="6E16DFED" w:rsidR="00CA7840" w:rsidRPr="002C30F1" w:rsidRDefault="00F94181" w:rsidP="005A0F0D">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C. Ana Sofía Padilla Herrera</w:t>
            </w:r>
          </w:p>
          <w:p w14:paraId="698641B3" w14:textId="77777777" w:rsidR="00CA7840" w:rsidRPr="002C30F1" w:rsidRDefault="00CA7840" w:rsidP="005A0F0D">
            <w:pPr>
              <w:jc w:val="center"/>
              <w:rPr>
                <w:rFonts w:ascii="AvantGarde Bk BT" w:hAnsi="AvantGarde Bk BT"/>
                <w:color w:val="000000" w:themeColor="text1"/>
                <w:spacing w:val="-3"/>
                <w:sz w:val="22"/>
                <w:szCs w:val="22"/>
                <w:lang w:val="es-ES_tradnl"/>
              </w:rPr>
            </w:pPr>
          </w:p>
        </w:tc>
        <w:tc>
          <w:tcPr>
            <w:tcW w:w="4698" w:type="dxa"/>
          </w:tcPr>
          <w:p w14:paraId="5E93581A" w14:textId="77777777" w:rsidR="00CA7840" w:rsidRPr="002C30F1" w:rsidRDefault="00CA7840" w:rsidP="005A0F0D">
            <w:pPr>
              <w:jc w:val="center"/>
              <w:rPr>
                <w:rFonts w:ascii="AvantGarde Bk BT" w:hAnsi="AvantGarde Bk BT"/>
                <w:color w:val="000000" w:themeColor="text1"/>
                <w:spacing w:val="-3"/>
                <w:sz w:val="22"/>
                <w:szCs w:val="22"/>
                <w:lang w:val="es-ES_tradnl"/>
              </w:rPr>
            </w:pPr>
            <w:r w:rsidRPr="002C30F1">
              <w:rPr>
                <w:rFonts w:ascii="AvantGarde Bk BT" w:hAnsi="AvantGarde Bk BT"/>
                <w:color w:val="000000" w:themeColor="text1"/>
                <w:spacing w:val="-3"/>
                <w:sz w:val="22"/>
                <w:szCs w:val="22"/>
                <w:lang w:val="es-ES_tradnl"/>
              </w:rPr>
              <w:t>C. Francisco Javier Armenta Araiza</w:t>
            </w:r>
          </w:p>
        </w:tc>
      </w:tr>
    </w:tbl>
    <w:p w14:paraId="7D60A375" w14:textId="77777777" w:rsidR="00CA7840" w:rsidRPr="002C30F1" w:rsidRDefault="00CA7840" w:rsidP="00CA7840">
      <w:pPr>
        <w:jc w:val="center"/>
        <w:outlineLvl w:val="0"/>
        <w:rPr>
          <w:rFonts w:ascii="AvantGarde Bk BT" w:eastAsia="Questrial" w:hAnsi="AvantGarde Bk BT" w:cs="Questrial"/>
          <w:b/>
          <w:color w:val="000000" w:themeColor="text1"/>
          <w:sz w:val="18"/>
          <w:szCs w:val="18"/>
          <w:lang w:val="es-ES_tradnl"/>
        </w:rPr>
      </w:pPr>
    </w:p>
    <w:p w14:paraId="7F6BC70C" w14:textId="40151BB2" w:rsidR="00CA7840" w:rsidRPr="002C30F1" w:rsidRDefault="00CA7840" w:rsidP="00CA7840">
      <w:pPr>
        <w:jc w:val="center"/>
        <w:outlineLvl w:val="0"/>
        <w:rPr>
          <w:rFonts w:ascii="AvantGarde Bk BT" w:eastAsia="Questrial" w:hAnsi="AvantGarde Bk BT" w:cs="Questrial"/>
          <w:b/>
          <w:color w:val="000000" w:themeColor="text1"/>
          <w:sz w:val="18"/>
          <w:szCs w:val="18"/>
          <w:lang w:val="es-ES_tradnl"/>
        </w:rPr>
      </w:pPr>
    </w:p>
    <w:p w14:paraId="04D44EC3" w14:textId="188E660E" w:rsidR="008B60B3" w:rsidRPr="002C30F1" w:rsidRDefault="008B60B3" w:rsidP="00CA7840">
      <w:pPr>
        <w:jc w:val="center"/>
        <w:outlineLvl w:val="0"/>
        <w:rPr>
          <w:rFonts w:ascii="AvantGarde Bk BT" w:eastAsia="Questrial" w:hAnsi="AvantGarde Bk BT" w:cs="Questrial"/>
          <w:b/>
          <w:color w:val="000000" w:themeColor="text1"/>
          <w:sz w:val="18"/>
          <w:szCs w:val="18"/>
          <w:lang w:val="es-ES_tradnl"/>
        </w:rPr>
      </w:pPr>
    </w:p>
    <w:p w14:paraId="29EDF6A9" w14:textId="77777777" w:rsidR="008B60B3" w:rsidRPr="002C30F1" w:rsidRDefault="008B60B3" w:rsidP="00CA7840">
      <w:pPr>
        <w:jc w:val="center"/>
        <w:outlineLvl w:val="0"/>
        <w:rPr>
          <w:rFonts w:ascii="AvantGarde Bk BT" w:eastAsia="Questrial" w:hAnsi="AvantGarde Bk BT" w:cs="Questrial"/>
          <w:b/>
          <w:color w:val="000000" w:themeColor="text1"/>
          <w:sz w:val="18"/>
          <w:szCs w:val="18"/>
          <w:lang w:val="es-ES_tradnl"/>
        </w:rPr>
      </w:pPr>
    </w:p>
    <w:p w14:paraId="64C007D3" w14:textId="77777777" w:rsidR="00CA7840" w:rsidRPr="002C30F1" w:rsidRDefault="00CA7840" w:rsidP="00CA7840">
      <w:pPr>
        <w:jc w:val="center"/>
        <w:outlineLvl w:val="0"/>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t>Mtro. Guillermo Arturo Gómez Mata</w:t>
      </w:r>
    </w:p>
    <w:p w14:paraId="30BC5FC5" w14:textId="1E76F35C" w:rsidR="00CA7840" w:rsidRPr="002C30F1" w:rsidRDefault="00CA7840" w:rsidP="00CA7840">
      <w:pPr>
        <w:jc w:val="center"/>
        <w:rPr>
          <w:rFonts w:ascii="AvantGarde Bk BT" w:eastAsia="Questrial" w:hAnsi="AvantGarde Bk BT" w:cs="Questrial"/>
          <w:color w:val="000000" w:themeColor="text1"/>
          <w:sz w:val="22"/>
          <w:szCs w:val="22"/>
          <w:lang w:val="es-ES_tradnl"/>
        </w:rPr>
      </w:pPr>
      <w:r w:rsidRPr="002C30F1">
        <w:rPr>
          <w:rFonts w:ascii="AvantGarde Bk BT" w:eastAsia="Questrial" w:hAnsi="AvantGarde Bk BT" w:cs="Questrial"/>
          <w:color w:val="000000" w:themeColor="text1"/>
          <w:sz w:val="22"/>
          <w:szCs w:val="22"/>
          <w:lang w:val="es-ES_tradnl"/>
        </w:rPr>
        <w:t>Secretario de Actas y Acuerdos</w:t>
      </w:r>
    </w:p>
    <w:p w14:paraId="5462BFC7" w14:textId="3A705985" w:rsidR="00862A50" w:rsidRPr="002C30F1" w:rsidRDefault="00862A50" w:rsidP="00CA7840">
      <w:pPr>
        <w:jc w:val="center"/>
        <w:rPr>
          <w:rFonts w:ascii="AvantGarde Bk BT" w:eastAsia="Questrial" w:hAnsi="AvantGarde Bk BT" w:cs="Questrial"/>
          <w:color w:val="000000" w:themeColor="text1"/>
          <w:sz w:val="22"/>
          <w:szCs w:val="22"/>
          <w:lang w:val="es-ES_tradnl"/>
        </w:rPr>
      </w:pPr>
    </w:p>
    <w:p w14:paraId="03271C2F" w14:textId="7CF8CE1A" w:rsidR="00862A50" w:rsidRPr="002C30F1" w:rsidRDefault="00862A50" w:rsidP="00CA7840">
      <w:pPr>
        <w:jc w:val="center"/>
        <w:rPr>
          <w:rFonts w:ascii="AvantGarde Bk BT" w:eastAsia="Questrial" w:hAnsi="AvantGarde Bk BT" w:cs="Questrial"/>
          <w:color w:val="000000" w:themeColor="text1"/>
          <w:sz w:val="22"/>
          <w:szCs w:val="22"/>
          <w:lang w:val="es-ES_tradnl"/>
        </w:rPr>
      </w:pPr>
    </w:p>
    <w:p w14:paraId="7007A611" w14:textId="0409B820" w:rsidR="00C15C8A" w:rsidRPr="002C30F1" w:rsidRDefault="00C15C8A" w:rsidP="00CA7840">
      <w:pPr>
        <w:jc w:val="center"/>
        <w:rPr>
          <w:rFonts w:ascii="AvantGarde Bk BT" w:eastAsia="Questrial" w:hAnsi="AvantGarde Bk BT" w:cs="Questrial"/>
          <w:color w:val="000000" w:themeColor="text1"/>
          <w:sz w:val="22"/>
          <w:szCs w:val="22"/>
          <w:lang w:val="es-ES_tradnl"/>
        </w:rPr>
      </w:pPr>
    </w:p>
    <w:p w14:paraId="03E968F0" w14:textId="38B10055" w:rsidR="00C15C8A" w:rsidRPr="002C30F1" w:rsidRDefault="00C15C8A" w:rsidP="00CA7840">
      <w:pPr>
        <w:jc w:val="center"/>
        <w:rPr>
          <w:rFonts w:ascii="AvantGarde Bk BT" w:eastAsia="Questrial" w:hAnsi="AvantGarde Bk BT" w:cs="Questrial"/>
          <w:color w:val="000000" w:themeColor="text1"/>
          <w:sz w:val="22"/>
          <w:szCs w:val="22"/>
          <w:lang w:val="es-ES_tradnl"/>
        </w:rPr>
      </w:pPr>
    </w:p>
    <w:p w14:paraId="79669943" w14:textId="53D681A2" w:rsidR="00C15C8A" w:rsidRPr="002C30F1" w:rsidRDefault="00C15C8A" w:rsidP="00CA7840">
      <w:pPr>
        <w:jc w:val="center"/>
        <w:rPr>
          <w:rFonts w:ascii="AvantGarde Bk BT" w:eastAsia="Questrial" w:hAnsi="AvantGarde Bk BT" w:cs="Questrial"/>
          <w:color w:val="000000" w:themeColor="text1"/>
          <w:sz w:val="22"/>
          <w:szCs w:val="22"/>
          <w:lang w:val="es-ES_tradnl"/>
        </w:rPr>
      </w:pPr>
    </w:p>
    <w:p w14:paraId="6D54CD08" w14:textId="38F0DCE8" w:rsidR="00862A50" w:rsidRPr="002C30F1" w:rsidRDefault="00862A50" w:rsidP="00EC0BCD">
      <w:pPr>
        <w:jc w:val="center"/>
        <w:rPr>
          <w:rFonts w:ascii="AvantGarde Bk BT" w:eastAsia="Questrial" w:hAnsi="AvantGarde Bk BT" w:cs="Questrial"/>
          <w:b/>
          <w:color w:val="000000" w:themeColor="text1"/>
          <w:sz w:val="22"/>
          <w:szCs w:val="22"/>
          <w:lang w:val="es-ES_tradnl"/>
        </w:rPr>
      </w:pPr>
      <w:r w:rsidRPr="002C30F1">
        <w:rPr>
          <w:rFonts w:ascii="AvantGarde Bk BT" w:eastAsia="Questrial" w:hAnsi="AvantGarde Bk BT" w:cs="Questrial"/>
          <w:b/>
          <w:color w:val="000000" w:themeColor="text1"/>
          <w:sz w:val="22"/>
          <w:szCs w:val="22"/>
          <w:lang w:val="es-ES_tradnl"/>
        </w:rPr>
        <w:lastRenderedPageBreak/>
        <w:t xml:space="preserve">Tabla de equivalencias respecto del plan cuatrimestral de la Licenciatura en Terapia Física que se imparte en </w:t>
      </w:r>
      <w:r w:rsidR="00EF3FEE">
        <w:rPr>
          <w:rFonts w:ascii="AvantGarde Bk BT" w:eastAsia="Questrial" w:hAnsi="AvantGarde Bk BT" w:cs="Questrial"/>
          <w:b/>
          <w:color w:val="000000" w:themeColor="text1"/>
          <w:sz w:val="22"/>
          <w:szCs w:val="22"/>
          <w:lang w:val="es-ES_tradnl"/>
        </w:rPr>
        <w:t>el Centro Universitario de Tlajomulco</w:t>
      </w:r>
      <w:r w:rsidRPr="002C30F1">
        <w:rPr>
          <w:rFonts w:ascii="AvantGarde Bk BT" w:eastAsia="Questrial" w:hAnsi="AvantGarde Bk BT" w:cs="Questrial"/>
          <w:b/>
          <w:color w:val="000000" w:themeColor="text1"/>
          <w:sz w:val="22"/>
          <w:szCs w:val="22"/>
          <w:lang w:val="es-ES_tradnl"/>
        </w:rPr>
        <w:t>, conforme al dictamen I/2020/397</w:t>
      </w:r>
    </w:p>
    <w:p w14:paraId="6695B151" w14:textId="77777777" w:rsidR="00FC18B1" w:rsidRPr="002C30F1" w:rsidRDefault="00FC18B1" w:rsidP="00EC0BCD">
      <w:pPr>
        <w:jc w:val="center"/>
        <w:rPr>
          <w:rFonts w:ascii="AvantGarde Bk BT" w:eastAsia="Questrial" w:hAnsi="AvantGarde Bk BT" w:cs="Questrial"/>
          <w:b/>
          <w:color w:val="000000" w:themeColor="text1"/>
          <w:sz w:val="22"/>
          <w:szCs w:val="22"/>
          <w:lang w:val="es-ES_tradnl"/>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1134"/>
        <w:gridCol w:w="3118"/>
        <w:gridCol w:w="1134"/>
      </w:tblGrid>
      <w:tr w:rsidR="002C30F1" w:rsidRPr="002C30F1" w14:paraId="2B9D18FC" w14:textId="77777777" w:rsidTr="00A72A29">
        <w:trPr>
          <w:trHeight w:val="283"/>
          <w:jc w:val="center"/>
        </w:trPr>
        <w:tc>
          <w:tcPr>
            <w:tcW w:w="3676" w:type="dxa"/>
            <w:shd w:val="clear" w:color="auto" w:fill="D9D9D9"/>
          </w:tcPr>
          <w:p w14:paraId="2F453EBB" w14:textId="0FC102F5" w:rsidR="00EC0BCD" w:rsidRPr="002C30F1" w:rsidRDefault="00EC0BCD" w:rsidP="00A72A29">
            <w:pPr>
              <w:tabs>
                <w:tab w:val="left" w:pos="3214"/>
              </w:tabs>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Plan cuatrimestral</w:t>
            </w:r>
            <w:r w:rsidR="00A72A29" w:rsidRPr="002C30F1">
              <w:rPr>
                <w:rFonts w:ascii="AvantGarde Bk BT" w:eastAsia="Questrial" w:hAnsi="AvantGarde Bk BT" w:cs="Questrial"/>
                <w:color w:val="000000" w:themeColor="text1"/>
                <w:sz w:val="20"/>
                <w:szCs w:val="20"/>
                <w:lang w:val="es-ES_tradnl"/>
              </w:rPr>
              <w:t xml:space="preserve"> </w:t>
            </w:r>
            <w:r w:rsidRPr="002C30F1">
              <w:rPr>
                <w:rFonts w:ascii="AvantGarde Bk BT" w:eastAsia="Questrial" w:hAnsi="AvantGarde Bk BT" w:cs="Questrial"/>
                <w:color w:val="000000" w:themeColor="text1"/>
                <w:sz w:val="20"/>
                <w:szCs w:val="20"/>
                <w:lang w:val="es-ES_tradnl"/>
              </w:rPr>
              <w:t>I/2020/397</w:t>
            </w:r>
          </w:p>
        </w:tc>
        <w:tc>
          <w:tcPr>
            <w:tcW w:w="1134" w:type="dxa"/>
            <w:shd w:val="clear" w:color="auto" w:fill="D9D9D9"/>
          </w:tcPr>
          <w:p w14:paraId="0E844867" w14:textId="77777777" w:rsidR="00EC0BCD" w:rsidRPr="002C30F1" w:rsidRDefault="00EC0BCD" w:rsidP="00FC18B1">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Créditos</w:t>
            </w:r>
          </w:p>
        </w:tc>
        <w:tc>
          <w:tcPr>
            <w:tcW w:w="3118" w:type="dxa"/>
            <w:shd w:val="clear" w:color="auto" w:fill="D9D9D9"/>
            <w:tcMar>
              <w:top w:w="100" w:type="dxa"/>
              <w:left w:w="100" w:type="dxa"/>
              <w:bottom w:w="100" w:type="dxa"/>
              <w:right w:w="100" w:type="dxa"/>
            </w:tcMar>
          </w:tcPr>
          <w:p w14:paraId="03DA614D" w14:textId="77777777" w:rsidR="00EC0BCD" w:rsidRPr="002C30F1" w:rsidRDefault="00EC0BCD" w:rsidP="00FC18B1">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Nuevo plan de estudios</w:t>
            </w:r>
          </w:p>
        </w:tc>
        <w:tc>
          <w:tcPr>
            <w:tcW w:w="1134" w:type="dxa"/>
            <w:shd w:val="clear" w:color="auto" w:fill="D9D9D9"/>
          </w:tcPr>
          <w:p w14:paraId="6BD37E31" w14:textId="77777777" w:rsidR="00EC0BCD" w:rsidRPr="002C30F1" w:rsidRDefault="00EC0BCD" w:rsidP="00FC18B1">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Créditos</w:t>
            </w:r>
          </w:p>
        </w:tc>
      </w:tr>
      <w:tr w:rsidR="002C30F1" w:rsidRPr="002C30F1" w14:paraId="59221814" w14:textId="77777777" w:rsidTr="00EC0BCD">
        <w:trPr>
          <w:trHeight w:val="266"/>
          <w:jc w:val="center"/>
        </w:trPr>
        <w:tc>
          <w:tcPr>
            <w:tcW w:w="3676" w:type="dxa"/>
            <w:tcBorders>
              <w:top w:val="single" w:sz="6" w:space="0" w:color="CCCCCC"/>
              <w:left w:val="single" w:sz="6" w:space="0" w:color="000000"/>
              <w:bottom w:val="single" w:sz="6" w:space="0" w:color="000000"/>
              <w:right w:val="single" w:sz="6" w:space="0" w:color="000000"/>
            </w:tcBorders>
          </w:tcPr>
          <w:p w14:paraId="625CC3B3"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Introducción a la terapia física</w:t>
            </w:r>
          </w:p>
        </w:tc>
        <w:tc>
          <w:tcPr>
            <w:tcW w:w="1134" w:type="dxa"/>
          </w:tcPr>
          <w:p w14:paraId="1BCC8D29"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3118" w:type="dxa"/>
            <w:shd w:val="clear" w:color="auto" w:fill="auto"/>
            <w:tcMar>
              <w:top w:w="100" w:type="dxa"/>
              <w:left w:w="100" w:type="dxa"/>
              <w:bottom w:w="100" w:type="dxa"/>
              <w:right w:w="100" w:type="dxa"/>
            </w:tcMar>
          </w:tcPr>
          <w:p w14:paraId="11501D49"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Introducción a la Terapia Física</w:t>
            </w:r>
          </w:p>
        </w:tc>
        <w:tc>
          <w:tcPr>
            <w:tcW w:w="1134" w:type="dxa"/>
          </w:tcPr>
          <w:p w14:paraId="4980469F"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r>
      <w:tr w:rsidR="002C30F1" w:rsidRPr="002C30F1" w14:paraId="3AF6A11F" w14:textId="77777777" w:rsidTr="00A72A29">
        <w:trPr>
          <w:trHeight w:val="668"/>
          <w:jc w:val="center"/>
        </w:trPr>
        <w:tc>
          <w:tcPr>
            <w:tcW w:w="3676" w:type="dxa"/>
            <w:tcBorders>
              <w:top w:val="single" w:sz="6" w:space="0" w:color="CCCCCC"/>
              <w:left w:val="single" w:sz="6" w:space="0" w:color="000000"/>
              <w:bottom w:val="single" w:sz="6" w:space="0" w:color="000000"/>
              <w:right w:val="single" w:sz="6" w:space="0" w:color="000000"/>
            </w:tcBorders>
          </w:tcPr>
          <w:p w14:paraId="479A25E5"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Biomecánica de la extremidad superior /Biomecánica de la extremidad inferior</w:t>
            </w:r>
          </w:p>
        </w:tc>
        <w:tc>
          <w:tcPr>
            <w:tcW w:w="1134" w:type="dxa"/>
          </w:tcPr>
          <w:p w14:paraId="7FAC93B6"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3118" w:type="dxa"/>
            <w:shd w:val="clear" w:color="auto" w:fill="auto"/>
            <w:tcMar>
              <w:top w:w="100" w:type="dxa"/>
              <w:left w:w="100" w:type="dxa"/>
              <w:bottom w:w="100" w:type="dxa"/>
              <w:right w:w="100" w:type="dxa"/>
            </w:tcMar>
          </w:tcPr>
          <w:p w14:paraId="1AAB9EF0"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Biomecánica</w:t>
            </w:r>
          </w:p>
        </w:tc>
        <w:tc>
          <w:tcPr>
            <w:tcW w:w="1134" w:type="dxa"/>
          </w:tcPr>
          <w:p w14:paraId="44FD0D5E"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r>
      <w:tr w:rsidR="002C30F1" w:rsidRPr="002C30F1" w14:paraId="7ED4C233" w14:textId="77777777" w:rsidTr="00EC0BCD">
        <w:trPr>
          <w:trHeight w:val="266"/>
          <w:jc w:val="center"/>
        </w:trPr>
        <w:tc>
          <w:tcPr>
            <w:tcW w:w="3676" w:type="dxa"/>
            <w:tcBorders>
              <w:top w:val="single" w:sz="6" w:space="0" w:color="CCCCCC"/>
              <w:left w:val="single" w:sz="6" w:space="0" w:color="000000"/>
              <w:bottom w:val="single" w:sz="6" w:space="0" w:color="000000"/>
              <w:right w:val="single" w:sz="6" w:space="0" w:color="000000"/>
            </w:tcBorders>
          </w:tcPr>
          <w:p w14:paraId="228FF12A"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Neuroanatomía</w:t>
            </w:r>
          </w:p>
        </w:tc>
        <w:tc>
          <w:tcPr>
            <w:tcW w:w="1134" w:type="dxa"/>
          </w:tcPr>
          <w:p w14:paraId="07239601"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w:t>
            </w:r>
          </w:p>
        </w:tc>
        <w:tc>
          <w:tcPr>
            <w:tcW w:w="3118" w:type="dxa"/>
            <w:shd w:val="clear" w:color="auto" w:fill="auto"/>
            <w:tcMar>
              <w:top w:w="100" w:type="dxa"/>
              <w:left w:w="100" w:type="dxa"/>
              <w:bottom w:w="100" w:type="dxa"/>
              <w:right w:w="100" w:type="dxa"/>
            </w:tcMar>
          </w:tcPr>
          <w:p w14:paraId="7B3E4B3F"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Neuroanatomía</w:t>
            </w:r>
          </w:p>
        </w:tc>
        <w:tc>
          <w:tcPr>
            <w:tcW w:w="1134" w:type="dxa"/>
          </w:tcPr>
          <w:p w14:paraId="1FD9BA82"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w:t>
            </w:r>
          </w:p>
        </w:tc>
      </w:tr>
      <w:tr w:rsidR="002C30F1" w:rsidRPr="002C30F1" w14:paraId="62C4662E" w14:textId="77777777" w:rsidTr="00EC0BCD">
        <w:trPr>
          <w:trHeight w:val="287"/>
          <w:jc w:val="center"/>
        </w:trPr>
        <w:tc>
          <w:tcPr>
            <w:tcW w:w="3676" w:type="dxa"/>
            <w:tcBorders>
              <w:top w:val="single" w:sz="6" w:space="0" w:color="CCCCCC"/>
              <w:left w:val="single" w:sz="6" w:space="0" w:color="000000"/>
              <w:bottom w:val="single" w:sz="6" w:space="0" w:color="000000"/>
              <w:right w:val="single" w:sz="6" w:space="0" w:color="000000"/>
            </w:tcBorders>
          </w:tcPr>
          <w:p w14:paraId="432B087A"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Neurofisiología</w:t>
            </w:r>
          </w:p>
        </w:tc>
        <w:tc>
          <w:tcPr>
            <w:tcW w:w="1134" w:type="dxa"/>
          </w:tcPr>
          <w:p w14:paraId="64F1042A"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w:t>
            </w:r>
          </w:p>
        </w:tc>
        <w:tc>
          <w:tcPr>
            <w:tcW w:w="3118" w:type="dxa"/>
            <w:shd w:val="clear" w:color="auto" w:fill="auto"/>
            <w:tcMar>
              <w:top w:w="100" w:type="dxa"/>
              <w:left w:w="100" w:type="dxa"/>
              <w:bottom w:w="100" w:type="dxa"/>
              <w:right w:w="100" w:type="dxa"/>
            </w:tcMar>
          </w:tcPr>
          <w:p w14:paraId="0D39A2EA"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Neurofisiología</w:t>
            </w:r>
          </w:p>
        </w:tc>
        <w:tc>
          <w:tcPr>
            <w:tcW w:w="1134" w:type="dxa"/>
          </w:tcPr>
          <w:p w14:paraId="772BB4CF"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5</w:t>
            </w:r>
          </w:p>
        </w:tc>
      </w:tr>
      <w:tr w:rsidR="002C30F1" w:rsidRPr="002C30F1" w14:paraId="53BE6314" w14:textId="77777777" w:rsidTr="00EC0BCD">
        <w:trPr>
          <w:trHeight w:val="266"/>
          <w:jc w:val="center"/>
        </w:trPr>
        <w:tc>
          <w:tcPr>
            <w:tcW w:w="3676" w:type="dxa"/>
            <w:tcBorders>
              <w:top w:val="single" w:sz="6" w:space="0" w:color="CCCCCC"/>
              <w:left w:val="single" w:sz="6" w:space="0" w:color="000000"/>
              <w:bottom w:val="single" w:sz="6" w:space="0" w:color="000000"/>
              <w:right w:val="single" w:sz="6" w:space="0" w:color="000000"/>
            </w:tcBorders>
            <w:shd w:val="clear" w:color="auto" w:fill="auto"/>
          </w:tcPr>
          <w:p w14:paraId="327167F8"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Fisiología del ejercicio</w:t>
            </w:r>
          </w:p>
        </w:tc>
        <w:tc>
          <w:tcPr>
            <w:tcW w:w="1134" w:type="dxa"/>
          </w:tcPr>
          <w:p w14:paraId="43AE5EF9"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3118" w:type="dxa"/>
            <w:shd w:val="clear" w:color="auto" w:fill="auto"/>
            <w:tcMar>
              <w:top w:w="100" w:type="dxa"/>
              <w:left w:w="100" w:type="dxa"/>
              <w:bottom w:w="100" w:type="dxa"/>
              <w:right w:w="100" w:type="dxa"/>
            </w:tcMar>
          </w:tcPr>
          <w:p w14:paraId="137E540C"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Fisiología de la Actividad Física y el Ejercicio</w:t>
            </w:r>
          </w:p>
        </w:tc>
        <w:tc>
          <w:tcPr>
            <w:tcW w:w="1134" w:type="dxa"/>
          </w:tcPr>
          <w:p w14:paraId="706AFED0"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r>
      <w:tr w:rsidR="002C30F1" w:rsidRPr="002C30F1" w14:paraId="51F2448A" w14:textId="77777777" w:rsidTr="00A72A29">
        <w:trPr>
          <w:trHeight w:val="381"/>
          <w:jc w:val="center"/>
        </w:trPr>
        <w:tc>
          <w:tcPr>
            <w:tcW w:w="3676" w:type="dxa"/>
            <w:tcBorders>
              <w:top w:val="single" w:sz="6" w:space="0" w:color="CCCCCC"/>
              <w:left w:val="single" w:sz="6" w:space="0" w:color="000000"/>
              <w:bottom w:val="single" w:sz="6" w:space="0" w:color="000000"/>
              <w:right w:val="single" w:sz="6" w:space="0" w:color="000000"/>
            </w:tcBorders>
          </w:tcPr>
          <w:p w14:paraId="66DF2BCA"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Neuropatología humana en pediatría</w:t>
            </w:r>
          </w:p>
        </w:tc>
        <w:tc>
          <w:tcPr>
            <w:tcW w:w="1134" w:type="dxa"/>
          </w:tcPr>
          <w:p w14:paraId="1A9FDF6B"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7</w:t>
            </w:r>
          </w:p>
        </w:tc>
        <w:tc>
          <w:tcPr>
            <w:tcW w:w="3118" w:type="dxa"/>
            <w:shd w:val="clear" w:color="auto" w:fill="auto"/>
            <w:tcMar>
              <w:top w:w="100" w:type="dxa"/>
              <w:left w:w="100" w:type="dxa"/>
              <w:bottom w:w="100" w:type="dxa"/>
              <w:right w:w="100" w:type="dxa"/>
            </w:tcMar>
          </w:tcPr>
          <w:p w14:paraId="024AC917" w14:textId="77777777" w:rsidR="00EC0BCD" w:rsidRPr="002C30F1" w:rsidRDefault="00EC0BCD" w:rsidP="00FC18B1">
            <w:pPr>
              <w:rPr>
                <w:rFonts w:ascii="AvantGarde Bk BT" w:eastAsia="Questrial" w:hAnsi="AvantGarde Bk BT" w:cs="Questrial"/>
                <w:color w:val="000000" w:themeColor="text1"/>
                <w:sz w:val="20"/>
                <w:szCs w:val="20"/>
                <w:lang w:val="es-ES_tradnl"/>
              </w:rPr>
            </w:pPr>
            <w:proofErr w:type="spellStart"/>
            <w:r w:rsidRPr="002C30F1">
              <w:rPr>
                <w:rFonts w:ascii="AvantGarde Bk BT" w:eastAsia="Questrial" w:hAnsi="AvantGarde Bk BT" w:cs="Questrial"/>
                <w:color w:val="000000" w:themeColor="text1"/>
                <w:sz w:val="20"/>
                <w:szCs w:val="20"/>
                <w:lang w:val="es-ES_tradnl"/>
              </w:rPr>
              <w:t>Neurodesarrollo</w:t>
            </w:r>
            <w:proofErr w:type="spellEnd"/>
            <w:r w:rsidRPr="002C30F1">
              <w:rPr>
                <w:rFonts w:ascii="AvantGarde Bk BT" w:eastAsia="Questrial" w:hAnsi="AvantGarde Bk BT" w:cs="Questrial"/>
                <w:color w:val="000000" w:themeColor="text1"/>
                <w:sz w:val="20"/>
                <w:szCs w:val="20"/>
                <w:lang w:val="es-ES_tradnl"/>
              </w:rPr>
              <w:t xml:space="preserve"> y Estimulación Temprana </w:t>
            </w:r>
          </w:p>
        </w:tc>
        <w:tc>
          <w:tcPr>
            <w:tcW w:w="1134" w:type="dxa"/>
          </w:tcPr>
          <w:p w14:paraId="0A113A32"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r>
      <w:tr w:rsidR="00EC0BCD" w:rsidRPr="002C30F1" w14:paraId="087C094F" w14:textId="77777777" w:rsidTr="00EC0BCD">
        <w:trPr>
          <w:trHeight w:val="266"/>
          <w:jc w:val="center"/>
        </w:trPr>
        <w:tc>
          <w:tcPr>
            <w:tcW w:w="3676" w:type="dxa"/>
            <w:tcBorders>
              <w:top w:val="single" w:sz="6" w:space="0" w:color="CCCCCC"/>
              <w:left w:val="single" w:sz="6" w:space="0" w:color="000000"/>
              <w:bottom w:val="single" w:sz="6" w:space="0" w:color="000000"/>
              <w:right w:val="single" w:sz="6" w:space="0" w:color="000000"/>
            </w:tcBorders>
          </w:tcPr>
          <w:p w14:paraId="3A2E1B13"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Fisiopatología humana</w:t>
            </w:r>
          </w:p>
        </w:tc>
        <w:tc>
          <w:tcPr>
            <w:tcW w:w="1134" w:type="dxa"/>
          </w:tcPr>
          <w:p w14:paraId="15D16BF1" w14:textId="77777777" w:rsidR="00EC0BCD" w:rsidRPr="002C30F1" w:rsidRDefault="00EC0BCD"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c>
          <w:tcPr>
            <w:tcW w:w="3118" w:type="dxa"/>
            <w:shd w:val="clear" w:color="auto" w:fill="auto"/>
            <w:tcMar>
              <w:top w:w="100" w:type="dxa"/>
              <w:left w:w="100" w:type="dxa"/>
              <w:bottom w:w="100" w:type="dxa"/>
              <w:right w:w="100" w:type="dxa"/>
            </w:tcMar>
          </w:tcPr>
          <w:p w14:paraId="1E26AD55" w14:textId="77777777" w:rsidR="00EC0BCD" w:rsidRPr="002C30F1" w:rsidRDefault="00EC0BCD" w:rsidP="00FC18B1">
            <w:pP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Patología General</w:t>
            </w:r>
          </w:p>
        </w:tc>
        <w:tc>
          <w:tcPr>
            <w:tcW w:w="1134" w:type="dxa"/>
          </w:tcPr>
          <w:p w14:paraId="4CD452DF" w14:textId="1F7B8CAE" w:rsidR="00EC0BCD" w:rsidRPr="002C30F1" w:rsidRDefault="00F408F8" w:rsidP="00B166E5">
            <w:pPr>
              <w:jc w:val="center"/>
              <w:rPr>
                <w:rFonts w:ascii="AvantGarde Bk BT" w:eastAsia="Questrial" w:hAnsi="AvantGarde Bk BT" w:cs="Questrial"/>
                <w:color w:val="000000" w:themeColor="text1"/>
                <w:sz w:val="20"/>
                <w:szCs w:val="20"/>
                <w:lang w:val="es-ES_tradnl"/>
              </w:rPr>
            </w:pPr>
            <w:r w:rsidRPr="002C30F1">
              <w:rPr>
                <w:rFonts w:ascii="AvantGarde Bk BT" w:eastAsia="Questrial" w:hAnsi="AvantGarde Bk BT" w:cs="Questrial"/>
                <w:color w:val="000000" w:themeColor="text1"/>
                <w:sz w:val="20"/>
                <w:szCs w:val="20"/>
                <w:lang w:val="es-ES_tradnl"/>
              </w:rPr>
              <w:t>6</w:t>
            </w:r>
          </w:p>
        </w:tc>
      </w:tr>
    </w:tbl>
    <w:p w14:paraId="13B61326" w14:textId="77777777" w:rsidR="00EC0BCD" w:rsidRPr="002C30F1" w:rsidRDefault="00EC0BCD" w:rsidP="00EC0BCD">
      <w:pPr>
        <w:jc w:val="center"/>
        <w:rPr>
          <w:rFonts w:ascii="AvantGarde Bk BT" w:eastAsia="Questrial" w:hAnsi="AvantGarde Bk BT" w:cs="Questrial"/>
          <w:color w:val="000000" w:themeColor="text1"/>
          <w:sz w:val="20"/>
          <w:szCs w:val="20"/>
          <w:lang w:val="es-ES_tradnl"/>
        </w:rPr>
      </w:pPr>
    </w:p>
    <w:p w14:paraId="37D1CFF8" w14:textId="77777777" w:rsidR="00862A50" w:rsidRPr="002C30F1" w:rsidRDefault="00862A50" w:rsidP="00CA7840">
      <w:pPr>
        <w:jc w:val="center"/>
        <w:rPr>
          <w:rFonts w:ascii="AvantGarde Bk BT" w:eastAsia="Questrial" w:hAnsi="AvantGarde Bk BT" w:cs="Questrial"/>
          <w:color w:val="000000" w:themeColor="text1"/>
          <w:sz w:val="22"/>
          <w:szCs w:val="22"/>
          <w:lang w:val="es-ES_tradnl"/>
        </w:rPr>
      </w:pPr>
    </w:p>
    <w:sectPr w:rsidR="00862A50" w:rsidRPr="002C30F1" w:rsidSect="0048605F">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00FCF" w14:textId="77777777" w:rsidR="008334DE" w:rsidRDefault="008334DE" w:rsidP="00C85DA2">
      <w:r>
        <w:separator/>
      </w:r>
    </w:p>
  </w:endnote>
  <w:endnote w:type="continuationSeparator" w:id="0">
    <w:p w14:paraId="2BF5193D" w14:textId="77777777" w:rsidR="008334DE" w:rsidRDefault="008334D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default"/>
  </w:font>
  <w:font w:name="AvantGarde Bk BT">
    <w:altName w:val="Century Gothic"/>
    <w:panose1 w:val="020B0402020202020204"/>
    <w:charset w:val="00"/>
    <w:family w:val="swiss"/>
    <w:pitch w:val="variable"/>
    <w:sig w:usb0="00000087" w:usb1="00000000" w:usb2="00000000" w:usb3="00000000" w:csb0="0000001B"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6023D97D" w:rsidR="00675390" w:rsidRPr="00DC51E6" w:rsidRDefault="0067539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8605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8605F">
              <w:rPr>
                <w:rFonts w:ascii="AvantGarde Bk BT" w:hAnsi="AvantGarde Bk BT"/>
                <w:b/>
                <w:noProof/>
                <w:sz w:val="14"/>
                <w:szCs w:val="14"/>
              </w:rPr>
              <w:t>31</w:t>
            </w:r>
            <w:r w:rsidRPr="00DC51E6">
              <w:rPr>
                <w:rFonts w:ascii="AvantGarde Bk BT" w:hAnsi="AvantGarde Bk BT"/>
                <w:b/>
                <w:sz w:val="14"/>
                <w:szCs w:val="14"/>
              </w:rPr>
              <w:fldChar w:fldCharType="end"/>
            </w:r>
          </w:p>
        </w:sdtContent>
      </w:sdt>
    </w:sdtContent>
  </w:sdt>
  <w:p w14:paraId="0BC3E765" w14:textId="77777777" w:rsidR="00675390" w:rsidRDefault="00675390" w:rsidP="00DC51E6">
    <w:pPr>
      <w:pStyle w:val="Piedepgina"/>
      <w:spacing w:line="276" w:lineRule="auto"/>
      <w:jc w:val="center"/>
      <w:rPr>
        <w:rFonts w:ascii="Times New Roman" w:hAnsi="Times New Roman" w:cs="Times New Roman"/>
        <w:sz w:val="17"/>
        <w:szCs w:val="17"/>
      </w:rPr>
    </w:pPr>
  </w:p>
  <w:p w14:paraId="7590BCBE" w14:textId="77777777" w:rsidR="00675390" w:rsidRPr="00C85DA2" w:rsidRDefault="0067539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00CA8099" w:rsidR="00675390" w:rsidRPr="00C85DA2" w:rsidRDefault="0067539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0EF38F2A" w14:textId="77777777" w:rsidR="00675390" w:rsidRPr="00C85DA2" w:rsidRDefault="0067539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675390" w:rsidRPr="00DC51E6" w:rsidRDefault="00675390"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31E12" w14:textId="77777777" w:rsidR="008334DE" w:rsidRDefault="008334DE" w:rsidP="00C85DA2">
      <w:r>
        <w:separator/>
      </w:r>
    </w:p>
  </w:footnote>
  <w:footnote w:type="continuationSeparator" w:id="0">
    <w:p w14:paraId="5037277B" w14:textId="77777777" w:rsidR="008334DE" w:rsidRDefault="008334DE" w:rsidP="00C85DA2">
      <w:r>
        <w:continuationSeparator/>
      </w:r>
    </w:p>
  </w:footnote>
  <w:footnote w:id="1">
    <w:p w14:paraId="0088FA83" w14:textId="4A54F3D4" w:rsidR="00675390" w:rsidRPr="00FD2567" w:rsidRDefault="00675390" w:rsidP="00EB7BA9">
      <w:pPr>
        <w:pStyle w:val="Textonotapie"/>
        <w:jc w:val="both"/>
        <w:rPr>
          <w:rFonts w:ascii="Calibri" w:hAnsi="Calibri" w:cs="Calibri"/>
          <w:color w:val="0000FF"/>
          <w:sz w:val="16"/>
          <w:szCs w:val="16"/>
        </w:rPr>
      </w:pPr>
      <w:r w:rsidRPr="00741497">
        <w:rPr>
          <w:rStyle w:val="Refdenotaalpie"/>
          <w:rFonts w:ascii="Calibri" w:hAnsi="Calibri" w:cs="Calibri"/>
          <w:sz w:val="16"/>
          <w:szCs w:val="16"/>
        </w:rPr>
        <w:footnoteRef/>
      </w:r>
      <w:r w:rsidRPr="00741497">
        <w:rPr>
          <w:rFonts w:ascii="Calibri" w:hAnsi="Calibri" w:cs="Calibri"/>
          <w:sz w:val="16"/>
          <w:szCs w:val="16"/>
        </w:rPr>
        <w:t xml:space="preserve"> Centro Universitario de Tlajomulco (s.f.) Educación para la vida. Modelo educativo. Recuperado el 21 de octubre de 202, desde: </w:t>
      </w:r>
      <w:hyperlink r:id="rId1" w:history="1">
        <w:r w:rsidRPr="00741497">
          <w:rPr>
            <w:rStyle w:val="Hipervnculo"/>
            <w:rFonts w:ascii="Calibri" w:hAnsi="Calibri" w:cs="Calibri"/>
            <w:color w:val="auto"/>
            <w:sz w:val="16"/>
            <w:szCs w:val="16"/>
          </w:rPr>
          <w:t>http://cutlajomulco.udg.mx/sites/default/files/adjuntos/modelo-educativo_cutlajo_ejecutivo.pdf</w:t>
        </w:r>
      </w:hyperlink>
      <w:r w:rsidRPr="00741497">
        <w:rPr>
          <w:rFonts w:ascii="Calibri" w:hAnsi="Calibri" w:cs="Calibri"/>
          <w:sz w:val="16"/>
          <w:szCs w:val="16"/>
        </w:rPr>
        <w:t xml:space="preserve"> </w:t>
      </w:r>
    </w:p>
  </w:footnote>
  <w:footnote w:id="2">
    <w:p w14:paraId="36315CD8" w14:textId="59964AA2" w:rsidR="00675390" w:rsidRPr="00EB7BA9" w:rsidRDefault="00675390" w:rsidP="00EB7BA9">
      <w:pPr>
        <w:pStyle w:val="Textoindependiente"/>
        <w:ind w:left="709" w:hanging="709"/>
        <w:rPr>
          <w:rFonts w:ascii="Calibri" w:hAnsi="Calibri" w:cs="Calibri"/>
          <w:sz w:val="16"/>
          <w:szCs w:val="16"/>
          <w:lang w:val="es-MX"/>
        </w:rPr>
      </w:pPr>
      <w:r w:rsidRPr="00EB7BA9">
        <w:rPr>
          <w:rStyle w:val="Refdenotaalpie"/>
          <w:rFonts w:ascii="Calibri" w:hAnsi="Calibri" w:cs="Calibri"/>
          <w:sz w:val="16"/>
          <w:szCs w:val="16"/>
        </w:rPr>
        <w:footnoteRef/>
      </w:r>
      <w:r w:rsidRPr="00EB7BA9">
        <w:rPr>
          <w:rFonts w:ascii="Calibri" w:hAnsi="Calibri" w:cs="Calibri"/>
          <w:sz w:val="16"/>
          <w:szCs w:val="16"/>
        </w:rPr>
        <w:t xml:space="preserve"> </w:t>
      </w:r>
      <w:r w:rsidRPr="00EB7BA9">
        <w:rPr>
          <w:rFonts w:ascii="Calibri" w:eastAsia="Questrial" w:hAnsi="Calibri" w:cs="Calibri"/>
          <w:sz w:val="16"/>
          <w:szCs w:val="16"/>
          <w:lang w:eastAsia="es-MX"/>
        </w:rPr>
        <w:t>Organización Mundial de la Salud. Ginebra 1969.Comite de expertos de la OMS en Rehabilitación Médica. P7.</w:t>
      </w:r>
    </w:p>
  </w:footnote>
  <w:footnote w:id="3">
    <w:p w14:paraId="7F9BE332" w14:textId="4A80927C" w:rsidR="00675390" w:rsidRPr="00EB7BA9" w:rsidRDefault="00675390" w:rsidP="00EB7BA9">
      <w:pPr>
        <w:pStyle w:val="Textoindependiente"/>
        <w:ind w:left="709" w:hanging="709"/>
        <w:rPr>
          <w:rFonts w:ascii="Calibri" w:eastAsiaTheme="minorHAnsi" w:hAnsi="Calibri" w:cs="Calibri"/>
          <w:sz w:val="16"/>
          <w:szCs w:val="16"/>
          <w:lang w:val="es-MX" w:eastAsia="ja-JP"/>
        </w:rPr>
      </w:pPr>
      <w:r w:rsidRPr="00EB7BA9">
        <w:rPr>
          <w:rFonts w:ascii="Calibri" w:eastAsiaTheme="minorHAnsi" w:hAnsi="Calibri" w:cs="Calibri"/>
          <w:b/>
          <w:sz w:val="16"/>
          <w:szCs w:val="16"/>
          <w:vertAlign w:val="superscript"/>
          <w:lang w:val="es-MX" w:eastAsia="ja-JP"/>
        </w:rPr>
        <w:footnoteRef/>
      </w:r>
      <w:r w:rsidRPr="00EB7BA9">
        <w:rPr>
          <w:rFonts w:ascii="Calibri" w:eastAsiaTheme="minorHAnsi" w:hAnsi="Calibri" w:cs="Calibri"/>
          <w:sz w:val="16"/>
          <w:szCs w:val="16"/>
          <w:lang w:val="es-MX" w:eastAsia="ja-JP"/>
        </w:rPr>
        <w:t xml:space="preserve"> Asociación Española de Fisioterapeutas. 2003. Reglamento Nacional Asociación Española de Fisioterapeutas.</w:t>
      </w:r>
    </w:p>
  </w:footnote>
  <w:footnote w:id="4">
    <w:p w14:paraId="0C9A28E4" w14:textId="2AED8A43" w:rsidR="00675390" w:rsidRPr="009B1811" w:rsidRDefault="00675390" w:rsidP="009B1811">
      <w:pPr>
        <w:pStyle w:val="Textoindependiente"/>
        <w:rPr>
          <w:rFonts w:ascii="Calibri" w:hAnsi="Calibri" w:cs="Calibri"/>
          <w:sz w:val="16"/>
          <w:szCs w:val="16"/>
          <w:lang w:val="es-MX"/>
        </w:rPr>
      </w:pPr>
      <w:r w:rsidRPr="009B1811">
        <w:rPr>
          <w:rFonts w:ascii="Calibri" w:eastAsiaTheme="minorHAnsi" w:hAnsi="Calibri" w:cs="Calibri"/>
          <w:sz w:val="16"/>
          <w:szCs w:val="16"/>
          <w:vertAlign w:val="superscript"/>
          <w:lang w:val="es-MX" w:eastAsia="ja-JP"/>
        </w:rPr>
        <w:footnoteRef/>
      </w:r>
      <w:r w:rsidRPr="009B1811">
        <w:rPr>
          <w:rFonts w:ascii="Calibri" w:eastAsiaTheme="minorHAnsi" w:hAnsi="Calibri" w:cs="Calibri"/>
          <w:sz w:val="16"/>
          <w:szCs w:val="16"/>
          <w:lang w:val="es-MX" w:eastAsia="ja-JP"/>
        </w:rPr>
        <w:t xml:space="preserve"> Instituto Nacional de Rehabilitación (México). Enero 2021. Licenciatura: Escuela Superior de Rehabilitación del Instituto Nacional de Rehabilitación "Luis Guillermo Ibarra </w:t>
      </w:r>
      <w:proofErr w:type="spellStart"/>
      <w:r w:rsidRPr="009B1811">
        <w:rPr>
          <w:rFonts w:ascii="Calibri" w:eastAsiaTheme="minorHAnsi" w:hAnsi="Calibri" w:cs="Calibri"/>
          <w:sz w:val="16"/>
          <w:szCs w:val="16"/>
          <w:lang w:val="es-MX" w:eastAsia="ja-JP"/>
        </w:rPr>
        <w:t>Ibarra</w:t>
      </w:r>
      <w:proofErr w:type="spellEnd"/>
      <w:r w:rsidRPr="009B1811">
        <w:rPr>
          <w:rFonts w:ascii="Calibri" w:eastAsiaTheme="minorHAnsi" w:hAnsi="Calibri" w:cs="Calibri"/>
          <w:sz w:val="16"/>
          <w:szCs w:val="16"/>
          <w:lang w:val="es-MX" w:eastAsia="ja-JP"/>
        </w:rPr>
        <w:t>". https://</w:t>
      </w:r>
      <w:hyperlink r:id="rId2">
        <w:r w:rsidRPr="009B1811">
          <w:rPr>
            <w:rFonts w:ascii="Calibri" w:eastAsiaTheme="minorHAnsi" w:hAnsi="Calibri" w:cs="Calibri"/>
            <w:sz w:val="16"/>
            <w:szCs w:val="16"/>
            <w:lang w:val="es-MX" w:eastAsia="ja-JP"/>
          </w:rPr>
          <w:t>www.inr.gob.mx/e39.html</w:t>
        </w:r>
      </w:hyperlink>
    </w:p>
  </w:footnote>
  <w:footnote w:id="5">
    <w:p w14:paraId="1E010EFA" w14:textId="192B8C52" w:rsidR="00675390" w:rsidRPr="009B1811" w:rsidRDefault="00675390" w:rsidP="009B1811">
      <w:pPr>
        <w:pStyle w:val="Textoindependiente"/>
        <w:rPr>
          <w:rFonts w:ascii="Calibri" w:eastAsiaTheme="minorHAnsi" w:hAnsi="Calibri" w:cs="Calibri"/>
          <w:sz w:val="16"/>
          <w:szCs w:val="16"/>
          <w:lang w:val="es-MX" w:eastAsia="ja-JP"/>
        </w:rPr>
      </w:pPr>
      <w:r w:rsidRPr="009B1811">
        <w:rPr>
          <w:rFonts w:ascii="Calibri" w:eastAsiaTheme="minorHAnsi" w:hAnsi="Calibri" w:cs="Calibri"/>
          <w:sz w:val="16"/>
          <w:szCs w:val="16"/>
          <w:vertAlign w:val="superscript"/>
          <w:lang w:val="es-MX" w:eastAsia="ja-JP"/>
        </w:rPr>
        <w:footnoteRef/>
      </w:r>
      <w:r w:rsidRPr="009B1811">
        <w:rPr>
          <w:rFonts w:ascii="Calibri" w:eastAsiaTheme="minorHAnsi" w:hAnsi="Calibri" w:cs="Calibri"/>
          <w:sz w:val="16"/>
          <w:szCs w:val="16"/>
          <w:lang w:val="es-MX" w:eastAsia="ja-JP"/>
        </w:rPr>
        <w:t xml:space="preserve"> OMS (2020) Rehabilitación. 26 octubre 2020. Disponible en:  https://www.who.int/es/news-room/fact-sheets/detail/rehabilitation</w:t>
      </w:r>
    </w:p>
  </w:footnote>
  <w:footnote w:id="6">
    <w:p w14:paraId="43D96F7E" w14:textId="77777777" w:rsidR="00675390" w:rsidRPr="00725511" w:rsidRDefault="00675390" w:rsidP="009B1811">
      <w:pPr>
        <w:pStyle w:val="Textoindependiente"/>
        <w:rPr>
          <w:rFonts w:ascii="AvantGarde Bk BT" w:eastAsiaTheme="minorHAnsi" w:hAnsi="AvantGarde Bk BT" w:cstheme="minorBidi"/>
          <w:sz w:val="16"/>
          <w:szCs w:val="16"/>
          <w:lang w:val="es-MX" w:eastAsia="ja-JP"/>
        </w:rPr>
      </w:pPr>
      <w:r w:rsidRPr="009B1811">
        <w:rPr>
          <w:rFonts w:ascii="Calibri" w:eastAsiaTheme="minorHAnsi" w:hAnsi="Calibri" w:cs="Calibri"/>
          <w:sz w:val="16"/>
          <w:szCs w:val="16"/>
          <w:vertAlign w:val="superscript"/>
          <w:lang w:val="es-MX" w:eastAsia="ja-JP"/>
        </w:rPr>
        <w:footnoteRef/>
      </w:r>
      <w:r w:rsidRPr="009B1811">
        <w:rPr>
          <w:rFonts w:ascii="Calibri" w:eastAsiaTheme="minorHAnsi" w:hAnsi="Calibri" w:cs="Calibri"/>
          <w:sz w:val="16"/>
          <w:szCs w:val="16"/>
          <w:lang w:val="es-MX" w:eastAsia="ja-JP"/>
        </w:rPr>
        <w:t xml:space="preserve"> OMS (2020) La OMS y sus asociados hacen un llamamiento urgente para que se invierta en el personal de enfermería. 7 de abril 2020. Disponible en: </w:t>
      </w:r>
      <w:hyperlink r:id="rId3" w:history="1">
        <w:r w:rsidRPr="009B1811">
          <w:rPr>
            <w:rFonts w:ascii="Calibri" w:eastAsiaTheme="minorHAnsi" w:hAnsi="Calibri" w:cs="Calibri"/>
            <w:sz w:val="16"/>
            <w:szCs w:val="16"/>
            <w:lang w:val="es-MX" w:eastAsia="ja-JP"/>
          </w:rPr>
          <w:t>https://www.who.int/es/news/item/07-04-2020-who-and-partners-call-for-urgent-investment-in-nurses</w:t>
        </w:r>
      </w:hyperlink>
    </w:p>
  </w:footnote>
  <w:footnote w:id="7">
    <w:p w14:paraId="24BCFE34" w14:textId="3F8DCA1C" w:rsidR="00675390" w:rsidRPr="00D13206" w:rsidRDefault="00675390" w:rsidP="007D463A">
      <w:pPr>
        <w:pStyle w:val="Textoindependiente"/>
        <w:ind w:left="930" w:hanging="709"/>
        <w:rPr>
          <w:lang w:val="es-MX"/>
        </w:rPr>
      </w:pPr>
      <w:r w:rsidRPr="007D463A">
        <w:rPr>
          <w:rFonts w:ascii="AvantGarde Bk BT" w:eastAsiaTheme="minorHAnsi" w:hAnsi="AvantGarde Bk BT" w:cstheme="minorBidi"/>
          <w:sz w:val="16"/>
          <w:szCs w:val="16"/>
          <w:lang w:val="es-MX" w:eastAsia="ja-JP"/>
        </w:rPr>
        <w:footnoteRef/>
      </w:r>
      <w:r w:rsidRPr="007D463A">
        <w:rPr>
          <w:rFonts w:ascii="AvantGarde Bk BT" w:eastAsiaTheme="minorHAnsi" w:hAnsi="AvantGarde Bk BT" w:cstheme="minorBidi"/>
          <w:sz w:val="16"/>
          <w:szCs w:val="16"/>
          <w:lang w:val="es-MX" w:eastAsia="ja-JP"/>
        </w:rPr>
        <w:t xml:space="preserve"> Guzmán-González. JM. Presente y futuro de la rehabilitación en México. Cirugía y Cirujanos, vol. 84, núm. 2, marzo-abril, 2016, pp. 93-95</w:t>
      </w:r>
    </w:p>
  </w:footnote>
  <w:footnote w:id="8">
    <w:p w14:paraId="61585242" w14:textId="4486BB8E" w:rsidR="00675390" w:rsidRPr="00741497" w:rsidRDefault="00675390" w:rsidP="00311413">
      <w:pPr>
        <w:pStyle w:val="Textoindependiente"/>
        <w:rPr>
          <w:rFonts w:ascii="Calibri" w:eastAsiaTheme="minorHAnsi" w:hAnsi="Calibri" w:cs="Calibri"/>
          <w:sz w:val="16"/>
          <w:szCs w:val="16"/>
          <w:lang w:val="es-MX" w:eastAsia="ja-JP"/>
        </w:rPr>
      </w:pPr>
      <w:r w:rsidRPr="00311413">
        <w:rPr>
          <w:rFonts w:ascii="Calibri" w:eastAsiaTheme="minorHAnsi" w:hAnsi="Calibri" w:cs="Calibri"/>
          <w:sz w:val="16"/>
          <w:szCs w:val="16"/>
          <w:vertAlign w:val="superscript"/>
          <w:lang w:val="es-MX" w:eastAsia="ja-JP"/>
        </w:rPr>
        <w:footnoteRef/>
      </w:r>
      <w:r w:rsidRPr="00311413">
        <w:rPr>
          <w:rFonts w:ascii="Calibri" w:eastAsiaTheme="minorHAnsi" w:hAnsi="Calibri" w:cs="Calibri"/>
          <w:sz w:val="16"/>
          <w:szCs w:val="16"/>
          <w:vertAlign w:val="superscript"/>
          <w:lang w:val="es-MX" w:eastAsia="ja-JP"/>
        </w:rPr>
        <w:t xml:space="preserve"> </w:t>
      </w:r>
      <w:r w:rsidRPr="00311413">
        <w:rPr>
          <w:rFonts w:ascii="Calibri" w:eastAsiaTheme="minorHAnsi" w:hAnsi="Calibri" w:cs="Calibri"/>
          <w:sz w:val="16"/>
          <w:szCs w:val="16"/>
          <w:lang w:val="es-MX" w:eastAsia="ja-JP"/>
        </w:rPr>
        <w:t xml:space="preserve">OCDE. La salud de un vistazo 2019. Indicadores de la OCDE. </w:t>
      </w:r>
      <w:proofErr w:type="spellStart"/>
      <w:r w:rsidRPr="00741497">
        <w:rPr>
          <w:rFonts w:ascii="Calibri" w:eastAsiaTheme="minorHAnsi" w:hAnsi="Calibri" w:cs="Calibri"/>
          <w:sz w:val="16"/>
          <w:szCs w:val="16"/>
          <w:lang w:val="es-MX" w:eastAsia="ja-JP"/>
        </w:rPr>
        <w:t>Health</w:t>
      </w:r>
      <w:proofErr w:type="spellEnd"/>
      <w:r w:rsidRPr="00741497">
        <w:rPr>
          <w:rFonts w:ascii="Calibri" w:eastAsiaTheme="minorHAnsi" w:hAnsi="Calibri" w:cs="Calibri"/>
          <w:sz w:val="16"/>
          <w:szCs w:val="16"/>
          <w:lang w:val="es-MX" w:eastAsia="ja-JP"/>
        </w:rPr>
        <w:t xml:space="preserve"> at a </w:t>
      </w:r>
      <w:proofErr w:type="spellStart"/>
      <w:r w:rsidRPr="00741497">
        <w:rPr>
          <w:rFonts w:ascii="Calibri" w:eastAsiaTheme="minorHAnsi" w:hAnsi="Calibri" w:cs="Calibri"/>
          <w:sz w:val="16"/>
          <w:szCs w:val="16"/>
          <w:lang w:val="es-MX" w:eastAsia="ja-JP"/>
        </w:rPr>
        <w:t>Glance</w:t>
      </w:r>
      <w:proofErr w:type="spellEnd"/>
      <w:r w:rsidRPr="00741497">
        <w:rPr>
          <w:rFonts w:ascii="Calibri" w:eastAsiaTheme="minorHAnsi" w:hAnsi="Calibri" w:cs="Calibri"/>
          <w:sz w:val="16"/>
          <w:szCs w:val="16"/>
          <w:lang w:val="es-MX" w:eastAsia="ja-JP"/>
        </w:rPr>
        <w:t xml:space="preserve"> 2019. Disponible en: https://www.oecd-ilibrary.org/social-issues-migration-health/health-at-a-glance-2019_4dd50c09-en</w:t>
      </w:r>
    </w:p>
  </w:footnote>
  <w:footnote w:id="9">
    <w:p w14:paraId="71AC4685" w14:textId="0BE7BE0A" w:rsidR="00675390" w:rsidRPr="00FB6246" w:rsidRDefault="00675390" w:rsidP="00FB6246">
      <w:pPr>
        <w:pStyle w:val="Textoindependiente"/>
        <w:rPr>
          <w:rFonts w:ascii="Calibri" w:hAnsi="Calibri" w:cs="Calibri"/>
          <w:sz w:val="16"/>
          <w:szCs w:val="16"/>
          <w:lang w:val="es-MX"/>
        </w:rPr>
      </w:pPr>
      <w:r w:rsidRPr="00FB6246">
        <w:rPr>
          <w:rFonts w:ascii="Calibri" w:eastAsiaTheme="minorHAnsi" w:hAnsi="Calibri" w:cs="Calibri"/>
          <w:sz w:val="16"/>
          <w:szCs w:val="16"/>
          <w:vertAlign w:val="superscript"/>
          <w:lang w:val="es-MX" w:eastAsia="ja-JP"/>
        </w:rPr>
        <w:footnoteRef/>
      </w:r>
      <w:r w:rsidRPr="00FB6246">
        <w:rPr>
          <w:rFonts w:ascii="Calibri" w:eastAsiaTheme="minorHAnsi" w:hAnsi="Calibri" w:cs="Calibri"/>
          <w:sz w:val="16"/>
          <w:szCs w:val="16"/>
          <w:lang w:val="es-MX" w:eastAsia="ja-JP"/>
        </w:rPr>
        <w:t xml:space="preserve"> OMS (2020) Rehabilitación. 26 octubre 2020. Disponible en: https://www.who.int/es/news-room/fact-sheets/detail/rehabilitation</w:t>
      </w:r>
    </w:p>
  </w:footnote>
  <w:footnote w:id="10">
    <w:p w14:paraId="1D150A8E" w14:textId="54EB1F3C" w:rsidR="00675390" w:rsidRPr="00FB6246" w:rsidRDefault="00675390" w:rsidP="00FB6246">
      <w:pPr>
        <w:pStyle w:val="Textonotapie"/>
        <w:rPr>
          <w:rFonts w:ascii="Calibri" w:hAnsi="Calibri" w:cs="Calibri"/>
          <w:sz w:val="16"/>
          <w:szCs w:val="16"/>
          <w:lang w:val="es-MX"/>
        </w:rPr>
      </w:pPr>
      <w:r w:rsidRPr="00FB6246">
        <w:rPr>
          <w:rStyle w:val="Refdenotaalpie"/>
          <w:rFonts w:ascii="Calibri" w:hAnsi="Calibri" w:cs="Calibri"/>
          <w:sz w:val="16"/>
          <w:szCs w:val="16"/>
        </w:rPr>
        <w:footnoteRef/>
      </w:r>
      <w:r w:rsidRPr="00FB6246">
        <w:rPr>
          <w:rFonts w:ascii="Calibri" w:hAnsi="Calibri" w:cs="Calibri"/>
          <w:sz w:val="16"/>
          <w:szCs w:val="16"/>
        </w:rPr>
        <w:t xml:space="preserve"> </w:t>
      </w:r>
      <w:r w:rsidRPr="00FB6246">
        <w:rPr>
          <w:rFonts w:ascii="Calibri" w:eastAsiaTheme="minorHAnsi" w:hAnsi="Calibri" w:cs="Calibri"/>
          <w:sz w:val="16"/>
          <w:szCs w:val="16"/>
          <w:lang w:val="es-MX" w:eastAsia="ja-JP"/>
        </w:rPr>
        <w:t>Guzmán-González. JM. Presente y futuro de la rehabilitación en México. Cirugía y Cirujanos, vol. 84, núm. 2, marzo-abril, 2016, pp. 93-95</w:t>
      </w:r>
    </w:p>
  </w:footnote>
  <w:footnote w:id="11">
    <w:p w14:paraId="15B8CB14" w14:textId="4EB08A30" w:rsidR="00675390" w:rsidRPr="00FB6246" w:rsidRDefault="00675390" w:rsidP="00FB6246">
      <w:pPr>
        <w:pStyle w:val="Textoindependiente"/>
        <w:spacing w:line="360" w:lineRule="auto"/>
        <w:contextualSpacing/>
        <w:rPr>
          <w:rFonts w:ascii="Calibri" w:hAnsi="Calibri" w:cs="Calibri"/>
          <w:lang w:val="es-MX"/>
        </w:rPr>
      </w:pPr>
      <w:r w:rsidRPr="00FB6246">
        <w:rPr>
          <w:rFonts w:ascii="Calibri" w:eastAsiaTheme="minorHAnsi" w:hAnsi="Calibri" w:cs="Calibri"/>
          <w:sz w:val="16"/>
          <w:szCs w:val="16"/>
          <w:vertAlign w:val="superscript"/>
          <w:lang w:val="es-MX" w:eastAsia="ja-JP"/>
        </w:rPr>
        <w:footnoteRef/>
      </w:r>
      <w:r w:rsidRPr="00FB6246">
        <w:rPr>
          <w:rFonts w:ascii="Calibri" w:eastAsiaTheme="minorHAnsi" w:hAnsi="Calibri" w:cs="Calibri"/>
          <w:sz w:val="16"/>
          <w:szCs w:val="16"/>
          <w:vertAlign w:val="superscript"/>
          <w:lang w:val="es-MX" w:eastAsia="ja-JP"/>
        </w:rPr>
        <w:t xml:space="preserve"> </w:t>
      </w:r>
      <w:r w:rsidRPr="00FB6246">
        <w:rPr>
          <w:rFonts w:ascii="Calibri" w:eastAsiaTheme="minorHAnsi" w:hAnsi="Calibri" w:cs="Calibri"/>
          <w:sz w:val="16"/>
          <w:szCs w:val="16"/>
          <w:lang w:val="es-MX" w:eastAsia="ja-JP"/>
        </w:rPr>
        <w:t xml:space="preserve">Instituto Nacional de Estadística y Geografía. 2016. La discapacidad en México, datos al 2014. </w:t>
      </w:r>
    </w:p>
  </w:footnote>
  <w:footnote w:id="12">
    <w:p w14:paraId="60FE9819" w14:textId="56B7B10C" w:rsidR="00675390" w:rsidRPr="00FB6246" w:rsidRDefault="00675390" w:rsidP="00FB6246">
      <w:pPr>
        <w:pStyle w:val="Textocomentario"/>
        <w:contextualSpacing/>
        <w:jc w:val="both"/>
        <w:rPr>
          <w:rFonts w:ascii="Calibri" w:eastAsiaTheme="minorHAnsi" w:hAnsi="Calibri" w:cs="Calibri"/>
          <w:sz w:val="16"/>
          <w:szCs w:val="16"/>
          <w:lang w:eastAsia="ja-JP"/>
        </w:rPr>
      </w:pPr>
      <w:r w:rsidRPr="00FB6246">
        <w:rPr>
          <w:rFonts w:ascii="Calibri" w:eastAsiaTheme="minorHAnsi" w:hAnsi="Calibri" w:cs="Calibri"/>
          <w:sz w:val="16"/>
          <w:szCs w:val="16"/>
          <w:vertAlign w:val="superscript"/>
          <w:lang w:eastAsia="ja-JP"/>
        </w:rPr>
        <w:footnoteRef/>
      </w:r>
      <w:r w:rsidRPr="00FB6246">
        <w:rPr>
          <w:rFonts w:ascii="Calibri" w:eastAsiaTheme="minorHAnsi" w:hAnsi="Calibri" w:cs="Calibri"/>
          <w:sz w:val="16"/>
          <w:szCs w:val="16"/>
          <w:lang w:eastAsia="ja-JP"/>
        </w:rPr>
        <w:t xml:space="preserve"> OMS (2020) Discapacidad y salud. 1 de diciembre 2020. Disponible en: https://www.who.int/es/news-room/fact-sheets/detail/disability-and-health</w:t>
      </w:r>
    </w:p>
    <w:p w14:paraId="3E1C8D4D" w14:textId="1B0A4296" w:rsidR="00675390" w:rsidRPr="009E286C" w:rsidRDefault="00675390">
      <w:pPr>
        <w:pStyle w:val="Textonotapie"/>
        <w:rPr>
          <w:lang w:val="es-MX"/>
        </w:rPr>
      </w:pPr>
    </w:p>
  </w:footnote>
  <w:footnote w:id="13">
    <w:p w14:paraId="3633ECA6" w14:textId="468839F7" w:rsidR="00675390" w:rsidRPr="00710B75" w:rsidRDefault="00675390" w:rsidP="00710B75">
      <w:pPr>
        <w:pStyle w:val="Textocomentario"/>
        <w:jc w:val="both"/>
        <w:rPr>
          <w:rFonts w:ascii="Calibri" w:hAnsi="Calibri" w:cs="Calibri"/>
        </w:rPr>
      </w:pPr>
      <w:r w:rsidRPr="00710B75">
        <w:rPr>
          <w:rFonts w:ascii="Calibri" w:eastAsiaTheme="minorHAnsi" w:hAnsi="Calibri" w:cs="Calibri"/>
          <w:sz w:val="16"/>
          <w:szCs w:val="16"/>
          <w:vertAlign w:val="superscript"/>
          <w:lang w:eastAsia="ja-JP"/>
        </w:rPr>
        <w:footnoteRef/>
      </w:r>
      <w:r w:rsidRPr="00710B75">
        <w:rPr>
          <w:rFonts w:ascii="Calibri" w:eastAsiaTheme="minorHAnsi" w:hAnsi="Calibri" w:cs="Calibri"/>
          <w:sz w:val="16"/>
          <w:szCs w:val="16"/>
          <w:lang w:eastAsia="ja-JP"/>
        </w:rPr>
        <w:t xml:space="preserve"> OMS (2020) Discapacidad y salud. 1 de diciembre 2020. Disponible en:</w:t>
      </w:r>
      <w:r>
        <w:rPr>
          <w:rFonts w:ascii="Calibri" w:eastAsiaTheme="minorHAnsi" w:hAnsi="Calibri" w:cs="Calibri"/>
          <w:sz w:val="16"/>
          <w:szCs w:val="16"/>
          <w:lang w:eastAsia="ja-JP"/>
        </w:rPr>
        <w:t xml:space="preserve"> </w:t>
      </w:r>
      <w:r w:rsidRPr="00710B75">
        <w:rPr>
          <w:rFonts w:ascii="Calibri" w:eastAsiaTheme="minorHAnsi" w:hAnsi="Calibri" w:cs="Calibri"/>
          <w:sz w:val="16"/>
          <w:szCs w:val="16"/>
          <w:lang w:eastAsia="ja-JP"/>
        </w:rPr>
        <w:t>https://www.who.int/es/news-room/fact-sheets/detail/disability-and-health</w:t>
      </w:r>
    </w:p>
  </w:footnote>
  <w:footnote w:id="14">
    <w:p w14:paraId="280D5D69" w14:textId="198F8B6B" w:rsidR="00675390" w:rsidRPr="00710B75" w:rsidRDefault="00675390" w:rsidP="00710B75">
      <w:pPr>
        <w:pStyle w:val="Textoindependiente"/>
        <w:spacing w:line="360" w:lineRule="auto"/>
        <w:rPr>
          <w:rFonts w:ascii="Calibri" w:hAnsi="Calibri" w:cs="Calibri"/>
          <w:lang w:val="es-MX"/>
        </w:rPr>
      </w:pPr>
      <w:r w:rsidRPr="00710B75">
        <w:rPr>
          <w:rFonts w:ascii="Calibri" w:eastAsiaTheme="minorHAnsi" w:hAnsi="Calibri" w:cs="Calibri"/>
          <w:sz w:val="16"/>
          <w:szCs w:val="16"/>
          <w:vertAlign w:val="superscript"/>
          <w:lang w:val="es-MX" w:eastAsia="ja-JP"/>
        </w:rPr>
        <w:footnoteRef/>
      </w:r>
      <w:r w:rsidRPr="00710B75">
        <w:rPr>
          <w:rFonts w:ascii="Calibri" w:eastAsiaTheme="minorHAnsi" w:hAnsi="Calibri" w:cs="Calibri"/>
          <w:sz w:val="16"/>
          <w:szCs w:val="16"/>
          <w:lang w:val="es-MX" w:eastAsia="ja-JP"/>
        </w:rPr>
        <w:t xml:space="preserve"> Instituto Nacional de Estadística y Geografía. 2016. La discapacidad en México, datos al 2014.</w:t>
      </w:r>
    </w:p>
  </w:footnote>
  <w:footnote w:id="15">
    <w:p w14:paraId="779928B3" w14:textId="4D8CB1DA" w:rsidR="00675390" w:rsidRPr="00D858F0" w:rsidRDefault="00675390" w:rsidP="00D858F0">
      <w:pPr>
        <w:pStyle w:val="Textocomentario"/>
        <w:rPr>
          <w:rFonts w:ascii="Calibri" w:hAnsi="Calibri" w:cs="Calibri"/>
          <w:sz w:val="16"/>
          <w:szCs w:val="16"/>
        </w:rPr>
      </w:pPr>
      <w:r w:rsidRPr="00D858F0">
        <w:rPr>
          <w:rStyle w:val="Refdenotaalpie"/>
          <w:rFonts w:ascii="Calibri" w:hAnsi="Calibri" w:cs="Calibri"/>
          <w:sz w:val="16"/>
          <w:szCs w:val="16"/>
        </w:rPr>
        <w:footnoteRef/>
      </w:r>
      <w:r w:rsidRPr="00D858F0">
        <w:rPr>
          <w:rFonts w:ascii="Calibri" w:hAnsi="Calibri" w:cs="Calibri"/>
          <w:sz w:val="16"/>
          <w:szCs w:val="16"/>
        </w:rPr>
        <w:t xml:space="preserve"> </w:t>
      </w:r>
      <w:r w:rsidRPr="00D858F0">
        <w:rPr>
          <w:rFonts w:ascii="Calibri" w:eastAsiaTheme="minorHAnsi" w:hAnsi="Calibri" w:cs="Calibri"/>
          <w:sz w:val="16"/>
          <w:szCs w:val="16"/>
          <w:lang w:eastAsia="ja-JP"/>
        </w:rPr>
        <w:t>Ídem.</w:t>
      </w:r>
    </w:p>
  </w:footnote>
  <w:footnote w:id="16">
    <w:p w14:paraId="0FDBBE6B" w14:textId="30C36534" w:rsidR="00675390" w:rsidRPr="00D858F0" w:rsidRDefault="00675390" w:rsidP="00D858F0">
      <w:pPr>
        <w:pStyle w:val="Textoindependiente"/>
        <w:rPr>
          <w:rFonts w:ascii="Calibri" w:eastAsiaTheme="minorHAnsi" w:hAnsi="Calibri" w:cs="Calibri"/>
          <w:sz w:val="16"/>
          <w:szCs w:val="16"/>
          <w:lang w:val="es-MX" w:eastAsia="ja-JP"/>
        </w:rPr>
      </w:pPr>
      <w:r w:rsidRPr="00D858F0">
        <w:rPr>
          <w:rFonts w:ascii="Calibri" w:eastAsiaTheme="minorHAnsi" w:hAnsi="Calibri" w:cs="Calibri"/>
          <w:sz w:val="16"/>
          <w:szCs w:val="16"/>
          <w:vertAlign w:val="superscript"/>
          <w:lang w:val="es-MX" w:eastAsia="ja-JP"/>
        </w:rPr>
        <w:footnoteRef/>
      </w:r>
      <w:r w:rsidRPr="00D858F0">
        <w:rPr>
          <w:rFonts w:ascii="Calibri" w:eastAsiaTheme="minorHAnsi" w:hAnsi="Calibri" w:cs="Calibri"/>
          <w:sz w:val="16"/>
          <w:szCs w:val="16"/>
          <w:vertAlign w:val="superscript"/>
          <w:lang w:val="es-MX" w:eastAsia="ja-JP"/>
        </w:rPr>
        <w:t xml:space="preserve"> </w:t>
      </w:r>
      <w:r w:rsidRPr="00D858F0">
        <w:rPr>
          <w:rFonts w:ascii="Calibri" w:eastAsiaTheme="minorHAnsi" w:hAnsi="Calibri" w:cs="Calibri"/>
          <w:sz w:val="16"/>
          <w:szCs w:val="16"/>
          <w:lang w:val="es-MX" w:eastAsia="ja-JP"/>
        </w:rPr>
        <w:t>Instituto Nacional de Estadística y Geografía. Encuesta Nacional de la Dinámica Demográfica ENADID 2018. Disponible en: https://www.inegi.org.mx/contenidos/programas/enadid/2018/doc/resultados_enadid18.pdf</w:t>
      </w:r>
    </w:p>
  </w:footnote>
  <w:footnote w:id="17">
    <w:p w14:paraId="7A93ED3C" w14:textId="5EA91B29" w:rsidR="00675390" w:rsidRPr="00D858F0" w:rsidRDefault="00675390" w:rsidP="00D858F0">
      <w:pPr>
        <w:pStyle w:val="Textoindependiente"/>
        <w:rPr>
          <w:rFonts w:ascii="Calibri" w:eastAsiaTheme="minorHAnsi" w:hAnsi="Calibri" w:cs="Calibri"/>
          <w:sz w:val="16"/>
          <w:szCs w:val="16"/>
          <w:lang w:val="es-MX" w:eastAsia="ja-JP"/>
        </w:rPr>
      </w:pPr>
      <w:r w:rsidRPr="00D858F0">
        <w:rPr>
          <w:rFonts w:ascii="Calibri" w:eastAsiaTheme="minorHAnsi" w:hAnsi="Calibri" w:cs="Calibri"/>
          <w:sz w:val="16"/>
          <w:szCs w:val="16"/>
          <w:vertAlign w:val="superscript"/>
          <w:lang w:val="es-MX" w:eastAsia="ja-JP"/>
        </w:rPr>
        <w:footnoteRef/>
      </w:r>
      <w:r w:rsidRPr="00D858F0">
        <w:rPr>
          <w:rFonts w:ascii="Calibri" w:eastAsiaTheme="minorHAnsi" w:hAnsi="Calibri" w:cs="Calibri"/>
          <w:sz w:val="16"/>
          <w:szCs w:val="16"/>
          <w:vertAlign w:val="superscript"/>
          <w:lang w:val="es-MX" w:eastAsia="ja-JP"/>
        </w:rPr>
        <w:t xml:space="preserve"> </w:t>
      </w:r>
      <w:r w:rsidRPr="00D858F0">
        <w:rPr>
          <w:rFonts w:ascii="Calibri" w:eastAsiaTheme="minorHAnsi" w:hAnsi="Calibri" w:cs="Calibri"/>
          <w:sz w:val="16"/>
          <w:szCs w:val="16"/>
          <w:lang w:val="es-MX" w:eastAsia="ja-JP"/>
        </w:rPr>
        <w:t>Instituto Nacional de Estadística y Geografía. Encuesta Nacional de la Dinámica Demográfica ENADID 2018. Disponible en: https://www.inegi.org.mx/contenidos/programas/enadid/2018/doc/resultados_enadid18.pdf</w:t>
      </w:r>
    </w:p>
  </w:footnote>
  <w:footnote w:id="18">
    <w:p w14:paraId="7F07838C" w14:textId="2807DCF7" w:rsidR="00675390" w:rsidRPr="00D858F0" w:rsidRDefault="00675390" w:rsidP="00D858F0">
      <w:pPr>
        <w:pStyle w:val="Textoindependiente"/>
        <w:rPr>
          <w:rFonts w:ascii="Calibri" w:hAnsi="Calibri" w:cs="Calibri"/>
          <w:sz w:val="16"/>
          <w:szCs w:val="16"/>
          <w:lang w:val="es-MX"/>
        </w:rPr>
      </w:pPr>
      <w:r w:rsidRPr="00D858F0">
        <w:rPr>
          <w:rFonts w:ascii="Calibri" w:eastAsiaTheme="minorHAnsi" w:hAnsi="Calibri" w:cs="Calibri"/>
          <w:sz w:val="16"/>
          <w:szCs w:val="16"/>
          <w:vertAlign w:val="superscript"/>
          <w:lang w:val="es-MX" w:eastAsia="ja-JP"/>
        </w:rPr>
        <w:footnoteRef/>
      </w:r>
      <w:r w:rsidRPr="00D858F0">
        <w:rPr>
          <w:rFonts w:ascii="Calibri" w:eastAsiaTheme="minorHAnsi" w:hAnsi="Calibri" w:cs="Calibri"/>
          <w:sz w:val="16"/>
          <w:szCs w:val="16"/>
          <w:lang w:val="es-MX" w:eastAsia="ja-JP"/>
        </w:rPr>
        <w:t xml:space="preserve"> Comisión Nacional de Derechos Humanos. La Convención sobre los Derechos de las Personas con Discapacidad y su Protocolo Facultativo. 2016. Disponible en: https://www.cndh.org.mx/sites/default/files/documentos/2019-05/Discapacidad-Protocolo-Facultativo%5B1%5D.pdf</w:t>
      </w:r>
    </w:p>
  </w:footnote>
  <w:footnote w:id="19">
    <w:p w14:paraId="31471179" w14:textId="5F829C1C" w:rsidR="00675390" w:rsidRPr="00D858F0" w:rsidRDefault="00675390" w:rsidP="00D858F0">
      <w:pPr>
        <w:pStyle w:val="Textoindependiente"/>
        <w:rPr>
          <w:rFonts w:ascii="Calibri" w:eastAsiaTheme="minorHAnsi" w:hAnsi="Calibri" w:cs="Calibri"/>
          <w:sz w:val="16"/>
          <w:szCs w:val="16"/>
          <w:lang w:val="es-MX" w:eastAsia="ja-JP"/>
        </w:rPr>
      </w:pPr>
      <w:r w:rsidRPr="00D858F0">
        <w:rPr>
          <w:rFonts w:ascii="Calibri" w:eastAsiaTheme="minorHAnsi" w:hAnsi="Calibri" w:cs="Calibri"/>
          <w:sz w:val="16"/>
          <w:szCs w:val="16"/>
          <w:vertAlign w:val="superscript"/>
          <w:lang w:val="es-MX" w:eastAsia="ja-JP"/>
        </w:rPr>
        <w:footnoteRef/>
      </w:r>
      <w:r w:rsidRPr="00D858F0">
        <w:rPr>
          <w:rFonts w:ascii="Calibri" w:eastAsiaTheme="minorHAnsi" w:hAnsi="Calibri" w:cs="Calibri"/>
          <w:sz w:val="16"/>
          <w:szCs w:val="16"/>
          <w:vertAlign w:val="superscript"/>
          <w:lang w:val="es-MX" w:eastAsia="ja-JP"/>
        </w:rPr>
        <w:t xml:space="preserve"> </w:t>
      </w:r>
      <w:r w:rsidRPr="00D858F0">
        <w:rPr>
          <w:rFonts w:ascii="Calibri" w:eastAsiaTheme="minorHAnsi" w:hAnsi="Calibri" w:cs="Calibri"/>
          <w:sz w:val="16"/>
          <w:szCs w:val="16"/>
          <w:lang w:val="es-MX" w:eastAsia="ja-JP"/>
        </w:rPr>
        <w:t>Ley General de Salud. Artículo 79. DOF: 17/03/2015</w:t>
      </w:r>
    </w:p>
  </w:footnote>
  <w:footnote w:id="20">
    <w:p w14:paraId="20C59EDB" w14:textId="358C2F54" w:rsidR="00675390" w:rsidRPr="00D858F0" w:rsidRDefault="00675390" w:rsidP="00D858F0">
      <w:pPr>
        <w:jc w:val="both"/>
        <w:rPr>
          <w:rFonts w:ascii="Calibri" w:hAnsi="Calibri" w:cs="Calibri"/>
          <w:sz w:val="16"/>
          <w:szCs w:val="16"/>
        </w:rPr>
      </w:pPr>
      <w:r w:rsidRPr="00D858F0">
        <w:rPr>
          <w:rFonts w:ascii="Calibri" w:eastAsiaTheme="minorHAnsi" w:hAnsi="Calibri" w:cs="Calibri"/>
          <w:sz w:val="16"/>
          <w:szCs w:val="16"/>
          <w:vertAlign w:val="superscript"/>
          <w:lang w:eastAsia="ja-JP"/>
        </w:rPr>
        <w:footnoteRef/>
      </w:r>
      <w:r w:rsidRPr="00D858F0">
        <w:rPr>
          <w:rFonts w:ascii="Calibri" w:eastAsiaTheme="minorHAnsi" w:hAnsi="Calibri" w:cs="Calibri"/>
          <w:sz w:val="16"/>
          <w:szCs w:val="16"/>
          <w:vertAlign w:val="superscript"/>
          <w:lang w:eastAsia="ja-JP"/>
        </w:rPr>
        <w:t xml:space="preserve"> </w:t>
      </w:r>
      <w:r w:rsidRPr="00D858F0">
        <w:rPr>
          <w:rFonts w:ascii="Calibri" w:eastAsiaTheme="minorHAnsi" w:hAnsi="Calibri" w:cs="Calibri"/>
          <w:sz w:val="16"/>
          <w:szCs w:val="16"/>
          <w:lang w:eastAsia="ja-JP"/>
        </w:rPr>
        <w:t>Gaceta de Senado Nacional. L XIII/1SPO-132/62319. Abril 2016. Dictamen de las comisiones unidas de salud y de estudios legislativos, con proyecto de decreto</w:t>
      </w:r>
      <w:r w:rsidRPr="00D858F0">
        <w:rPr>
          <w:rFonts w:ascii="Calibri" w:hAnsi="Calibri" w:cs="Calibri"/>
          <w:i/>
          <w:sz w:val="16"/>
          <w:szCs w:val="16"/>
        </w:rPr>
        <w:t xml:space="preserve"> </w:t>
      </w:r>
      <w:r w:rsidRPr="00D858F0">
        <w:rPr>
          <w:rFonts w:ascii="Calibri" w:eastAsiaTheme="minorHAnsi" w:hAnsi="Calibri" w:cs="Calibri"/>
          <w:sz w:val="16"/>
          <w:szCs w:val="16"/>
          <w:lang w:eastAsia="ja-JP"/>
        </w:rPr>
        <w:t>por el que se reforma el artículo 79 de la ley general de salud. https://</w:t>
      </w:r>
      <w:hyperlink r:id="rId4">
        <w:r w:rsidRPr="00D858F0">
          <w:rPr>
            <w:rFonts w:ascii="Calibri" w:eastAsiaTheme="minorHAnsi" w:hAnsi="Calibri" w:cs="Calibri"/>
            <w:sz w:val="16"/>
            <w:szCs w:val="16"/>
            <w:lang w:eastAsia="ja-JP"/>
          </w:rPr>
          <w:t>www.senado.gob.mx/64/gaceta_del_senado/documento/62319</w:t>
        </w:r>
      </w:hyperlink>
    </w:p>
  </w:footnote>
  <w:footnote w:id="21">
    <w:p w14:paraId="43BCA670" w14:textId="3D5D002B" w:rsidR="00675390" w:rsidRPr="00D858F0" w:rsidRDefault="00675390" w:rsidP="00D858F0">
      <w:pPr>
        <w:jc w:val="both"/>
        <w:rPr>
          <w:rFonts w:ascii="Calibri" w:eastAsiaTheme="minorHAnsi" w:hAnsi="Calibri" w:cs="Calibri"/>
          <w:sz w:val="16"/>
          <w:szCs w:val="16"/>
          <w:lang w:eastAsia="ja-JP"/>
        </w:rPr>
      </w:pPr>
      <w:r w:rsidRPr="00D858F0">
        <w:rPr>
          <w:rFonts w:ascii="Calibri" w:eastAsiaTheme="minorHAnsi" w:hAnsi="Calibri" w:cs="Calibri"/>
          <w:sz w:val="16"/>
          <w:szCs w:val="16"/>
          <w:vertAlign w:val="superscript"/>
          <w:lang w:eastAsia="ja-JP"/>
        </w:rPr>
        <w:footnoteRef/>
      </w:r>
      <w:r w:rsidRPr="00D858F0">
        <w:rPr>
          <w:rFonts w:ascii="Calibri" w:eastAsiaTheme="minorHAnsi" w:hAnsi="Calibri" w:cs="Calibri"/>
          <w:sz w:val="16"/>
          <w:szCs w:val="16"/>
          <w:lang w:eastAsia="ja-JP"/>
        </w:rPr>
        <w:t xml:space="preserve"> Ídem</w:t>
      </w:r>
      <w:r>
        <w:rPr>
          <w:rFonts w:ascii="Calibri" w:eastAsiaTheme="minorHAnsi" w:hAnsi="Calibri" w:cs="Calibri"/>
          <w:sz w:val="16"/>
          <w:szCs w:val="16"/>
          <w:lang w:eastAsia="ja-JP"/>
        </w:rPr>
        <w:t>.</w:t>
      </w:r>
    </w:p>
  </w:footnote>
  <w:footnote w:id="22">
    <w:p w14:paraId="79BE290F" w14:textId="379DC678" w:rsidR="00675390" w:rsidRPr="00D858F0" w:rsidRDefault="00675390" w:rsidP="00D858F0">
      <w:pPr>
        <w:rPr>
          <w:rFonts w:ascii="Calibri" w:eastAsiaTheme="minorHAnsi" w:hAnsi="Calibri" w:cs="Calibri"/>
          <w:sz w:val="16"/>
          <w:szCs w:val="16"/>
          <w:lang w:eastAsia="ja-JP"/>
        </w:rPr>
      </w:pPr>
      <w:r w:rsidRPr="00D858F0">
        <w:rPr>
          <w:rFonts w:ascii="Calibri" w:eastAsiaTheme="minorHAnsi" w:hAnsi="Calibri" w:cs="Calibri"/>
          <w:sz w:val="16"/>
          <w:szCs w:val="16"/>
          <w:vertAlign w:val="superscript"/>
          <w:lang w:eastAsia="ja-JP"/>
        </w:rPr>
        <w:footnoteRef/>
      </w:r>
      <w:r w:rsidRPr="00D858F0">
        <w:rPr>
          <w:rFonts w:ascii="Calibri" w:eastAsiaTheme="minorHAnsi" w:hAnsi="Calibri" w:cs="Calibri"/>
          <w:sz w:val="16"/>
          <w:szCs w:val="16"/>
          <w:lang w:eastAsia="ja-JP"/>
        </w:rPr>
        <w:t xml:space="preserve"> </w:t>
      </w:r>
      <w:r w:rsidRPr="00D858F0">
        <w:rPr>
          <w:rFonts w:ascii="Calibri" w:eastAsiaTheme="minorHAnsi" w:hAnsi="Calibri" w:cs="Calibri"/>
          <w:color w:val="FF0000"/>
          <w:sz w:val="16"/>
          <w:szCs w:val="16"/>
          <w:lang w:eastAsia="ja-JP"/>
        </w:rPr>
        <w:t xml:space="preserve">Fuente: </w:t>
      </w:r>
      <w:r w:rsidRPr="00D858F0">
        <w:rPr>
          <w:rFonts w:ascii="Calibri" w:eastAsiaTheme="minorHAnsi" w:hAnsi="Calibri" w:cs="Calibri"/>
          <w:sz w:val="16"/>
          <w:szCs w:val="16"/>
          <w:lang w:eastAsia="ja-JP"/>
        </w:rPr>
        <w:t>Anuarios Estadísticos de la ANUIES, 2015-2016; 2016-2017; 2017-2018; 2018-2019; 2019-2020</w:t>
      </w:r>
      <w:r>
        <w:rPr>
          <w:rFonts w:ascii="Calibri" w:eastAsiaTheme="minorHAnsi" w:hAnsi="Calibri" w:cs="Calibri"/>
          <w:sz w:val="16"/>
          <w:szCs w:val="16"/>
          <w:lang w:eastAsia="ja-JP"/>
        </w:rPr>
        <w:t>.</w:t>
      </w:r>
    </w:p>
    <w:p w14:paraId="36540591" w14:textId="021518DB" w:rsidR="00675390" w:rsidRPr="000049A7" w:rsidRDefault="00675390">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675390" w:rsidRDefault="00675390"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675390" w:rsidRDefault="00675390" w:rsidP="007B1178">
    <w:pPr>
      <w:pStyle w:val="Encabezado"/>
      <w:jc w:val="right"/>
      <w:rPr>
        <w:noProof/>
        <w:lang w:val="es-ES"/>
      </w:rPr>
    </w:pPr>
  </w:p>
  <w:p w14:paraId="3BC229B5" w14:textId="77777777" w:rsidR="00675390" w:rsidRDefault="00675390" w:rsidP="007B1178">
    <w:pPr>
      <w:pStyle w:val="Encabezado"/>
      <w:jc w:val="right"/>
      <w:rPr>
        <w:noProof/>
        <w:lang w:val="es-ES"/>
      </w:rPr>
    </w:pPr>
  </w:p>
  <w:p w14:paraId="22C6EA22" w14:textId="77777777" w:rsidR="00675390" w:rsidRDefault="00675390" w:rsidP="007B1178">
    <w:pPr>
      <w:pStyle w:val="Encabezado"/>
      <w:jc w:val="right"/>
      <w:rPr>
        <w:rFonts w:ascii="AvantGarde Bk BT" w:hAnsi="AvantGarde Bk BT"/>
        <w:noProof/>
        <w:lang w:val="es-ES"/>
      </w:rPr>
    </w:pPr>
  </w:p>
  <w:p w14:paraId="4410EAF9" w14:textId="77777777" w:rsidR="00675390" w:rsidRPr="006A24CD" w:rsidRDefault="00675390" w:rsidP="007B1178">
    <w:pPr>
      <w:pStyle w:val="Encabezado"/>
      <w:jc w:val="right"/>
      <w:rPr>
        <w:rFonts w:ascii="AvantGarde Bk BT" w:hAnsi="AvantGarde Bk BT"/>
        <w:noProof/>
        <w:lang w:val="es-ES"/>
      </w:rPr>
    </w:pPr>
    <w:r w:rsidRPr="006A24CD">
      <w:rPr>
        <w:rFonts w:ascii="AvantGarde Bk BT" w:hAnsi="AvantGarde Bk BT"/>
        <w:noProof/>
        <w:lang w:val="es-ES"/>
      </w:rPr>
      <w:t>Exp.021</w:t>
    </w:r>
  </w:p>
  <w:p w14:paraId="58133D61" w14:textId="6A4855E5" w:rsidR="00675390" w:rsidRPr="007B1178" w:rsidRDefault="00675390" w:rsidP="007B1178">
    <w:pPr>
      <w:pStyle w:val="Encabezado"/>
      <w:jc w:val="right"/>
      <w:rPr>
        <w:rFonts w:ascii="AvantGarde Bk BT" w:hAnsi="AvantGarde Bk BT"/>
        <w:lang w:val="es-ES"/>
      </w:rPr>
    </w:pPr>
    <w:r w:rsidRPr="00974895">
      <w:rPr>
        <w:rFonts w:ascii="AvantGarde Bk BT" w:hAnsi="AvantGarde Bk BT"/>
        <w:noProof/>
        <w:lang w:val="es-ES"/>
      </w:rPr>
      <w:t>Dictamen Núm. I/2021/</w:t>
    </w:r>
    <w:r>
      <w:rPr>
        <w:rFonts w:ascii="AvantGarde Bk BT" w:hAnsi="AvantGarde Bk BT"/>
        <w:noProof/>
        <w:lang w:val="es-ES"/>
      </w:rPr>
      <w:t>981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21874C2"/>
    <w:multiLevelType w:val="hybridMultilevel"/>
    <w:tmpl w:val="AC84C204"/>
    <w:lvl w:ilvl="0" w:tplc="8800C976">
      <w:start w:val="1"/>
      <w:numFmt w:val="lowerLetter"/>
      <w:lvlText w:val="%1."/>
      <w:lvlJc w:val="lef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1D96CDB"/>
    <w:multiLevelType w:val="hybridMultilevel"/>
    <w:tmpl w:val="28AA61D2"/>
    <w:lvl w:ilvl="0" w:tplc="0A500C82">
      <w:start w:val="1"/>
      <w:numFmt w:val="decimal"/>
      <w:lvlText w:val="%1."/>
      <w:lvlJc w:val="left"/>
      <w:pPr>
        <w:ind w:left="786" w:hanging="360"/>
      </w:pPr>
      <w:rPr>
        <w:rFonts w:ascii="Verdana" w:hAnsi="Verdana" w:hint="default"/>
        <w:b w:val="0"/>
        <w:sz w:val="18"/>
        <w:szCs w:val="18"/>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2155C34"/>
    <w:multiLevelType w:val="hybridMultilevel"/>
    <w:tmpl w:val="23E08B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8D48BF"/>
    <w:multiLevelType w:val="hybridMultilevel"/>
    <w:tmpl w:val="10CCBB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D31B6"/>
    <w:multiLevelType w:val="hybridMultilevel"/>
    <w:tmpl w:val="6B0C257C"/>
    <w:lvl w:ilvl="0" w:tplc="46689A32">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8313B2"/>
    <w:multiLevelType w:val="hybridMultilevel"/>
    <w:tmpl w:val="81785D1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789139E"/>
    <w:multiLevelType w:val="hybridMultilevel"/>
    <w:tmpl w:val="99F8406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17A07C41"/>
    <w:multiLevelType w:val="hybridMultilevel"/>
    <w:tmpl w:val="AE14D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F35437"/>
    <w:multiLevelType w:val="hybridMultilevel"/>
    <w:tmpl w:val="34AE49EC"/>
    <w:lvl w:ilvl="0" w:tplc="080A0019">
      <w:start w:val="1"/>
      <w:numFmt w:val="lowerLetter"/>
      <w:lvlText w:val="%1."/>
      <w:lvlJc w:val="left"/>
      <w:pPr>
        <w:ind w:left="1506" w:hanging="360"/>
      </w:pPr>
      <w:rPr>
        <w:rFont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1" w15:restartNumberingAfterBreak="0">
    <w:nsid w:val="19481379"/>
    <w:multiLevelType w:val="hybridMultilevel"/>
    <w:tmpl w:val="713C6342"/>
    <w:lvl w:ilvl="0" w:tplc="080A000B">
      <w:start w:val="1"/>
      <w:numFmt w:val="bullet"/>
      <w:lvlText w:val=""/>
      <w:lvlJc w:val="left"/>
      <w:pPr>
        <w:ind w:left="1506" w:hanging="360"/>
      </w:pPr>
      <w:rPr>
        <w:rFonts w:ascii="Wingdings" w:hAnsi="Wingding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2" w15:restartNumberingAfterBreak="0">
    <w:nsid w:val="1A003477"/>
    <w:multiLevelType w:val="hybridMultilevel"/>
    <w:tmpl w:val="CB1ED72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3" w15:restartNumberingAfterBreak="0">
    <w:nsid w:val="1B5E2238"/>
    <w:multiLevelType w:val="hybridMultilevel"/>
    <w:tmpl w:val="F88E1A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5" w15:restartNumberingAfterBreak="0">
    <w:nsid w:val="1EAF474D"/>
    <w:multiLevelType w:val="hybridMultilevel"/>
    <w:tmpl w:val="2E503F44"/>
    <w:lvl w:ilvl="0" w:tplc="8F38C598">
      <w:numFmt w:val="bullet"/>
      <w:lvlText w:val=""/>
      <w:lvlJc w:val="left"/>
      <w:pPr>
        <w:ind w:left="522" w:hanging="708"/>
      </w:pPr>
      <w:rPr>
        <w:rFonts w:hint="default"/>
        <w:w w:val="100"/>
        <w:lang w:val="es-ES" w:eastAsia="en-US" w:bidi="ar-SA"/>
      </w:rPr>
    </w:lvl>
    <w:lvl w:ilvl="1" w:tplc="D1EE1966">
      <w:numFmt w:val="bullet"/>
      <w:lvlText w:val=""/>
      <w:lvlJc w:val="left"/>
      <w:pPr>
        <w:ind w:left="1242" w:hanging="360"/>
      </w:pPr>
      <w:rPr>
        <w:rFonts w:ascii="Symbol" w:eastAsia="Symbol" w:hAnsi="Symbol" w:cs="Symbol" w:hint="default"/>
        <w:w w:val="100"/>
        <w:sz w:val="24"/>
        <w:szCs w:val="24"/>
        <w:lang w:val="es-ES" w:eastAsia="en-US" w:bidi="ar-SA"/>
      </w:rPr>
    </w:lvl>
    <w:lvl w:ilvl="2" w:tplc="D8B06AD6">
      <w:numFmt w:val="bullet"/>
      <w:lvlText w:val="•"/>
      <w:lvlJc w:val="left"/>
      <w:pPr>
        <w:ind w:left="2217" w:hanging="360"/>
      </w:pPr>
      <w:rPr>
        <w:rFonts w:hint="default"/>
        <w:lang w:val="es-ES" w:eastAsia="en-US" w:bidi="ar-SA"/>
      </w:rPr>
    </w:lvl>
    <w:lvl w:ilvl="3" w:tplc="F770209E">
      <w:numFmt w:val="bullet"/>
      <w:lvlText w:val="•"/>
      <w:lvlJc w:val="left"/>
      <w:pPr>
        <w:ind w:left="3195" w:hanging="360"/>
      </w:pPr>
      <w:rPr>
        <w:rFonts w:hint="default"/>
        <w:lang w:val="es-ES" w:eastAsia="en-US" w:bidi="ar-SA"/>
      </w:rPr>
    </w:lvl>
    <w:lvl w:ilvl="4" w:tplc="A17EE29C">
      <w:numFmt w:val="bullet"/>
      <w:lvlText w:val="•"/>
      <w:lvlJc w:val="left"/>
      <w:pPr>
        <w:ind w:left="4173" w:hanging="360"/>
      </w:pPr>
      <w:rPr>
        <w:rFonts w:hint="default"/>
        <w:lang w:val="es-ES" w:eastAsia="en-US" w:bidi="ar-SA"/>
      </w:rPr>
    </w:lvl>
    <w:lvl w:ilvl="5" w:tplc="120E1DEE">
      <w:numFmt w:val="bullet"/>
      <w:lvlText w:val="•"/>
      <w:lvlJc w:val="left"/>
      <w:pPr>
        <w:ind w:left="5151" w:hanging="360"/>
      </w:pPr>
      <w:rPr>
        <w:rFonts w:hint="default"/>
        <w:lang w:val="es-ES" w:eastAsia="en-US" w:bidi="ar-SA"/>
      </w:rPr>
    </w:lvl>
    <w:lvl w:ilvl="6" w:tplc="7AAC9716">
      <w:numFmt w:val="bullet"/>
      <w:lvlText w:val="•"/>
      <w:lvlJc w:val="left"/>
      <w:pPr>
        <w:ind w:left="6128" w:hanging="360"/>
      </w:pPr>
      <w:rPr>
        <w:rFonts w:hint="default"/>
        <w:lang w:val="es-ES" w:eastAsia="en-US" w:bidi="ar-SA"/>
      </w:rPr>
    </w:lvl>
    <w:lvl w:ilvl="7" w:tplc="CA92E594">
      <w:numFmt w:val="bullet"/>
      <w:lvlText w:val="•"/>
      <w:lvlJc w:val="left"/>
      <w:pPr>
        <w:ind w:left="7106" w:hanging="360"/>
      </w:pPr>
      <w:rPr>
        <w:rFonts w:hint="default"/>
        <w:lang w:val="es-ES" w:eastAsia="en-US" w:bidi="ar-SA"/>
      </w:rPr>
    </w:lvl>
    <w:lvl w:ilvl="8" w:tplc="DBE8F898">
      <w:numFmt w:val="bullet"/>
      <w:lvlText w:val="•"/>
      <w:lvlJc w:val="left"/>
      <w:pPr>
        <w:ind w:left="8084" w:hanging="360"/>
      </w:pPr>
      <w:rPr>
        <w:rFonts w:hint="default"/>
        <w:lang w:val="es-ES" w:eastAsia="en-US" w:bidi="ar-SA"/>
      </w:rPr>
    </w:lvl>
  </w:abstractNum>
  <w:abstractNum w:abstractNumId="16" w15:restartNumberingAfterBreak="0">
    <w:nsid w:val="23C43E92"/>
    <w:multiLevelType w:val="hybridMultilevel"/>
    <w:tmpl w:val="90381E86"/>
    <w:lvl w:ilvl="0" w:tplc="81D0A2CA">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278F5F92"/>
    <w:multiLevelType w:val="hybridMultilevel"/>
    <w:tmpl w:val="FC142E36"/>
    <w:lvl w:ilvl="0" w:tplc="4E546984">
      <w:start w:val="1"/>
      <w:numFmt w:val="lowerLetter"/>
      <w:lvlText w:val="%1."/>
      <w:lvlJc w:val="lef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2A50022C"/>
    <w:multiLevelType w:val="hybridMultilevel"/>
    <w:tmpl w:val="FBF21CF2"/>
    <w:lvl w:ilvl="0" w:tplc="9CD4FCDA">
      <w:start w:val="1"/>
      <w:numFmt w:val="lowerLetter"/>
      <w:lvlText w:val="%1."/>
      <w:lvlJc w:val="left"/>
      <w:pPr>
        <w:ind w:left="862" w:hanging="360"/>
      </w:pPr>
      <w:rPr>
        <w:rFonts w:hint="default"/>
        <w:b/>
      </w:rPr>
    </w:lvl>
    <w:lvl w:ilvl="1" w:tplc="B576F076">
      <w:start w:val="1"/>
      <w:numFmt w:val="lowerLetter"/>
      <w:lvlText w:val="%2."/>
      <w:lvlJc w:val="left"/>
      <w:pPr>
        <w:ind w:left="1582" w:hanging="360"/>
      </w:pPr>
      <w:rPr>
        <w:rFonts w:hint="default"/>
        <w:b/>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9" w15:restartNumberingAfterBreak="0">
    <w:nsid w:val="2A786730"/>
    <w:multiLevelType w:val="hybridMultilevel"/>
    <w:tmpl w:val="CAA6DB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F22529"/>
    <w:multiLevelType w:val="hybridMultilevel"/>
    <w:tmpl w:val="9ED852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5872CD"/>
    <w:multiLevelType w:val="hybridMultilevel"/>
    <w:tmpl w:val="10BECC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2066BC"/>
    <w:multiLevelType w:val="hybridMultilevel"/>
    <w:tmpl w:val="1CAA3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A002E9"/>
    <w:multiLevelType w:val="hybridMultilevel"/>
    <w:tmpl w:val="B38C80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C46760"/>
    <w:multiLevelType w:val="hybridMultilevel"/>
    <w:tmpl w:val="F2F07C04"/>
    <w:lvl w:ilvl="0" w:tplc="43B620E4">
      <w:start w:val="1"/>
      <w:numFmt w:val="lowerLetter"/>
      <w:lvlText w:val="%1."/>
      <w:lvlJc w:val="left"/>
      <w:pPr>
        <w:ind w:left="1222" w:hanging="360"/>
      </w:pPr>
      <w:rPr>
        <w:b/>
      </w:r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25" w15:restartNumberingAfterBreak="0">
    <w:nsid w:val="410E73D2"/>
    <w:multiLevelType w:val="hybridMultilevel"/>
    <w:tmpl w:val="2138B9A8"/>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317FBF"/>
    <w:multiLevelType w:val="hybridMultilevel"/>
    <w:tmpl w:val="179628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5A62F7"/>
    <w:multiLevelType w:val="hybridMultilevel"/>
    <w:tmpl w:val="F7B68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692BB4"/>
    <w:multiLevelType w:val="hybridMultilevel"/>
    <w:tmpl w:val="D3027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1346DF"/>
    <w:multiLevelType w:val="multilevel"/>
    <w:tmpl w:val="D092EAC6"/>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1" w15:restartNumberingAfterBreak="0">
    <w:nsid w:val="4F3E39BF"/>
    <w:multiLevelType w:val="hybridMultilevel"/>
    <w:tmpl w:val="64F81D52"/>
    <w:lvl w:ilvl="0" w:tplc="BD503DCE">
      <w:start w:val="6"/>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901AE4"/>
    <w:multiLevelType w:val="hybridMultilevel"/>
    <w:tmpl w:val="87FC398E"/>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560C4BCD"/>
    <w:multiLevelType w:val="hybridMultilevel"/>
    <w:tmpl w:val="E9B667F4"/>
    <w:lvl w:ilvl="0" w:tplc="79A05210">
      <w:start w:val="1"/>
      <w:numFmt w:val="lowerLetter"/>
      <w:lvlText w:val="%1."/>
      <w:lvlJc w:val="lef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15:restartNumberingAfterBreak="0">
    <w:nsid w:val="5B494BC7"/>
    <w:multiLevelType w:val="hybridMultilevel"/>
    <w:tmpl w:val="A30446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EA73FB"/>
    <w:multiLevelType w:val="hybridMultilevel"/>
    <w:tmpl w:val="8E40D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AD5417"/>
    <w:multiLevelType w:val="hybridMultilevel"/>
    <w:tmpl w:val="0AD60F4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1ED63AAE">
      <w:numFmt w:val="bullet"/>
      <w:lvlText w:val="•"/>
      <w:lvlJc w:val="left"/>
      <w:pPr>
        <w:ind w:left="3240" w:hanging="360"/>
      </w:pPr>
      <w:rPr>
        <w:rFonts w:ascii="AvantGarde Bk BT" w:eastAsia="Questrial" w:hAnsi="AvantGarde Bk BT" w:cs="Questrial" w:hint="default"/>
      </w:rPr>
    </w:lvl>
    <w:lvl w:ilvl="5" w:tplc="080A001B">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62B265A"/>
    <w:multiLevelType w:val="hybridMultilevel"/>
    <w:tmpl w:val="1238427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CBC145C"/>
    <w:multiLevelType w:val="hybridMultilevel"/>
    <w:tmpl w:val="848C6536"/>
    <w:lvl w:ilvl="0" w:tplc="49025318">
      <w:start w:val="1"/>
      <w:numFmt w:val="lowerLetter"/>
      <w:lvlText w:val="%1)"/>
      <w:lvlJc w:val="left"/>
      <w:pPr>
        <w:ind w:left="522" w:hanging="264"/>
      </w:pPr>
      <w:rPr>
        <w:rFonts w:ascii="Arial MT" w:eastAsia="Arial MT" w:hAnsi="Arial MT" w:cs="Arial MT" w:hint="default"/>
        <w:w w:val="100"/>
        <w:sz w:val="22"/>
        <w:szCs w:val="22"/>
        <w:lang w:val="es-ES" w:eastAsia="en-US" w:bidi="ar-SA"/>
      </w:rPr>
    </w:lvl>
    <w:lvl w:ilvl="1" w:tplc="505C462A">
      <w:numFmt w:val="bullet"/>
      <w:lvlText w:val="•"/>
      <w:lvlJc w:val="left"/>
      <w:pPr>
        <w:ind w:left="1472" w:hanging="264"/>
      </w:pPr>
      <w:rPr>
        <w:rFonts w:hint="default"/>
        <w:lang w:val="es-ES" w:eastAsia="en-US" w:bidi="ar-SA"/>
      </w:rPr>
    </w:lvl>
    <w:lvl w:ilvl="2" w:tplc="08366142">
      <w:numFmt w:val="bullet"/>
      <w:lvlText w:val="•"/>
      <w:lvlJc w:val="left"/>
      <w:pPr>
        <w:ind w:left="2424" w:hanging="264"/>
      </w:pPr>
      <w:rPr>
        <w:rFonts w:hint="default"/>
        <w:lang w:val="es-ES" w:eastAsia="en-US" w:bidi="ar-SA"/>
      </w:rPr>
    </w:lvl>
    <w:lvl w:ilvl="3" w:tplc="7CD8D3B0">
      <w:numFmt w:val="bullet"/>
      <w:lvlText w:val="•"/>
      <w:lvlJc w:val="left"/>
      <w:pPr>
        <w:ind w:left="3376" w:hanging="264"/>
      </w:pPr>
      <w:rPr>
        <w:rFonts w:hint="default"/>
        <w:lang w:val="es-ES" w:eastAsia="en-US" w:bidi="ar-SA"/>
      </w:rPr>
    </w:lvl>
    <w:lvl w:ilvl="4" w:tplc="89DEA52C">
      <w:numFmt w:val="bullet"/>
      <w:lvlText w:val="•"/>
      <w:lvlJc w:val="left"/>
      <w:pPr>
        <w:ind w:left="4328" w:hanging="264"/>
      </w:pPr>
      <w:rPr>
        <w:rFonts w:hint="default"/>
        <w:lang w:val="es-ES" w:eastAsia="en-US" w:bidi="ar-SA"/>
      </w:rPr>
    </w:lvl>
    <w:lvl w:ilvl="5" w:tplc="3D287328">
      <w:numFmt w:val="bullet"/>
      <w:lvlText w:val="•"/>
      <w:lvlJc w:val="left"/>
      <w:pPr>
        <w:ind w:left="5280" w:hanging="264"/>
      </w:pPr>
      <w:rPr>
        <w:rFonts w:hint="default"/>
        <w:lang w:val="es-ES" w:eastAsia="en-US" w:bidi="ar-SA"/>
      </w:rPr>
    </w:lvl>
    <w:lvl w:ilvl="6" w:tplc="5AEEB726">
      <w:numFmt w:val="bullet"/>
      <w:lvlText w:val="•"/>
      <w:lvlJc w:val="left"/>
      <w:pPr>
        <w:ind w:left="6232" w:hanging="264"/>
      </w:pPr>
      <w:rPr>
        <w:rFonts w:hint="default"/>
        <w:lang w:val="es-ES" w:eastAsia="en-US" w:bidi="ar-SA"/>
      </w:rPr>
    </w:lvl>
    <w:lvl w:ilvl="7" w:tplc="CA62AD44">
      <w:numFmt w:val="bullet"/>
      <w:lvlText w:val="•"/>
      <w:lvlJc w:val="left"/>
      <w:pPr>
        <w:ind w:left="7184" w:hanging="264"/>
      </w:pPr>
      <w:rPr>
        <w:rFonts w:hint="default"/>
        <w:lang w:val="es-ES" w:eastAsia="en-US" w:bidi="ar-SA"/>
      </w:rPr>
    </w:lvl>
    <w:lvl w:ilvl="8" w:tplc="B46AFD24">
      <w:numFmt w:val="bullet"/>
      <w:lvlText w:val="•"/>
      <w:lvlJc w:val="left"/>
      <w:pPr>
        <w:ind w:left="8136" w:hanging="264"/>
      </w:pPr>
      <w:rPr>
        <w:rFonts w:hint="default"/>
        <w:lang w:val="es-ES" w:eastAsia="en-US" w:bidi="ar-SA"/>
      </w:rPr>
    </w:lvl>
  </w:abstractNum>
  <w:abstractNum w:abstractNumId="40" w15:restartNumberingAfterBreak="0">
    <w:nsid w:val="7FA93C90"/>
    <w:multiLevelType w:val="hybridMultilevel"/>
    <w:tmpl w:val="E84A20EC"/>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8"/>
  </w:num>
  <w:num w:numId="3">
    <w:abstractNumId w:val="14"/>
  </w:num>
  <w:num w:numId="4">
    <w:abstractNumId w:val="0"/>
  </w:num>
  <w:num w:numId="5">
    <w:abstractNumId w:val="6"/>
  </w:num>
  <w:num w:numId="6">
    <w:abstractNumId w:val="31"/>
  </w:num>
  <w:num w:numId="7">
    <w:abstractNumId w:val="23"/>
  </w:num>
  <w:num w:numId="8">
    <w:abstractNumId w:val="13"/>
  </w:num>
  <w:num w:numId="9">
    <w:abstractNumId w:val="5"/>
  </w:num>
  <w:num w:numId="10">
    <w:abstractNumId w:val="27"/>
  </w:num>
  <w:num w:numId="11">
    <w:abstractNumId w:val="37"/>
  </w:num>
  <w:num w:numId="12">
    <w:abstractNumId w:val="34"/>
  </w:num>
  <w:num w:numId="13">
    <w:abstractNumId w:val="25"/>
  </w:num>
  <w:num w:numId="14">
    <w:abstractNumId w:val="35"/>
  </w:num>
  <w:num w:numId="15">
    <w:abstractNumId w:val="9"/>
  </w:num>
  <w:num w:numId="16">
    <w:abstractNumId w:val="28"/>
  </w:num>
  <w:num w:numId="17">
    <w:abstractNumId w:val="29"/>
  </w:num>
  <w:num w:numId="18">
    <w:abstractNumId w:val="30"/>
  </w:num>
  <w:num w:numId="19">
    <w:abstractNumId w:val="21"/>
  </w:num>
  <w:num w:numId="20">
    <w:abstractNumId w:val="36"/>
  </w:num>
  <w:num w:numId="21">
    <w:abstractNumId w:val="22"/>
  </w:num>
  <w:num w:numId="22">
    <w:abstractNumId w:val="26"/>
  </w:num>
  <w:num w:numId="23">
    <w:abstractNumId w:val="16"/>
  </w:num>
  <w:num w:numId="24">
    <w:abstractNumId w:val="19"/>
  </w:num>
  <w:num w:numId="25">
    <w:abstractNumId w:val="20"/>
  </w:num>
  <w:num w:numId="26">
    <w:abstractNumId w:val="3"/>
  </w:num>
  <w:num w:numId="27">
    <w:abstractNumId w:val="4"/>
  </w:num>
  <w:num w:numId="28">
    <w:abstractNumId w:val="11"/>
  </w:num>
  <w:num w:numId="29">
    <w:abstractNumId w:val="32"/>
  </w:num>
  <w:num w:numId="30">
    <w:abstractNumId w:val="8"/>
  </w:num>
  <w:num w:numId="31">
    <w:abstractNumId w:val="7"/>
  </w:num>
  <w:num w:numId="32">
    <w:abstractNumId w:val="18"/>
  </w:num>
  <w:num w:numId="33">
    <w:abstractNumId w:val="10"/>
  </w:num>
  <w:num w:numId="34">
    <w:abstractNumId w:val="33"/>
  </w:num>
  <w:num w:numId="35">
    <w:abstractNumId w:val="2"/>
  </w:num>
  <w:num w:numId="36">
    <w:abstractNumId w:val="17"/>
  </w:num>
  <w:num w:numId="37">
    <w:abstractNumId w:val="15"/>
  </w:num>
  <w:num w:numId="38">
    <w:abstractNumId w:val="39"/>
  </w:num>
  <w:num w:numId="39">
    <w:abstractNumId w:val="40"/>
  </w:num>
  <w:num w:numId="40">
    <w:abstractNumId w:val="12"/>
  </w:num>
  <w:num w:numId="4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8F3"/>
    <w:rsid w:val="00000DC8"/>
    <w:rsid w:val="00000FBC"/>
    <w:rsid w:val="0000158A"/>
    <w:rsid w:val="000048B4"/>
    <w:rsid w:val="000049A7"/>
    <w:rsid w:val="00005ECD"/>
    <w:rsid w:val="00006025"/>
    <w:rsid w:val="00006AAD"/>
    <w:rsid w:val="00007060"/>
    <w:rsid w:val="00007788"/>
    <w:rsid w:val="000112D2"/>
    <w:rsid w:val="00011CCC"/>
    <w:rsid w:val="00014229"/>
    <w:rsid w:val="00014D52"/>
    <w:rsid w:val="00015495"/>
    <w:rsid w:val="000156FC"/>
    <w:rsid w:val="000174FC"/>
    <w:rsid w:val="000209BD"/>
    <w:rsid w:val="000216A9"/>
    <w:rsid w:val="000220E0"/>
    <w:rsid w:val="00022DDA"/>
    <w:rsid w:val="00022F8C"/>
    <w:rsid w:val="00023750"/>
    <w:rsid w:val="00023DB5"/>
    <w:rsid w:val="000244DC"/>
    <w:rsid w:val="000245C0"/>
    <w:rsid w:val="000270CA"/>
    <w:rsid w:val="000302BE"/>
    <w:rsid w:val="00032378"/>
    <w:rsid w:val="000328D0"/>
    <w:rsid w:val="00032B2D"/>
    <w:rsid w:val="0003424E"/>
    <w:rsid w:val="00034429"/>
    <w:rsid w:val="00034644"/>
    <w:rsid w:val="0003506D"/>
    <w:rsid w:val="000358F4"/>
    <w:rsid w:val="00036A0D"/>
    <w:rsid w:val="00036FE3"/>
    <w:rsid w:val="000379C5"/>
    <w:rsid w:val="00037BE4"/>
    <w:rsid w:val="000403E5"/>
    <w:rsid w:val="00040FCD"/>
    <w:rsid w:val="000418F2"/>
    <w:rsid w:val="00041B09"/>
    <w:rsid w:val="000449C8"/>
    <w:rsid w:val="00045028"/>
    <w:rsid w:val="00046394"/>
    <w:rsid w:val="00050BCF"/>
    <w:rsid w:val="0005158C"/>
    <w:rsid w:val="000516C2"/>
    <w:rsid w:val="00051BE8"/>
    <w:rsid w:val="00052C59"/>
    <w:rsid w:val="00053311"/>
    <w:rsid w:val="000547AC"/>
    <w:rsid w:val="00054913"/>
    <w:rsid w:val="000549C7"/>
    <w:rsid w:val="000555A5"/>
    <w:rsid w:val="0005574F"/>
    <w:rsid w:val="00056DAB"/>
    <w:rsid w:val="00062206"/>
    <w:rsid w:val="00063C1B"/>
    <w:rsid w:val="00063DDE"/>
    <w:rsid w:val="000646BB"/>
    <w:rsid w:val="00065703"/>
    <w:rsid w:val="0006713E"/>
    <w:rsid w:val="00070845"/>
    <w:rsid w:val="000708BB"/>
    <w:rsid w:val="00073414"/>
    <w:rsid w:val="00073885"/>
    <w:rsid w:val="00073C5B"/>
    <w:rsid w:val="000754A9"/>
    <w:rsid w:val="00075F2E"/>
    <w:rsid w:val="000764DA"/>
    <w:rsid w:val="00077585"/>
    <w:rsid w:val="00077DC7"/>
    <w:rsid w:val="000802A5"/>
    <w:rsid w:val="000802A9"/>
    <w:rsid w:val="000829A6"/>
    <w:rsid w:val="0008371B"/>
    <w:rsid w:val="00083BCF"/>
    <w:rsid w:val="000840CF"/>
    <w:rsid w:val="00084326"/>
    <w:rsid w:val="00084B43"/>
    <w:rsid w:val="000855F0"/>
    <w:rsid w:val="00085D9F"/>
    <w:rsid w:val="00086633"/>
    <w:rsid w:val="00087B09"/>
    <w:rsid w:val="000900E8"/>
    <w:rsid w:val="00090541"/>
    <w:rsid w:val="0009201E"/>
    <w:rsid w:val="00093A86"/>
    <w:rsid w:val="00093E18"/>
    <w:rsid w:val="0009549D"/>
    <w:rsid w:val="00096AC5"/>
    <w:rsid w:val="00097A00"/>
    <w:rsid w:val="000A0851"/>
    <w:rsid w:val="000A0F62"/>
    <w:rsid w:val="000A1212"/>
    <w:rsid w:val="000A34FA"/>
    <w:rsid w:val="000A3AF6"/>
    <w:rsid w:val="000A450D"/>
    <w:rsid w:val="000A5A89"/>
    <w:rsid w:val="000A6B27"/>
    <w:rsid w:val="000A6D78"/>
    <w:rsid w:val="000A754C"/>
    <w:rsid w:val="000B0630"/>
    <w:rsid w:val="000B0D5B"/>
    <w:rsid w:val="000B1D78"/>
    <w:rsid w:val="000B2B9E"/>
    <w:rsid w:val="000B2BC8"/>
    <w:rsid w:val="000B30E4"/>
    <w:rsid w:val="000B625D"/>
    <w:rsid w:val="000C2190"/>
    <w:rsid w:val="000C2228"/>
    <w:rsid w:val="000C6AFA"/>
    <w:rsid w:val="000C715E"/>
    <w:rsid w:val="000D1D67"/>
    <w:rsid w:val="000D3113"/>
    <w:rsid w:val="000D3C32"/>
    <w:rsid w:val="000D52EB"/>
    <w:rsid w:val="000D595E"/>
    <w:rsid w:val="000D68F2"/>
    <w:rsid w:val="000D6D33"/>
    <w:rsid w:val="000D7205"/>
    <w:rsid w:val="000E035C"/>
    <w:rsid w:val="000E0662"/>
    <w:rsid w:val="000E1872"/>
    <w:rsid w:val="000E2FB0"/>
    <w:rsid w:val="000E408D"/>
    <w:rsid w:val="000E41BE"/>
    <w:rsid w:val="000E4270"/>
    <w:rsid w:val="000E5558"/>
    <w:rsid w:val="000E79F9"/>
    <w:rsid w:val="000F0586"/>
    <w:rsid w:val="000F12BD"/>
    <w:rsid w:val="000F2FF8"/>
    <w:rsid w:val="000F347F"/>
    <w:rsid w:val="000F3F94"/>
    <w:rsid w:val="000F5BA7"/>
    <w:rsid w:val="000F5F9A"/>
    <w:rsid w:val="000F699E"/>
    <w:rsid w:val="000F6ABD"/>
    <w:rsid w:val="0010177E"/>
    <w:rsid w:val="0010181F"/>
    <w:rsid w:val="00101B24"/>
    <w:rsid w:val="0010229C"/>
    <w:rsid w:val="0010357D"/>
    <w:rsid w:val="00105FA1"/>
    <w:rsid w:val="00106C0B"/>
    <w:rsid w:val="00107BF1"/>
    <w:rsid w:val="001113AD"/>
    <w:rsid w:val="00112BBB"/>
    <w:rsid w:val="00115A41"/>
    <w:rsid w:val="00116290"/>
    <w:rsid w:val="00116787"/>
    <w:rsid w:val="00116990"/>
    <w:rsid w:val="00116F29"/>
    <w:rsid w:val="0011700F"/>
    <w:rsid w:val="001175AA"/>
    <w:rsid w:val="00121B6C"/>
    <w:rsid w:val="00122B64"/>
    <w:rsid w:val="00124EF0"/>
    <w:rsid w:val="0012698F"/>
    <w:rsid w:val="00126EBF"/>
    <w:rsid w:val="00131231"/>
    <w:rsid w:val="0013124D"/>
    <w:rsid w:val="0013580E"/>
    <w:rsid w:val="001359E4"/>
    <w:rsid w:val="001376FB"/>
    <w:rsid w:val="001402BD"/>
    <w:rsid w:val="00140B96"/>
    <w:rsid w:val="001423BD"/>
    <w:rsid w:val="0014245F"/>
    <w:rsid w:val="001445BA"/>
    <w:rsid w:val="00145044"/>
    <w:rsid w:val="001450A9"/>
    <w:rsid w:val="00145BB3"/>
    <w:rsid w:val="001506F9"/>
    <w:rsid w:val="001507C7"/>
    <w:rsid w:val="00150C21"/>
    <w:rsid w:val="00152623"/>
    <w:rsid w:val="00153F55"/>
    <w:rsid w:val="00155592"/>
    <w:rsid w:val="00155AE4"/>
    <w:rsid w:val="001567EC"/>
    <w:rsid w:val="00156B3F"/>
    <w:rsid w:val="00156D4A"/>
    <w:rsid w:val="001570D9"/>
    <w:rsid w:val="00157BD0"/>
    <w:rsid w:val="00160EB3"/>
    <w:rsid w:val="001626B3"/>
    <w:rsid w:val="001626D5"/>
    <w:rsid w:val="00162CB0"/>
    <w:rsid w:val="00162EE0"/>
    <w:rsid w:val="00163435"/>
    <w:rsid w:val="00163C29"/>
    <w:rsid w:val="001661C9"/>
    <w:rsid w:val="00167887"/>
    <w:rsid w:val="00170660"/>
    <w:rsid w:val="001711CE"/>
    <w:rsid w:val="00172B1D"/>
    <w:rsid w:val="00173000"/>
    <w:rsid w:val="00173F1B"/>
    <w:rsid w:val="00175205"/>
    <w:rsid w:val="001758EC"/>
    <w:rsid w:val="00176AC4"/>
    <w:rsid w:val="00176E2B"/>
    <w:rsid w:val="00177DB6"/>
    <w:rsid w:val="00180F45"/>
    <w:rsid w:val="0018229D"/>
    <w:rsid w:val="001825AE"/>
    <w:rsid w:val="00182688"/>
    <w:rsid w:val="00182E9F"/>
    <w:rsid w:val="001830D4"/>
    <w:rsid w:val="001845F7"/>
    <w:rsid w:val="00187871"/>
    <w:rsid w:val="00187907"/>
    <w:rsid w:val="0019129C"/>
    <w:rsid w:val="001927D6"/>
    <w:rsid w:val="00193C88"/>
    <w:rsid w:val="00195851"/>
    <w:rsid w:val="00197CF5"/>
    <w:rsid w:val="001A0510"/>
    <w:rsid w:val="001A1519"/>
    <w:rsid w:val="001A171E"/>
    <w:rsid w:val="001A425D"/>
    <w:rsid w:val="001A4F36"/>
    <w:rsid w:val="001A69B4"/>
    <w:rsid w:val="001A6DF2"/>
    <w:rsid w:val="001A7CC6"/>
    <w:rsid w:val="001B535E"/>
    <w:rsid w:val="001B6D08"/>
    <w:rsid w:val="001B7A03"/>
    <w:rsid w:val="001C067B"/>
    <w:rsid w:val="001C100B"/>
    <w:rsid w:val="001C102A"/>
    <w:rsid w:val="001C1373"/>
    <w:rsid w:val="001C1412"/>
    <w:rsid w:val="001C2AC1"/>
    <w:rsid w:val="001C353D"/>
    <w:rsid w:val="001C3B6B"/>
    <w:rsid w:val="001C403D"/>
    <w:rsid w:val="001C7806"/>
    <w:rsid w:val="001D0232"/>
    <w:rsid w:val="001D1198"/>
    <w:rsid w:val="001D1E4C"/>
    <w:rsid w:val="001D4BA2"/>
    <w:rsid w:val="001D71EB"/>
    <w:rsid w:val="001D7770"/>
    <w:rsid w:val="001E1119"/>
    <w:rsid w:val="001E11E3"/>
    <w:rsid w:val="001E1450"/>
    <w:rsid w:val="001E433F"/>
    <w:rsid w:val="001E4441"/>
    <w:rsid w:val="001E47B7"/>
    <w:rsid w:val="001E4B7E"/>
    <w:rsid w:val="001E7BCA"/>
    <w:rsid w:val="001E7D82"/>
    <w:rsid w:val="001F065C"/>
    <w:rsid w:val="001F1876"/>
    <w:rsid w:val="001F2307"/>
    <w:rsid w:val="001F5A26"/>
    <w:rsid w:val="001F70BF"/>
    <w:rsid w:val="001F7283"/>
    <w:rsid w:val="001F7CD6"/>
    <w:rsid w:val="00200836"/>
    <w:rsid w:val="00202046"/>
    <w:rsid w:val="0020261A"/>
    <w:rsid w:val="00203015"/>
    <w:rsid w:val="002036DA"/>
    <w:rsid w:val="00204A56"/>
    <w:rsid w:val="00205033"/>
    <w:rsid w:val="002101EB"/>
    <w:rsid w:val="00211080"/>
    <w:rsid w:val="00211751"/>
    <w:rsid w:val="002125DF"/>
    <w:rsid w:val="002155E2"/>
    <w:rsid w:val="00217278"/>
    <w:rsid w:val="00221026"/>
    <w:rsid w:val="0022358C"/>
    <w:rsid w:val="0022454F"/>
    <w:rsid w:val="0022468F"/>
    <w:rsid w:val="00224ABC"/>
    <w:rsid w:val="00226E2F"/>
    <w:rsid w:val="002302C7"/>
    <w:rsid w:val="00230B7A"/>
    <w:rsid w:val="00233907"/>
    <w:rsid w:val="00233923"/>
    <w:rsid w:val="0023401F"/>
    <w:rsid w:val="00234BF2"/>
    <w:rsid w:val="0023545B"/>
    <w:rsid w:val="002359E2"/>
    <w:rsid w:val="00236611"/>
    <w:rsid w:val="00237546"/>
    <w:rsid w:val="00240BE0"/>
    <w:rsid w:val="002415EE"/>
    <w:rsid w:val="002418C0"/>
    <w:rsid w:val="002431E4"/>
    <w:rsid w:val="002446FB"/>
    <w:rsid w:val="00245514"/>
    <w:rsid w:val="002468C1"/>
    <w:rsid w:val="00250712"/>
    <w:rsid w:val="00250BD6"/>
    <w:rsid w:val="00251125"/>
    <w:rsid w:val="00251708"/>
    <w:rsid w:val="002526AA"/>
    <w:rsid w:val="002527C8"/>
    <w:rsid w:val="00253BB2"/>
    <w:rsid w:val="002545A9"/>
    <w:rsid w:val="00256374"/>
    <w:rsid w:val="00256A73"/>
    <w:rsid w:val="00256C1E"/>
    <w:rsid w:val="00256C48"/>
    <w:rsid w:val="00256E9A"/>
    <w:rsid w:val="00260BCB"/>
    <w:rsid w:val="00261170"/>
    <w:rsid w:val="002617CC"/>
    <w:rsid w:val="00261BDE"/>
    <w:rsid w:val="00262235"/>
    <w:rsid w:val="00264563"/>
    <w:rsid w:val="00264A55"/>
    <w:rsid w:val="00264F57"/>
    <w:rsid w:val="00266519"/>
    <w:rsid w:val="0026651A"/>
    <w:rsid w:val="00267422"/>
    <w:rsid w:val="00267858"/>
    <w:rsid w:val="002700FA"/>
    <w:rsid w:val="00270AEC"/>
    <w:rsid w:val="00270C6A"/>
    <w:rsid w:val="002714A3"/>
    <w:rsid w:val="00272B0D"/>
    <w:rsid w:val="00273495"/>
    <w:rsid w:val="002740D5"/>
    <w:rsid w:val="00274C9A"/>
    <w:rsid w:val="00276716"/>
    <w:rsid w:val="0027783E"/>
    <w:rsid w:val="00277B65"/>
    <w:rsid w:val="00281A50"/>
    <w:rsid w:val="00281B5A"/>
    <w:rsid w:val="00282895"/>
    <w:rsid w:val="00286014"/>
    <w:rsid w:val="002869AD"/>
    <w:rsid w:val="002870DA"/>
    <w:rsid w:val="00287957"/>
    <w:rsid w:val="002903A4"/>
    <w:rsid w:val="00290A49"/>
    <w:rsid w:val="00291DA0"/>
    <w:rsid w:val="0029240F"/>
    <w:rsid w:val="00292C2E"/>
    <w:rsid w:val="00294345"/>
    <w:rsid w:val="002952B4"/>
    <w:rsid w:val="00295812"/>
    <w:rsid w:val="00295EF2"/>
    <w:rsid w:val="002967AD"/>
    <w:rsid w:val="00296E2A"/>
    <w:rsid w:val="002A2017"/>
    <w:rsid w:val="002A2438"/>
    <w:rsid w:val="002A2505"/>
    <w:rsid w:val="002A2901"/>
    <w:rsid w:val="002A2972"/>
    <w:rsid w:val="002A3427"/>
    <w:rsid w:val="002A4748"/>
    <w:rsid w:val="002A4B2D"/>
    <w:rsid w:val="002A546E"/>
    <w:rsid w:val="002A7735"/>
    <w:rsid w:val="002A774B"/>
    <w:rsid w:val="002A7C50"/>
    <w:rsid w:val="002B04EC"/>
    <w:rsid w:val="002B0E5B"/>
    <w:rsid w:val="002B1A4A"/>
    <w:rsid w:val="002B2990"/>
    <w:rsid w:val="002B2A9C"/>
    <w:rsid w:val="002B3F2A"/>
    <w:rsid w:val="002B572F"/>
    <w:rsid w:val="002B596E"/>
    <w:rsid w:val="002B5D2F"/>
    <w:rsid w:val="002B60BC"/>
    <w:rsid w:val="002B6FF3"/>
    <w:rsid w:val="002C1075"/>
    <w:rsid w:val="002C19AF"/>
    <w:rsid w:val="002C21B3"/>
    <w:rsid w:val="002C30F1"/>
    <w:rsid w:val="002C55ED"/>
    <w:rsid w:val="002C591B"/>
    <w:rsid w:val="002C631C"/>
    <w:rsid w:val="002C6952"/>
    <w:rsid w:val="002C7A2B"/>
    <w:rsid w:val="002D07E5"/>
    <w:rsid w:val="002D0E65"/>
    <w:rsid w:val="002D1D46"/>
    <w:rsid w:val="002D28CD"/>
    <w:rsid w:val="002D4F54"/>
    <w:rsid w:val="002D53D6"/>
    <w:rsid w:val="002D5C0F"/>
    <w:rsid w:val="002D62C9"/>
    <w:rsid w:val="002D6E5B"/>
    <w:rsid w:val="002D7EC9"/>
    <w:rsid w:val="002E15FC"/>
    <w:rsid w:val="002E17C5"/>
    <w:rsid w:val="002E17CE"/>
    <w:rsid w:val="002E1897"/>
    <w:rsid w:val="002E22F4"/>
    <w:rsid w:val="002E2B01"/>
    <w:rsid w:val="002E3369"/>
    <w:rsid w:val="002E4A30"/>
    <w:rsid w:val="002E5DD0"/>
    <w:rsid w:val="002F1142"/>
    <w:rsid w:val="002F1C85"/>
    <w:rsid w:val="002F1C91"/>
    <w:rsid w:val="002F2CB4"/>
    <w:rsid w:val="002F31DD"/>
    <w:rsid w:val="002F4AD6"/>
    <w:rsid w:val="002F5C14"/>
    <w:rsid w:val="002F669E"/>
    <w:rsid w:val="003000B1"/>
    <w:rsid w:val="00301368"/>
    <w:rsid w:val="003020AB"/>
    <w:rsid w:val="00302429"/>
    <w:rsid w:val="00302593"/>
    <w:rsid w:val="003036A6"/>
    <w:rsid w:val="00304EA0"/>
    <w:rsid w:val="00305ADE"/>
    <w:rsid w:val="00306534"/>
    <w:rsid w:val="00306809"/>
    <w:rsid w:val="00306B45"/>
    <w:rsid w:val="00307C21"/>
    <w:rsid w:val="00307FB9"/>
    <w:rsid w:val="0031004F"/>
    <w:rsid w:val="00310F37"/>
    <w:rsid w:val="00310FE8"/>
    <w:rsid w:val="00311413"/>
    <w:rsid w:val="00311BD6"/>
    <w:rsid w:val="00311D39"/>
    <w:rsid w:val="00312324"/>
    <w:rsid w:val="00312443"/>
    <w:rsid w:val="00312904"/>
    <w:rsid w:val="00313AEF"/>
    <w:rsid w:val="00314FAB"/>
    <w:rsid w:val="0031527F"/>
    <w:rsid w:val="003162B9"/>
    <w:rsid w:val="00316762"/>
    <w:rsid w:val="00316D8D"/>
    <w:rsid w:val="00320865"/>
    <w:rsid w:val="00322B0D"/>
    <w:rsid w:val="00322F6F"/>
    <w:rsid w:val="003233BC"/>
    <w:rsid w:val="0032357C"/>
    <w:rsid w:val="0032397B"/>
    <w:rsid w:val="00324A29"/>
    <w:rsid w:val="0032538A"/>
    <w:rsid w:val="00325B91"/>
    <w:rsid w:val="00325C49"/>
    <w:rsid w:val="00326939"/>
    <w:rsid w:val="00326FAA"/>
    <w:rsid w:val="00330393"/>
    <w:rsid w:val="003306D2"/>
    <w:rsid w:val="00330D3F"/>
    <w:rsid w:val="003316D5"/>
    <w:rsid w:val="003329CB"/>
    <w:rsid w:val="00332EE7"/>
    <w:rsid w:val="00333A95"/>
    <w:rsid w:val="003341C0"/>
    <w:rsid w:val="0033439B"/>
    <w:rsid w:val="00335099"/>
    <w:rsid w:val="00336E33"/>
    <w:rsid w:val="00337256"/>
    <w:rsid w:val="003435B1"/>
    <w:rsid w:val="00345984"/>
    <w:rsid w:val="00347531"/>
    <w:rsid w:val="00350900"/>
    <w:rsid w:val="00350B6D"/>
    <w:rsid w:val="00350C9F"/>
    <w:rsid w:val="003519CF"/>
    <w:rsid w:val="00352D05"/>
    <w:rsid w:val="00352DD3"/>
    <w:rsid w:val="003559CC"/>
    <w:rsid w:val="00357220"/>
    <w:rsid w:val="0036016D"/>
    <w:rsid w:val="003602E3"/>
    <w:rsid w:val="00360871"/>
    <w:rsid w:val="00360C2A"/>
    <w:rsid w:val="00362021"/>
    <w:rsid w:val="00362815"/>
    <w:rsid w:val="00362863"/>
    <w:rsid w:val="003634DF"/>
    <w:rsid w:val="00363BE6"/>
    <w:rsid w:val="00364B1C"/>
    <w:rsid w:val="00366330"/>
    <w:rsid w:val="003678F1"/>
    <w:rsid w:val="00367DF5"/>
    <w:rsid w:val="00367F46"/>
    <w:rsid w:val="00371EF4"/>
    <w:rsid w:val="00372BFF"/>
    <w:rsid w:val="00374388"/>
    <w:rsid w:val="003760AB"/>
    <w:rsid w:val="0037631B"/>
    <w:rsid w:val="00376478"/>
    <w:rsid w:val="00377518"/>
    <w:rsid w:val="0038056A"/>
    <w:rsid w:val="00380E0C"/>
    <w:rsid w:val="00382206"/>
    <w:rsid w:val="00382260"/>
    <w:rsid w:val="00383353"/>
    <w:rsid w:val="0038431C"/>
    <w:rsid w:val="003849FB"/>
    <w:rsid w:val="00385528"/>
    <w:rsid w:val="003856F8"/>
    <w:rsid w:val="0038611D"/>
    <w:rsid w:val="003863C6"/>
    <w:rsid w:val="00390983"/>
    <w:rsid w:val="00391305"/>
    <w:rsid w:val="00391FD7"/>
    <w:rsid w:val="00393EAE"/>
    <w:rsid w:val="00394228"/>
    <w:rsid w:val="0039466D"/>
    <w:rsid w:val="003955EE"/>
    <w:rsid w:val="00395DBF"/>
    <w:rsid w:val="00397E60"/>
    <w:rsid w:val="003A1518"/>
    <w:rsid w:val="003A1CFD"/>
    <w:rsid w:val="003A1E5B"/>
    <w:rsid w:val="003A2281"/>
    <w:rsid w:val="003A23EB"/>
    <w:rsid w:val="003A416D"/>
    <w:rsid w:val="003A48F4"/>
    <w:rsid w:val="003A5763"/>
    <w:rsid w:val="003A5F2A"/>
    <w:rsid w:val="003A792D"/>
    <w:rsid w:val="003A7A67"/>
    <w:rsid w:val="003B0AA4"/>
    <w:rsid w:val="003B0AB2"/>
    <w:rsid w:val="003B11A6"/>
    <w:rsid w:val="003B1464"/>
    <w:rsid w:val="003B2294"/>
    <w:rsid w:val="003B2902"/>
    <w:rsid w:val="003B358A"/>
    <w:rsid w:val="003B44D1"/>
    <w:rsid w:val="003B4A9C"/>
    <w:rsid w:val="003B6063"/>
    <w:rsid w:val="003B6103"/>
    <w:rsid w:val="003B71DE"/>
    <w:rsid w:val="003C079F"/>
    <w:rsid w:val="003C0A92"/>
    <w:rsid w:val="003C22CE"/>
    <w:rsid w:val="003C2B65"/>
    <w:rsid w:val="003C33D5"/>
    <w:rsid w:val="003C420A"/>
    <w:rsid w:val="003C43CF"/>
    <w:rsid w:val="003C58DA"/>
    <w:rsid w:val="003C657B"/>
    <w:rsid w:val="003C7157"/>
    <w:rsid w:val="003C7795"/>
    <w:rsid w:val="003D037D"/>
    <w:rsid w:val="003D18B0"/>
    <w:rsid w:val="003D2BDD"/>
    <w:rsid w:val="003D2E53"/>
    <w:rsid w:val="003D39C3"/>
    <w:rsid w:val="003D4BB6"/>
    <w:rsid w:val="003D4D75"/>
    <w:rsid w:val="003D721F"/>
    <w:rsid w:val="003D73CA"/>
    <w:rsid w:val="003D7C53"/>
    <w:rsid w:val="003D7D39"/>
    <w:rsid w:val="003E1309"/>
    <w:rsid w:val="003E1D6C"/>
    <w:rsid w:val="003E25AD"/>
    <w:rsid w:val="003E293A"/>
    <w:rsid w:val="003E29BB"/>
    <w:rsid w:val="003E3AF9"/>
    <w:rsid w:val="003E3BCC"/>
    <w:rsid w:val="003E4285"/>
    <w:rsid w:val="003E501A"/>
    <w:rsid w:val="003E50AA"/>
    <w:rsid w:val="003E678B"/>
    <w:rsid w:val="003E744E"/>
    <w:rsid w:val="003F0201"/>
    <w:rsid w:val="003F0212"/>
    <w:rsid w:val="003F0451"/>
    <w:rsid w:val="003F0B27"/>
    <w:rsid w:val="003F0BAD"/>
    <w:rsid w:val="003F0FCE"/>
    <w:rsid w:val="003F145F"/>
    <w:rsid w:val="003F1E31"/>
    <w:rsid w:val="003F242D"/>
    <w:rsid w:val="003F29B7"/>
    <w:rsid w:val="003F4BBC"/>
    <w:rsid w:val="003F7494"/>
    <w:rsid w:val="00401248"/>
    <w:rsid w:val="00402439"/>
    <w:rsid w:val="004029A6"/>
    <w:rsid w:val="0040303F"/>
    <w:rsid w:val="004032F9"/>
    <w:rsid w:val="00403D9A"/>
    <w:rsid w:val="00403F31"/>
    <w:rsid w:val="004040BB"/>
    <w:rsid w:val="0040474B"/>
    <w:rsid w:val="00405FD4"/>
    <w:rsid w:val="004062B2"/>
    <w:rsid w:val="00407026"/>
    <w:rsid w:val="00407EC8"/>
    <w:rsid w:val="00410341"/>
    <w:rsid w:val="004107AD"/>
    <w:rsid w:val="004113EE"/>
    <w:rsid w:val="00413C00"/>
    <w:rsid w:val="00415620"/>
    <w:rsid w:val="004228D1"/>
    <w:rsid w:val="004260A6"/>
    <w:rsid w:val="0042677A"/>
    <w:rsid w:val="00427D74"/>
    <w:rsid w:val="0043065D"/>
    <w:rsid w:val="00430900"/>
    <w:rsid w:val="00430CFF"/>
    <w:rsid w:val="00432731"/>
    <w:rsid w:val="00434EA5"/>
    <w:rsid w:val="00435094"/>
    <w:rsid w:val="00435A07"/>
    <w:rsid w:val="00442884"/>
    <w:rsid w:val="00442A86"/>
    <w:rsid w:val="00443723"/>
    <w:rsid w:val="004473C1"/>
    <w:rsid w:val="00447462"/>
    <w:rsid w:val="004478F6"/>
    <w:rsid w:val="00447B34"/>
    <w:rsid w:val="00450C35"/>
    <w:rsid w:val="00450C60"/>
    <w:rsid w:val="00450E6C"/>
    <w:rsid w:val="00451051"/>
    <w:rsid w:val="004515AA"/>
    <w:rsid w:val="0045191F"/>
    <w:rsid w:val="00451C62"/>
    <w:rsid w:val="00452477"/>
    <w:rsid w:val="00454038"/>
    <w:rsid w:val="0045427B"/>
    <w:rsid w:val="004542BB"/>
    <w:rsid w:val="00454A60"/>
    <w:rsid w:val="00456B2D"/>
    <w:rsid w:val="00457113"/>
    <w:rsid w:val="00462F67"/>
    <w:rsid w:val="00463E58"/>
    <w:rsid w:val="00464124"/>
    <w:rsid w:val="00464433"/>
    <w:rsid w:val="00466053"/>
    <w:rsid w:val="0046659B"/>
    <w:rsid w:val="00466F2D"/>
    <w:rsid w:val="00466FAF"/>
    <w:rsid w:val="0046754E"/>
    <w:rsid w:val="00467880"/>
    <w:rsid w:val="00467D8E"/>
    <w:rsid w:val="0047058E"/>
    <w:rsid w:val="004718DA"/>
    <w:rsid w:val="00472500"/>
    <w:rsid w:val="0047292A"/>
    <w:rsid w:val="004736C1"/>
    <w:rsid w:val="0047440F"/>
    <w:rsid w:val="00475D17"/>
    <w:rsid w:val="0047712C"/>
    <w:rsid w:val="004779EB"/>
    <w:rsid w:val="004800E3"/>
    <w:rsid w:val="00481029"/>
    <w:rsid w:val="00481E65"/>
    <w:rsid w:val="00483C37"/>
    <w:rsid w:val="004845A6"/>
    <w:rsid w:val="00484C03"/>
    <w:rsid w:val="0048605F"/>
    <w:rsid w:val="00486A59"/>
    <w:rsid w:val="00491435"/>
    <w:rsid w:val="00491497"/>
    <w:rsid w:val="00491ED0"/>
    <w:rsid w:val="00492B15"/>
    <w:rsid w:val="00494337"/>
    <w:rsid w:val="004977AE"/>
    <w:rsid w:val="00497979"/>
    <w:rsid w:val="00497FF3"/>
    <w:rsid w:val="004A1248"/>
    <w:rsid w:val="004A260B"/>
    <w:rsid w:val="004A37C8"/>
    <w:rsid w:val="004A4139"/>
    <w:rsid w:val="004A4638"/>
    <w:rsid w:val="004A6351"/>
    <w:rsid w:val="004A6587"/>
    <w:rsid w:val="004A6DAA"/>
    <w:rsid w:val="004A7438"/>
    <w:rsid w:val="004B0270"/>
    <w:rsid w:val="004B17CE"/>
    <w:rsid w:val="004B30C7"/>
    <w:rsid w:val="004B3207"/>
    <w:rsid w:val="004B3423"/>
    <w:rsid w:val="004B4513"/>
    <w:rsid w:val="004B4B99"/>
    <w:rsid w:val="004B6768"/>
    <w:rsid w:val="004B6FF5"/>
    <w:rsid w:val="004B75C5"/>
    <w:rsid w:val="004C02C0"/>
    <w:rsid w:val="004C0BBF"/>
    <w:rsid w:val="004C276D"/>
    <w:rsid w:val="004C53B6"/>
    <w:rsid w:val="004C5B73"/>
    <w:rsid w:val="004C6BC0"/>
    <w:rsid w:val="004C706C"/>
    <w:rsid w:val="004C7309"/>
    <w:rsid w:val="004C7359"/>
    <w:rsid w:val="004D0281"/>
    <w:rsid w:val="004D0DEA"/>
    <w:rsid w:val="004D147C"/>
    <w:rsid w:val="004D1CC1"/>
    <w:rsid w:val="004D1F41"/>
    <w:rsid w:val="004D2636"/>
    <w:rsid w:val="004D2DC2"/>
    <w:rsid w:val="004D38E7"/>
    <w:rsid w:val="004D52C8"/>
    <w:rsid w:val="004E0469"/>
    <w:rsid w:val="004E0E95"/>
    <w:rsid w:val="004E1A15"/>
    <w:rsid w:val="004E1FFC"/>
    <w:rsid w:val="004E2C2E"/>
    <w:rsid w:val="004E312D"/>
    <w:rsid w:val="004E5FE2"/>
    <w:rsid w:val="004E71D7"/>
    <w:rsid w:val="004E7FF4"/>
    <w:rsid w:val="004F0780"/>
    <w:rsid w:val="004F0B7E"/>
    <w:rsid w:val="004F486A"/>
    <w:rsid w:val="004F608C"/>
    <w:rsid w:val="004F7DC6"/>
    <w:rsid w:val="00500180"/>
    <w:rsid w:val="00503858"/>
    <w:rsid w:val="00504098"/>
    <w:rsid w:val="00506FE4"/>
    <w:rsid w:val="00507A73"/>
    <w:rsid w:val="00507AC0"/>
    <w:rsid w:val="00507D3B"/>
    <w:rsid w:val="005102A8"/>
    <w:rsid w:val="005107F3"/>
    <w:rsid w:val="00510AE2"/>
    <w:rsid w:val="00511E92"/>
    <w:rsid w:val="00512F22"/>
    <w:rsid w:val="005137D5"/>
    <w:rsid w:val="00513CD2"/>
    <w:rsid w:val="0051446F"/>
    <w:rsid w:val="005151C6"/>
    <w:rsid w:val="005157E0"/>
    <w:rsid w:val="00515E9A"/>
    <w:rsid w:val="0051657E"/>
    <w:rsid w:val="00516A09"/>
    <w:rsid w:val="0051720C"/>
    <w:rsid w:val="0052104D"/>
    <w:rsid w:val="00521951"/>
    <w:rsid w:val="00521D42"/>
    <w:rsid w:val="0052538D"/>
    <w:rsid w:val="00527D3C"/>
    <w:rsid w:val="00530A4F"/>
    <w:rsid w:val="00531A7F"/>
    <w:rsid w:val="00533B49"/>
    <w:rsid w:val="00533B52"/>
    <w:rsid w:val="005343B9"/>
    <w:rsid w:val="00534E17"/>
    <w:rsid w:val="005350C3"/>
    <w:rsid w:val="005357E3"/>
    <w:rsid w:val="005360EF"/>
    <w:rsid w:val="00536809"/>
    <w:rsid w:val="005369CA"/>
    <w:rsid w:val="00536E21"/>
    <w:rsid w:val="005378F5"/>
    <w:rsid w:val="00540B0B"/>
    <w:rsid w:val="005419F3"/>
    <w:rsid w:val="00542FA9"/>
    <w:rsid w:val="00543A7A"/>
    <w:rsid w:val="00544294"/>
    <w:rsid w:val="005449F0"/>
    <w:rsid w:val="00544CBE"/>
    <w:rsid w:val="005452ED"/>
    <w:rsid w:val="00545923"/>
    <w:rsid w:val="00547652"/>
    <w:rsid w:val="005504DE"/>
    <w:rsid w:val="00550E3E"/>
    <w:rsid w:val="005539BD"/>
    <w:rsid w:val="00554123"/>
    <w:rsid w:val="0055448A"/>
    <w:rsid w:val="0055450F"/>
    <w:rsid w:val="005569A0"/>
    <w:rsid w:val="00556DDE"/>
    <w:rsid w:val="00560B17"/>
    <w:rsid w:val="00560B7C"/>
    <w:rsid w:val="005610EA"/>
    <w:rsid w:val="00561588"/>
    <w:rsid w:val="005631AF"/>
    <w:rsid w:val="0056399F"/>
    <w:rsid w:val="005642A3"/>
    <w:rsid w:val="005647E6"/>
    <w:rsid w:val="00565636"/>
    <w:rsid w:val="00565C74"/>
    <w:rsid w:val="0056616C"/>
    <w:rsid w:val="005661B7"/>
    <w:rsid w:val="00566B3B"/>
    <w:rsid w:val="0057007E"/>
    <w:rsid w:val="005707E1"/>
    <w:rsid w:val="00570B14"/>
    <w:rsid w:val="0057272E"/>
    <w:rsid w:val="005727B2"/>
    <w:rsid w:val="005738E4"/>
    <w:rsid w:val="005758A3"/>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380D"/>
    <w:rsid w:val="00585643"/>
    <w:rsid w:val="0058786B"/>
    <w:rsid w:val="00587952"/>
    <w:rsid w:val="00591162"/>
    <w:rsid w:val="00591C8C"/>
    <w:rsid w:val="00591EE7"/>
    <w:rsid w:val="00593E9D"/>
    <w:rsid w:val="00594752"/>
    <w:rsid w:val="00596316"/>
    <w:rsid w:val="005A01F7"/>
    <w:rsid w:val="005A0352"/>
    <w:rsid w:val="005A094E"/>
    <w:rsid w:val="005A0F0D"/>
    <w:rsid w:val="005A1B61"/>
    <w:rsid w:val="005A373D"/>
    <w:rsid w:val="005A4239"/>
    <w:rsid w:val="005A4AEC"/>
    <w:rsid w:val="005A5C2E"/>
    <w:rsid w:val="005A6A08"/>
    <w:rsid w:val="005B04D5"/>
    <w:rsid w:val="005B0624"/>
    <w:rsid w:val="005B1728"/>
    <w:rsid w:val="005B1F2E"/>
    <w:rsid w:val="005B34AC"/>
    <w:rsid w:val="005B3649"/>
    <w:rsid w:val="005B37E6"/>
    <w:rsid w:val="005B3CFE"/>
    <w:rsid w:val="005B3DB3"/>
    <w:rsid w:val="005B3F4C"/>
    <w:rsid w:val="005B448E"/>
    <w:rsid w:val="005B499F"/>
    <w:rsid w:val="005B4B5A"/>
    <w:rsid w:val="005B4FEB"/>
    <w:rsid w:val="005B5E0B"/>
    <w:rsid w:val="005C172F"/>
    <w:rsid w:val="005C17EA"/>
    <w:rsid w:val="005C1B82"/>
    <w:rsid w:val="005C1C74"/>
    <w:rsid w:val="005C288B"/>
    <w:rsid w:val="005C2F3C"/>
    <w:rsid w:val="005C366B"/>
    <w:rsid w:val="005C36A3"/>
    <w:rsid w:val="005C3C04"/>
    <w:rsid w:val="005C3F6B"/>
    <w:rsid w:val="005C436F"/>
    <w:rsid w:val="005C50C4"/>
    <w:rsid w:val="005C5215"/>
    <w:rsid w:val="005C6A90"/>
    <w:rsid w:val="005C7662"/>
    <w:rsid w:val="005C7789"/>
    <w:rsid w:val="005D1565"/>
    <w:rsid w:val="005D17D7"/>
    <w:rsid w:val="005D33BA"/>
    <w:rsid w:val="005D34EF"/>
    <w:rsid w:val="005D4B9B"/>
    <w:rsid w:val="005D5289"/>
    <w:rsid w:val="005D56CE"/>
    <w:rsid w:val="005D5951"/>
    <w:rsid w:val="005D5D8F"/>
    <w:rsid w:val="005D6AF4"/>
    <w:rsid w:val="005D6AFA"/>
    <w:rsid w:val="005D6D9B"/>
    <w:rsid w:val="005D6DA3"/>
    <w:rsid w:val="005D73D1"/>
    <w:rsid w:val="005D75DD"/>
    <w:rsid w:val="005E1209"/>
    <w:rsid w:val="005E29DC"/>
    <w:rsid w:val="005E497E"/>
    <w:rsid w:val="005E4B5F"/>
    <w:rsid w:val="005E57BF"/>
    <w:rsid w:val="005E65B3"/>
    <w:rsid w:val="005E7DE6"/>
    <w:rsid w:val="005F094F"/>
    <w:rsid w:val="005F129F"/>
    <w:rsid w:val="005F1836"/>
    <w:rsid w:val="005F1DEA"/>
    <w:rsid w:val="005F1FC3"/>
    <w:rsid w:val="005F215F"/>
    <w:rsid w:val="005F2F2B"/>
    <w:rsid w:val="005F3A68"/>
    <w:rsid w:val="005F4445"/>
    <w:rsid w:val="005F45DA"/>
    <w:rsid w:val="005F6904"/>
    <w:rsid w:val="0060020C"/>
    <w:rsid w:val="00600AE4"/>
    <w:rsid w:val="006014F6"/>
    <w:rsid w:val="0060238A"/>
    <w:rsid w:val="00602A03"/>
    <w:rsid w:val="00603958"/>
    <w:rsid w:val="00604B57"/>
    <w:rsid w:val="00605B81"/>
    <w:rsid w:val="00607CF8"/>
    <w:rsid w:val="00607F9E"/>
    <w:rsid w:val="00611DE6"/>
    <w:rsid w:val="006122B4"/>
    <w:rsid w:val="00612B90"/>
    <w:rsid w:val="00612C0D"/>
    <w:rsid w:val="006134F0"/>
    <w:rsid w:val="00615455"/>
    <w:rsid w:val="00615CBF"/>
    <w:rsid w:val="00615F31"/>
    <w:rsid w:val="00616A98"/>
    <w:rsid w:val="006208EE"/>
    <w:rsid w:val="00620A27"/>
    <w:rsid w:val="00621287"/>
    <w:rsid w:val="0062175E"/>
    <w:rsid w:val="0062210B"/>
    <w:rsid w:val="006231FD"/>
    <w:rsid w:val="00623D59"/>
    <w:rsid w:val="00623FF0"/>
    <w:rsid w:val="006258FD"/>
    <w:rsid w:val="00626129"/>
    <w:rsid w:val="006273CE"/>
    <w:rsid w:val="006304E7"/>
    <w:rsid w:val="00630599"/>
    <w:rsid w:val="006307AF"/>
    <w:rsid w:val="0063113D"/>
    <w:rsid w:val="00633CD8"/>
    <w:rsid w:val="006341F3"/>
    <w:rsid w:val="0063523C"/>
    <w:rsid w:val="00636043"/>
    <w:rsid w:val="006372FC"/>
    <w:rsid w:val="00640AF1"/>
    <w:rsid w:val="00641217"/>
    <w:rsid w:val="006415E4"/>
    <w:rsid w:val="00642061"/>
    <w:rsid w:val="00642597"/>
    <w:rsid w:val="00642732"/>
    <w:rsid w:val="00643BF0"/>
    <w:rsid w:val="00643F1E"/>
    <w:rsid w:val="006443A7"/>
    <w:rsid w:val="00646DFC"/>
    <w:rsid w:val="00650EFD"/>
    <w:rsid w:val="0065160F"/>
    <w:rsid w:val="006520A4"/>
    <w:rsid w:val="00652504"/>
    <w:rsid w:val="00652546"/>
    <w:rsid w:val="00652831"/>
    <w:rsid w:val="00653111"/>
    <w:rsid w:val="0065354A"/>
    <w:rsid w:val="00654CA3"/>
    <w:rsid w:val="00655B81"/>
    <w:rsid w:val="006560CF"/>
    <w:rsid w:val="0065654B"/>
    <w:rsid w:val="00661535"/>
    <w:rsid w:val="00663457"/>
    <w:rsid w:val="0066369E"/>
    <w:rsid w:val="0066403D"/>
    <w:rsid w:val="00664611"/>
    <w:rsid w:val="006652BE"/>
    <w:rsid w:val="00666409"/>
    <w:rsid w:val="006670F0"/>
    <w:rsid w:val="006706C4"/>
    <w:rsid w:val="00671C96"/>
    <w:rsid w:val="00671FFF"/>
    <w:rsid w:val="006724ED"/>
    <w:rsid w:val="006725FD"/>
    <w:rsid w:val="00672BF0"/>
    <w:rsid w:val="00673C18"/>
    <w:rsid w:val="00673EAF"/>
    <w:rsid w:val="00675390"/>
    <w:rsid w:val="00675A84"/>
    <w:rsid w:val="00680131"/>
    <w:rsid w:val="006826DD"/>
    <w:rsid w:val="0068273B"/>
    <w:rsid w:val="006831B9"/>
    <w:rsid w:val="00684142"/>
    <w:rsid w:val="006854AB"/>
    <w:rsid w:val="00685CD8"/>
    <w:rsid w:val="0068614B"/>
    <w:rsid w:val="00686CCE"/>
    <w:rsid w:val="00686D6B"/>
    <w:rsid w:val="00687167"/>
    <w:rsid w:val="006903A0"/>
    <w:rsid w:val="00690434"/>
    <w:rsid w:val="00690A56"/>
    <w:rsid w:val="00691043"/>
    <w:rsid w:val="006928E9"/>
    <w:rsid w:val="00696C99"/>
    <w:rsid w:val="00696F69"/>
    <w:rsid w:val="006979B2"/>
    <w:rsid w:val="006A04E4"/>
    <w:rsid w:val="006A1163"/>
    <w:rsid w:val="006A1E91"/>
    <w:rsid w:val="006A24CD"/>
    <w:rsid w:val="006A309C"/>
    <w:rsid w:val="006A42F6"/>
    <w:rsid w:val="006A47E6"/>
    <w:rsid w:val="006A5745"/>
    <w:rsid w:val="006A57F9"/>
    <w:rsid w:val="006A6C02"/>
    <w:rsid w:val="006A72B3"/>
    <w:rsid w:val="006A791E"/>
    <w:rsid w:val="006A7DE7"/>
    <w:rsid w:val="006B1487"/>
    <w:rsid w:val="006B1D68"/>
    <w:rsid w:val="006B2430"/>
    <w:rsid w:val="006B2E54"/>
    <w:rsid w:val="006B35F5"/>
    <w:rsid w:val="006B43E6"/>
    <w:rsid w:val="006B4B56"/>
    <w:rsid w:val="006B578F"/>
    <w:rsid w:val="006B62C3"/>
    <w:rsid w:val="006B63DA"/>
    <w:rsid w:val="006B685D"/>
    <w:rsid w:val="006B6FBB"/>
    <w:rsid w:val="006B72BA"/>
    <w:rsid w:val="006C4CC0"/>
    <w:rsid w:val="006C54DB"/>
    <w:rsid w:val="006C5596"/>
    <w:rsid w:val="006D15E2"/>
    <w:rsid w:val="006D16BB"/>
    <w:rsid w:val="006D19FE"/>
    <w:rsid w:val="006D338D"/>
    <w:rsid w:val="006D5280"/>
    <w:rsid w:val="006D637E"/>
    <w:rsid w:val="006D6D01"/>
    <w:rsid w:val="006D6E83"/>
    <w:rsid w:val="006E0729"/>
    <w:rsid w:val="006E1DBB"/>
    <w:rsid w:val="006E1EBF"/>
    <w:rsid w:val="006E28A8"/>
    <w:rsid w:val="006E2914"/>
    <w:rsid w:val="006E583B"/>
    <w:rsid w:val="006E69E1"/>
    <w:rsid w:val="006E76EF"/>
    <w:rsid w:val="006F2CA7"/>
    <w:rsid w:val="006F2CAA"/>
    <w:rsid w:val="006F4568"/>
    <w:rsid w:val="006F5B36"/>
    <w:rsid w:val="006F5B4D"/>
    <w:rsid w:val="006F5B4E"/>
    <w:rsid w:val="006F5BA5"/>
    <w:rsid w:val="006F7167"/>
    <w:rsid w:val="006F793C"/>
    <w:rsid w:val="00700CD6"/>
    <w:rsid w:val="007026BA"/>
    <w:rsid w:val="0070299E"/>
    <w:rsid w:val="00703644"/>
    <w:rsid w:val="00705ACC"/>
    <w:rsid w:val="00707046"/>
    <w:rsid w:val="007071FD"/>
    <w:rsid w:val="0070769F"/>
    <w:rsid w:val="0071008B"/>
    <w:rsid w:val="00710B75"/>
    <w:rsid w:val="0071140C"/>
    <w:rsid w:val="00712791"/>
    <w:rsid w:val="00712EB5"/>
    <w:rsid w:val="007130D7"/>
    <w:rsid w:val="00713D53"/>
    <w:rsid w:val="007166D8"/>
    <w:rsid w:val="00720699"/>
    <w:rsid w:val="00720A2F"/>
    <w:rsid w:val="00720C0E"/>
    <w:rsid w:val="007222B3"/>
    <w:rsid w:val="00722489"/>
    <w:rsid w:val="00722BA3"/>
    <w:rsid w:val="00723B5D"/>
    <w:rsid w:val="00725511"/>
    <w:rsid w:val="00725E3D"/>
    <w:rsid w:val="00727C31"/>
    <w:rsid w:val="007306A0"/>
    <w:rsid w:val="00731104"/>
    <w:rsid w:val="0073123E"/>
    <w:rsid w:val="007315F4"/>
    <w:rsid w:val="00732070"/>
    <w:rsid w:val="007329DF"/>
    <w:rsid w:val="00734149"/>
    <w:rsid w:val="00734176"/>
    <w:rsid w:val="00734920"/>
    <w:rsid w:val="00734DF3"/>
    <w:rsid w:val="0073537F"/>
    <w:rsid w:val="00736680"/>
    <w:rsid w:val="007377DB"/>
    <w:rsid w:val="00740724"/>
    <w:rsid w:val="007408B3"/>
    <w:rsid w:val="007411DB"/>
    <w:rsid w:val="00741497"/>
    <w:rsid w:val="0074174E"/>
    <w:rsid w:val="00742B66"/>
    <w:rsid w:val="00742D14"/>
    <w:rsid w:val="00743746"/>
    <w:rsid w:val="007456D7"/>
    <w:rsid w:val="007465BD"/>
    <w:rsid w:val="00747331"/>
    <w:rsid w:val="00747F9A"/>
    <w:rsid w:val="007507ED"/>
    <w:rsid w:val="007513B6"/>
    <w:rsid w:val="00752B04"/>
    <w:rsid w:val="00752EC3"/>
    <w:rsid w:val="007533B6"/>
    <w:rsid w:val="00753A3F"/>
    <w:rsid w:val="00753FFF"/>
    <w:rsid w:val="0075549B"/>
    <w:rsid w:val="00755501"/>
    <w:rsid w:val="00756473"/>
    <w:rsid w:val="00756A8F"/>
    <w:rsid w:val="00760693"/>
    <w:rsid w:val="00761094"/>
    <w:rsid w:val="00761F26"/>
    <w:rsid w:val="00763616"/>
    <w:rsid w:val="00764021"/>
    <w:rsid w:val="00765626"/>
    <w:rsid w:val="007658FB"/>
    <w:rsid w:val="00766F4E"/>
    <w:rsid w:val="0076717B"/>
    <w:rsid w:val="007701BA"/>
    <w:rsid w:val="00771911"/>
    <w:rsid w:val="00771A6A"/>
    <w:rsid w:val="0077273B"/>
    <w:rsid w:val="0077395B"/>
    <w:rsid w:val="00774328"/>
    <w:rsid w:val="00774412"/>
    <w:rsid w:val="0077524F"/>
    <w:rsid w:val="00775391"/>
    <w:rsid w:val="0077547B"/>
    <w:rsid w:val="007757AE"/>
    <w:rsid w:val="0077638A"/>
    <w:rsid w:val="007769B7"/>
    <w:rsid w:val="00777D0B"/>
    <w:rsid w:val="0078119F"/>
    <w:rsid w:val="0078226E"/>
    <w:rsid w:val="00782B1A"/>
    <w:rsid w:val="00785160"/>
    <w:rsid w:val="00787A89"/>
    <w:rsid w:val="00787ABD"/>
    <w:rsid w:val="00791101"/>
    <w:rsid w:val="00791163"/>
    <w:rsid w:val="007911A1"/>
    <w:rsid w:val="0079203B"/>
    <w:rsid w:val="00792561"/>
    <w:rsid w:val="00793E3A"/>
    <w:rsid w:val="00794572"/>
    <w:rsid w:val="00795372"/>
    <w:rsid w:val="007969A7"/>
    <w:rsid w:val="00796A5A"/>
    <w:rsid w:val="0079732C"/>
    <w:rsid w:val="00797602"/>
    <w:rsid w:val="00797C75"/>
    <w:rsid w:val="007A088B"/>
    <w:rsid w:val="007A224D"/>
    <w:rsid w:val="007A4377"/>
    <w:rsid w:val="007A5670"/>
    <w:rsid w:val="007A600F"/>
    <w:rsid w:val="007A6E96"/>
    <w:rsid w:val="007A7239"/>
    <w:rsid w:val="007A7411"/>
    <w:rsid w:val="007A7F27"/>
    <w:rsid w:val="007B051C"/>
    <w:rsid w:val="007B0880"/>
    <w:rsid w:val="007B0B78"/>
    <w:rsid w:val="007B1178"/>
    <w:rsid w:val="007B1CC4"/>
    <w:rsid w:val="007B275C"/>
    <w:rsid w:val="007B2DF0"/>
    <w:rsid w:val="007B3E73"/>
    <w:rsid w:val="007B40FD"/>
    <w:rsid w:val="007B4E23"/>
    <w:rsid w:val="007B50B8"/>
    <w:rsid w:val="007B5760"/>
    <w:rsid w:val="007B5F57"/>
    <w:rsid w:val="007B70B5"/>
    <w:rsid w:val="007B7136"/>
    <w:rsid w:val="007B72F4"/>
    <w:rsid w:val="007B74CC"/>
    <w:rsid w:val="007C2E8E"/>
    <w:rsid w:val="007C435F"/>
    <w:rsid w:val="007C47C4"/>
    <w:rsid w:val="007C4F33"/>
    <w:rsid w:val="007C566D"/>
    <w:rsid w:val="007C59FC"/>
    <w:rsid w:val="007C60B2"/>
    <w:rsid w:val="007C621C"/>
    <w:rsid w:val="007C7176"/>
    <w:rsid w:val="007C7F32"/>
    <w:rsid w:val="007D07C4"/>
    <w:rsid w:val="007D2082"/>
    <w:rsid w:val="007D2478"/>
    <w:rsid w:val="007D2FFB"/>
    <w:rsid w:val="007D4473"/>
    <w:rsid w:val="007D463A"/>
    <w:rsid w:val="007D4CF9"/>
    <w:rsid w:val="007D4F78"/>
    <w:rsid w:val="007D6940"/>
    <w:rsid w:val="007D76AC"/>
    <w:rsid w:val="007E0435"/>
    <w:rsid w:val="007E1861"/>
    <w:rsid w:val="007E23D3"/>
    <w:rsid w:val="007E48F6"/>
    <w:rsid w:val="007E5D28"/>
    <w:rsid w:val="007E5DBA"/>
    <w:rsid w:val="007E6114"/>
    <w:rsid w:val="007E6C81"/>
    <w:rsid w:val="007E74EF"/>
    <w:rsid w:val="007F15E9"/>
    <w:rsid w:val="007F2850"/>
    <w:rsid w:val="007F2FFD"/>
    <w:rsid w:val="007F5493"/>
    <w:rsid w:val="007F66D3"/>
    <w:rsid w:val="0080012B"/>
    <w:rsid w:val="008005A8"/>
    <w:rsid w:val="008009B4"/>
    <w:rsid w:val="00801944"/>
    <w:rsid w:val="00801ABF"/>
    <w:rsid w:val="0080266E"/>
    <w:rsid w:val="008050EF"/>
    <w:rsid w:val="00806648"/>
    <w:rsid w:val="00806E1D"/>
    <w:rsid w:val="00807F81"/>
    <w:rsid w:val="0081159D"/>
    <w:rsid w:val="00811A04"/>
    <w:rsid w:val="0081289A"/>
    <w:rsid w:val="00813D0B"/>
    <w:rsid w:val="008144FC"/>
    <w:rsid w:val="008154BC"/>
    <w:rsid w:val="00815BA5"/>
    <w:rsid w:val="00816894"/>
    <w:rsid w:val="0082095B"/>
    <w:rsid w:val="008226B2"/>
    <w:rsid w:val="00822B19"/>
    <w:rsid w:val="008230A1"/>
    <w:rsid w:val="00824273"/>
    <w:rsid w:val="0082467C"/>
    <w:rsid w:val="00824B3D"/>
    <w:rsid w:val="0082624C"/>
    <w:rsid w:val="00826875"/>
    <w:rsid w:val="00830798"/>
    <w:rsid w:val="0083165A"/>
    <w:rsid w:val="00831785"/>
    <w:rsid w:val="008323A1"/>
    <w:rsid w:val="00832A27"/>
    <w:rsid w:val="00832DF3"/>
    <w:rsid w:val="008334DE"/>
    <w:rsid w:val="008349F9"/>
    <w:rsid w:val="00834C7D"/>
    <w:rsid w:val="00835146"/>
    <w:rsid w:val="00836E04"/>
    <w:rsid w:val="00837B68"/>
    <w:rsid w:val="008401A2"/>
    <w:rsid w:val="008404A5"/>
    <w:rsid w:val="00840D6A"/>
    <w:rsid w:val="00841FE5"/>
    <w:rsid w:val="008421FB"/>
    <w:rsid w:val="00842ADC"/>
    <w:rsid w:val="00842F12"/>
    <w:rsid w:val="00843E6A"/>
    <w:rsid w:val="00844615"/>
    <w:rsid w:val="0085054C"/>
    <w:rsid w:val="00851CED"/>
    <w:rsid w:val="00854E55"/>
    <w:rsid w:val="00855A8F"/>
    <w:rsid w:val="00861570"/>
    <w:rsid w:val="00861E07"/>
    <w:rsid w:val="00862624"/>
    <w:rsid w:val="00862A50"/>
    <w:rsid w:val="00862D0A"/>
    <w:rsid w:val="00862F60"/>
    <w:rsid w:val="00863FF2"/>
    <w:rsid w:val="008647DA"/>
    <w:rsid w:val="00864BCB"/>
    <w:rsid w:val="0086501E"/>
    <w:rsid w:val="00866319"/>
    <w:rsid w:val="008664B0"/>
    <w:rsid w:val="00866EB5"/>
    <w:rsid w:val="0086732F"/>
    <w:rsid w:val="008676EC"/>
    <w:rsid w:val="00871E20"/>
    <w:rsid w:val="00872043"/>
    <w:rsid w:val="008726E8"/>
    <w:rsid w:val="008731F4"/>
    <w:rsid w:val="00873367"/>
    <w:rsid w:val="00873C68"/>
    <w:rsid w:val="00873F61"/>
    <w:rsid w:val="00875AD9"/>
    <w:rsid w:val="008768A3"/>
    <w:rsid w:val="00876E2C"/>
    <w:rsid w:val="00877D8C"/>
    <w:rsid w:val="00880E8B"/>
    <w:rsid w:val="0088158C"/>
    <w:rsid w:val="0088279C"/>
    <w:rsid w:val="00883F2C"/>
    <w:rsid w:val="00885FEA"/>
    <w:rsid w:val="00886672"/>
    <w:rsid w:val="00887013"/>
    <w:rsid w:val="0088759F"/>
    <w:rsid w:val="008912E7"/>
    <w:rsid w:val="008915D1"/>
    <w:rsid w:val="008926EC"/>
    <w:rsid w:val="00894A70"/>
    <w:rsid w:val="00894E4F"/>
    <w:rsid w:val="00895AA0"/>
    <w:rsid w:val="00895BAD"/>
    <w:rsid w:val="00896282"/>
    <w:rsid w:val="00896E6E"/>
    <w:rsid w:val="00897A72"/>
    <w:rsid w:val="00897FB2"/>
    <w:rsid w:val="008A1922"/>
    <w:rsid w:val="008A1BC7"/>
    <w:rsid w:val="008A2EED"/>
    <w:rsid w:val="008A3CAE"/>
    <w:rsid w:val="008A55AF"/>
    <w:rsid w:val="008A57AE"/>
    <w:rsid w:val="008A6A18"/>
    <w:rsid w:val="008B00B2"/>
    <w:rsid w:val="008B1B65"/>
    <w:rsid w:val="008B2EDB"/>
    <w:rsid w:val="008B302B"/>
    <w:rsid w:val="008B3049"/>
    <w:rsid w:val="008B5649"/>
    <w:rsid w:val="008B5FA1"/>
    <w:rsid w:val="008B60B3"/>
    <w:rsid w:val="008C00FC"/>
    <w:rsid w:val="008C2C1E"/>
    <w:rsid w:val="008C4069"/>
    <w:rsid w:val="008C44E5"/>
    <w:rsid w:val="008C563B"/>
    <w:rsid w:val="008C7BC0"/>
    <w:rsid w:val="008D1930"/>
    <w:rsid w:val="008D3666"/>
    <w:rsid w:val="008D3A03"/>
    <w:rsid w:val="008D6A9B"/>
    <w:rsid w:val="008D7008"/>
    <w:rsid w:val="008D7435"/>
    <w:rsid w:val="008E0B4E"/>
    <w:rsid w:val="008E1A2B"/>
    <w:rsid w:val="008E2661"/>
    <w:rsid w:val="008E2CFE"/>
    <w:rsid w:val="008E3023"/>
    <w:rsid w:val="008E494C"/>
    <w:rsid w:val="008E4C3F"/>
    <w:rsid w:val="008E4C7F"/>
    <w:rsid w:val="008E5CC3"/>
    <w:rsid w:val="008E5FDA"/>
    <w:rsid w:val="008E66AB"/>
    <w:rsid w:val="008E6D8E"/>
    <w:rsid w:val="008E7B95"/>
    <w:rsid w:val="008F20B9"/>
    <w:rsid w:val="008F24E3"/>
    <w:rsid w:val="008F3BE1"/>
    <w:rsid w:val="008F3F31"/>
    <w:rsid w:val="008F47DA"/>
    <w:rsid w:val="008F48E3"/>
    <w:rsid w:val="008F492E"/>
    <w:rsid w:val="008F51B5"/>
    <w:rsid w:val="008F53CA"/>
    <w:rsid w:val="008F56FF"/>
    <w:rsid w:val="008F6A7F"/>
    <w:rsid w:val="008F6B08"/>
    <w:rsid w:val="008F74E2"/>
    <w:rsid w:val="00900973"/>
    <w:rsid w:val="009016C0"/>
    <w:rsid w:val="00903C1A"/>
    <w:rsid w:val="00903F7F"/>
    <w:rsid w:val="009050FD"/>
    <w:rsid w:val="00905E32"/>
    <w:rsid w:val="009063F4"/>
    <w:rsid w:val="009066F7"/>
    <w:rsid w:val="00906C23"/>
    <w:rsid w:val="009077B6"/>
    <w:rsid w:val="009122A9"/>
    <w:rsid w:val="00913413"/>
    <w:rsid w:val="0091367D"/>
    <w:rsid w:val="009141A7"/>
    <w:rsid w:val="00914647"/>
    <w:rsid w:val="0091526B"/>
    <w:rsid w:val="009153C1"/>
    <w:rsid w:val="009166DD"/>
    <w:rsid w:val="009167C9"/>
    <w:rsid w:val="00921CD1"/>
    <w:rsid w:val="00922270"/>
    <w:rsid w:val="00922A4E"/>
    <w:rsid w:val="00922D4F"/>
    <w:rsid w:val="00922EA0"/>
    <w:rsid w:val="009237A9"/>
    <w:rsid w:val="00926651"/>
    <w:rsid w:val="00927635"/>
    <w:rsid w:val="00927CBC"/>
    <w:rsid w:val="00927E5B"/>
    <w:rsid w:val="00930426"/>
    <w:rsid w:val="00930ED9"/>
    <w:rsid w:val="009312B4"/>
    <w:rsid w:val="00931917"/>
    <w:rsid w:val="00931BCC"/>
    <w:rsid w:val="00931E75"/>
    <w:rsid w:val="009322D1"/>
    <w:rsid w:val="00933B49"/>
    <w:rsid w:val="009344E7"/>
    <w:rsid w:val="00936EA7"/>
    <w:rsid w:val="0093749C"/>
    <w:rsid w:val="00937ADA"/>
    <w:rsid w:val="00937B98"/>
    <w:rsid w:val="00942C95"/>
    <w:rsid w:val="009436C4"/>
    <w:rsid w:val="009444A3"/>
    <w:rsid w:val="009446AB"/>
    <w:rsid w:val="009454A8"/>
    <w:rsid w:val="00945DBB"/>
    <w:rsid w:val="00946E54"/>
    <w:rsid w:val="00946E5E"/>
    <w:rsid w:val="00950C92"/>
    <w:rsid w:val="00951E99"/>
    <w:rsid w:val="00952365"/>
    <w:rsid w:val="009559C3"/>
    <w:rsid w:val="00957717"/>
    <w:rsid w:val="00961471"/>
    <w:rsid w:val="009620CA"/>
    <w:rsid w:val="00963209"/>
    <w:rsid w:val="009640F1"/>
    <w:rsid w:val="00964218"/>
    <w:rsid w:val="00964689"/>
    <w:rsid w:val="009667B2"/>
    <w:rsid w:val="00970420"/>
    <w:rsid w:val="00970D05"/>
    <w:rsid w:val="00970F64"/>
    <w:rsid w:val="009715D5"/>
    <w:rsid w:val="00971D8F"/>
    <w:rsid w:val="00974548"/>
    <w:rsid w:val="00974895"/>
    <w:rsid w:val="00975A55"/>
    <w:rsid w:val="00976F14"/>
    <w:rsid w:val="00977CF6"/>
    <w:rsid w:val="00977F67"/>
    <w:rsid w:val="009802D2"/>
    <w:rsid w:val="009814E2"/>
    <w:rsid w:val="00981B8E"/>
    <w:rsid w:val="00983827"/>
    <w:rsid w:val="0098426E"/>
    <w:rsid w:val="00985E50"/>
    <w:rsid w:val="009861EB"/>
    <w:rsid w:val="00987AD0"/>
    <w:rsid w:val="00987BA7"/>
    <w:rsid w:val="00991320"/>
    <w:rsid w:val="00991C29"/>
    <w:rsid w:val="0099330E"/>
    <w:rsid w:val="00993B83"/>
    <w:rsid w:val="00994668"/>
    <w:rsid w:val="009952E8"/>
    <w:rsid w:val="00995B4A"/>
    <w:rsid w:val="00995CE3"/>
    <w:rsid w:val="00995F2D"/>
    <w:rsid w:val="0099744A"/>
    <w:rsid w:val="00997898"/>
    <w:rsid w:val="009A15C3"/>
    <w:rsid w:val="009A1CBB"/>
    <w:rsid w:val="009A240D"/>
    <w:rsid w:val="009A6174"/>
    <w:rsid w:val="009A65C3"/>
    <w:rsid w:val="009A7947"/>
    <w:rsid w:val="009A7B14"/>
    <w:rsid w:val="009B005E"/>
    <w:rsid w:val="009B090F"/>
    <w:rsid w:val="009B1811"/>
    <w:rsid w:val="009B1BAA"/>
    <w:rsid w:val="009B2134"/>
    <w:rsid w:val="009B3083"/>
    <w:rsid w:val="009B33C2"/>
    <w:rsid w:val="009B47C6"/>
    <w:rsid w:val="009B522F"/>
    <w:rsid w:val="009B6643"/>
    <w:rsid w:val="009B6CE8"/>
    <w:rsid w:val="009B6D7A"/>
    <w:rsid w:val="009B7EA1"/>
    <w:rsid w:val="009C288D"/>
    <w:rsid w:val="009C395E"/>
    <w:rsid w:val="009C3B89"/>
    <w:rsid w:val="009C5691"/>
    <w:rsid w:val="009C5885"/>
    <w:rsid w:val="009C590F"/>
    <w:rsid w:val="009C6298"/>
    <w:rsid w:val="009C6D43"/>
    <w:rsid w:val="009C725A"/>
    <w:rsid w:val="009C7370"/>
    <w:rsid w:val="009C788D"/>
    <w:rsid w:val="009C78B5"/>
    <w:rsid w:val="009D124B"/>
    <w:rsid w:val="009D19D9"/>
    <w:rsid w:val="009D235A"/>
    <w:rsid w:val="009D2C4F"/>
    <w:rsid w:val="009D3517"/>
    <w:rsid w:val="009D454D"/>
    <w:rsid w:val="009D578E"/>
    <w:rsid w:val="009D727D"/>
    <w:rsid w:val="009E0936"/>
    <w:rsid w:val="009E0A12"/>
    <w:rsid w:val="009E1CEF"/>
    <w:rsid w:val="009E286C"/>
    <w:rsid w:val="009E397D"/>
    <w:rsid w:val="009E5306"/>
    <w:rsid w:val="009E542B"/>
    <w:rsid w:val="009E55E4"/>
    <w:rsid w:val="009E580C"/>
    <w:rsid w:val="009F06BC"/>
    <w:rsid w:val="009F1ADE"/>
    <w:rsid w:val="009F2458"/>
    <w:rsid w:val="009F32B6"/>
    <w:rsid w:val="009F3526"/>
    <w:rsid w:val="009F3DB9"/>
    <w:rsid w:val="009F4B31"/>
    <w:rsid w:val="009F59FF"/>
    <w:rsid w:val="00A0059F"/>
    <w:rsid w:val="00A0185A"/>
    <w:rsid w:val="00A01EB0"/>
    <w:rsid w:val="00A02448"/>
    <w:rsid w:val="00A034CF"/>
    <w:rsid w:val="00A03780"/>
    <w:rsid w:val="00A03F9E"/>
    <w:rsid w:val="00A05358"/>
    <w:rsid w:val="00A0559E"/>
    <w:rsid w:val="00A07894"/>
    <w:rsid w:val="00A106D1"/>
    <w:rsid w:val="00A10877"/>
    <w:rsid w:val="00A12345"/>
    <w:rsid w:val="00A13ABE"/>
    <w:rsid w:val="00A149CB"/>
    <w:rsid w:val="00A14AFC"/>
    <w:rsid w:val="00A156D8"/>
    <w:rsid w:val="00A16901"/>
    <w:rsid w:val="00A178C9"/>
    <w:rsid w:val="00A17E44"/>
    <w:rsid w:val="00A20620"/>
    <w:rsid w:val="00A20D1E"/>
    <w:rsid w:val="00A21179"/>
    <w:rsid w:val="00A21D61"/>
    <w:rsid w:val="00A225F5"/>
    <w:rsid w:val="00A24A82"/>
    <w:rsid w:val="00A24ADA"/>
    <w:rsid w:val="00A24EAA"/>
    <w:rsid w:val="00A258DA"/>
    <w:rsid w:val="00A258DE"/>
    <w:rsid w:val="00A25C8E"/>
    <w:rsid w:val="00A25E9A"/>
    <w:rsid w:val="00A265B5"/>
    <w:rsid w:val="00A2722A"/>
    <w:rsid w:val="00A27545"/>
    <w:rsid w:val="00A27AF1"/>
    <w:rsid w:val="00A30449"/>
    <w:rsid w:val="00A30652"/>
    <w:rsid w:val="00A33BAE"/>
    <w:rsid w:val="00A34641"/>
    <w:rsid w:val="00A35580"/>
    <w:rsid w:val="00A35790"/>
    <w:rsid w:val="00A35BA7"/>
    <w:rsid w:val="00A365C0"/>
    <w:rsid w:val="00A37B53"/>
    <w:rsid w:val="00A37C53"/>
    <w:rsid w:val="00A412D6"/>
    <w:rsid w:val="00A41E44"/>
    <w:rsid w:val="00A42345"/>
    <w:rsid w:val="00A426A1"/>
    <w:rsid w:val="00A42753"/>
    <w:rsid w:val="00A43A6D"/>
    <w:rsid w:val="00A43E9B"/>
    <w:rsid w:val="00A44E9F"/>
    <w:rsid w:val="00A46828"/>
    <w:rsid w:val="00A46E72"/>
    <w:rsid w:val="00A505C0"/>
    <w:rsid w:val="00A5194D"/>
    <w:rsid w:val="00A528FF"/>
    <w:rsid w:val="00A538C1"/>
    <w:rsid w:val="00A53A73"/>
    <w:rsid w:val="00A54166"/>
    <w:rsid w:val="00A54FB3"/>
    <w:rsid w:val="00A55BE6"/>
    <w:rsid w:val="00A55CF0"/>
    <w:rsid w:val="00A56131"/>
    <w:rsid w:val="00A56879"/>
    <w:rsid w:val="00A56F26"/>
    <w:rsid w:val="00A57B6A"/>
    <w:rsid w:val="00A60976"/>
    <w:rsid w:val="00A62976"/>
    <w:rsid w:val="00A62B07"/>
    <w:rsid w:val="00A63670"/>
    <w:rsid w:val="00A63B38"/>
    <w:rsid w:val="00A65419"/>
    <w:rsid w:val="00A65B5D"/>
    <w:rsid w:val="00A677EC"/>
    <w:rsid w:val="00A70682"/>
    <w:rsid w:val="00A70CAF"/>
    <w:rsid w:val="00A717D8"/>
    <w:rsid w:val="00A72346"/>
    <w:rsid w:val="00A726A9"/>
    <w:rsid w:val="00A72763"/>
    <w:rsid w:val="00A72A29"/>
    <w:rsid w:val="00A73C69"/>
    <w:rsid w:val="00A75D5F"/>
    <w:rsid w:val="00A76652"/>
    <w:rsid w:val="00A7667A"/>
    <w:rsid w:val="00A76DAC"/>
    <w:rsid w:val="00A77168"/>
    <w:rsid w:val="00A775A9"/>
    <w:rsid w:val="00A80095"/>
    <w:rsid w:val="00A80219"/>
    <w:rsid w:val="00A80FD5"/>
    <w:rsid w:val="00A82C70"/>
    <w:rsid w:val="00A82F6E"/>
    <w:rsid w:val="00A83603"/>
    <w:rsid w:val="00A842F6"/>
    <w:rsid w:val="00A84E40"/>
    <w:rsid w:val="00A851CD"/>
    <w:rsid w:val="00A86115"/>
    <w:rsid w:val="00A8702B"/>
    <w:rsid w:val="00A87793"/>
    <w:rsid w:val="00A90530"/>
    <w:rsid w:val="00A9144E"/>
    <w:rsid w:val="00A92185"/>
    <w:rsid w:val="00A923F5"/>
    <w:rsid w:val="00A92E57"/>
    <w:rsid w:val="00A952DC"/>
    <w:rsid w:val="00A96473"/>
    <w:rsid w:val="00A96CB7"/>
    <w:rsid w:val="00AA0435"/>
    <w:rsid w:val="00AA0B46"/>
    <w:rsid w:val="00AA0BB9"/>
    <w:rsid w:val="00AA0ED9"/>
    <w:rsid w:val="00AA2F5E"/>
    <w:rsid w:val="00AA465C"/>
    <w:rsid w:val="00AA466E"/>
    <w:rsid w:val="00AA4949"/>
    <w:rsid w:val="00AA4D34"/>
    <w:rsid w:val="00AA7EB7"/>
    <w:rsid w:val="00AB10B4"/>
    <w:rsid w:val="00AB2416"/>
    <w:rsid w:val="00AB2FC7"/>
    <w:rsid w:val="00AB34B5"/>
    <w:rsid w:val="00AB36FC"/>
    <w:rsid w:val="00AB39C3"/>
    <w:rsid w:val="00AB66CA"/>
    <w:rsid w:val="00AC02C0"/>
    <w:rsid w:val="00AC298E"/>
    <w:rsid w:val="00AC2D7A"/>
    <w:rsid w:val="00AC372D"/>
    <w:rsid w:val="00AC4008"/>
    <w:rsid w:val="00AC4075"/>
    <w:rsid w:val="00AC47A0"/>
    <w:rsid w:val="00AC6351"/>
    <w:rsid w:val="00AC648A"/>
    <w:rsid w:val="00AC6950"/>
    <w:rsid w:val="00AC6DD0"/>
    <w:rsid w:val="00AC6FC1"/>
    <w:rsid w:val="00AC73F5"/>
    <w:rsid w:val="00AD0EED"/>
    <w:rsid w:val="00AD1001"/>
    <w:rsid w:val="00AD1855"/>
    <w:rsid w:val="00AD1E80"/>
    <w:rsid w:val="00AD21B1"/>
    <w:rsid w:val="00AD34BE"/>
    <w:rsid w:val="00AD35F3"/>
    <w:rsid w:val="00AD3980"/>
    <w:rsid w:val="00AD406E"/>
    <w:rsid w:val="00AD53E2"/>
    <w:rsid w:val="00AD5BC8"/>
    <w:rsid w:val="00AD6103"/>
    <w:rsid w:val="00AD61FA"/>
    <w:rsid w:val="00AD6329"/>
    <w:rsid w:val="00AD64D4"/>
    <w:rsid w:val="00AD6AFD"/>
    <w:rsid w:val="00AD6FF9"/>
    <w:rsid w:val="00AD7112"/>
    <w:rsid w:val="00AE01C5"/>
    <w:rsid w:val="00AE0DAC"/>
    <w:rsid w:val="00AE1D8F"/>
    <w:rsid w:val="00AE1FB5"/>
    <w:rsid w:val="00AE486D"/>
    <w:rsid w:val="00AE497E"/>
    <w:rsid w:val="00AE5E17"/>
    <w:rsid w:val="00AE6691"/>
    <w:rsid w:val="00AE67FB"/>
    <w:rsid w:val="00AE6DD8"/>
    <w:rsid w:val="00AE7049"/>
    <w:rsid w:val="00AE73CD"/>
    <w:rsid w:val="00AE746B"/>
    <w:rsid w:val="00AF0169"/>
    <w:rsid w:val="00AF0381"/>
    <w:rsid w:val="00AF0A2D"/>
    <w:rsid w:val="00AF21FA"/>
    <w:rsid w:val="00AF262D"/>
    <w:rsid w:val="00AF3072"/>
    <w:rsid w:val="00AF3473"/>
    <w:rsid w:val="00AF390E"/>
    <w:rsid w:val="00AF57AE"/>
    <w:rsid w:val="00AF62F2"/>
    <w:rsid w:val="00AF6468"/>
    <w:rsid w:val="00AF7576"/>
    <w:rsid w:val="00B01D36"/>
    <w:rsid w:val="00B037AF"/>
    <w:rsid w:val="00B04E20"/>
    <w:rsid w:val="00B05488"/>
    <w:rsid w:val="00B05801"/>
    <w:rsid w:val="00B05987"/>
    <w:rsid w:val="00B0646E"/>
    <w:rsid w:val="00B06721"/>
    <w:rsid w:val="00B067C2"/>
    <w:rsid w:val="00B06CC3"/>
    <w:rsid w:val="00B10974"/>
    <w:rsid w:val="00B10CE0"/>
    <w:rsid w:val="00B1103D"/>
    <w:rsid w:val="00B12E5D"/>
    <w:rsid w:val="00B136F4"/>
    <w:rsid w:val="00B14FBB"/>
    <w:rsid w:val="00B15642"/>
    <w:rsid w:val="00B16078"/>
    <w:rsid w:val="00B160B6"/>
    <w:rsid w:val="00B166E5"/>
    <w:rsid w:val="00B16E1E"/>
    <w:rsid w:val="00B16E87"/>
    <w:rsid w:val="00B17A97"/>
    <w:rsid w:val="00B20F12"/>
    <w:rsid w:val="00B213CD"/>
    <w:rsid w:val="00B215F3"/>
    <w:rsid w:val="00B24263"/>
    <w:rsid w:val="00B24542"/>
    <w:rsid w:val="00B24AD5"/>
    <w:rsid w:val="00B2506F"/>
    <w:rsid w:val="00B27DA4"/>
    <w:rsid w:val="00B27F54"/>
    <w:rsid w:val="00B30947"/>
    <w:rsid w:val="00B313DE"/>
    <w:rsid w:val="00B31D8C"/>
    <w:rsid w:val="00B32000"/>
    <w:rsid w:val="00B33752"/>
    <w:rsid w:val="00B33948"/>
    <w:rsid w:val="00B34B65"/>
    <w:rsid w:val="00B3539B"/>
    <w:rsid w:val="00B3542E"/>
    <w:rsid w:val="00B35C37"/>
    <w:rsid w:val="00B3662A"/>
    <w:rsid w:val="00B36936"/>
    <w:rsid w:val="00B41E41"/>
    <w:rsid w:val="00B438CB"/>
    <w:rsid w:val="00B4456A"/>
    <w:rsid w:val="00B450B4"/>
    <w:rsid w:val="00B46151"/>
    <w:rsid w:val="00B47005"/>
    <w:rsid w:val="00B474B6"/>
    <w:rsid w:val="00B47A3B"/>
    <w:rsid w:val="00B505FB"/>
    <w:rsid w:val="00B50D48"/>
    <w:rsid w:val="00B50F07"/>
    <w:rsid w:val="00B53EEB"/>
    <w:rsid w:val="00B53FC7"/>
    <w:rsid w:val="00B545EF"/>
    <w:rsid w:val="00B5492A"/>
    <w:rsid w:val="00B554EF"/>
    <w:rsid w:val="00B55F56"/>
    <w:rsid w:val="00B569ED"/>
    <w:rsid w:val="00B57025"/>
    <w:rsid w:val="00B57B61"/>
    <w:rsid w:val="00B57F4A"/>
    <w:rsid w:val="00B613BE"/>
    <w:rsid w:val="00B61876"/>
    <w:rsid w:val="00B62E6B"/>
    <w:rsid w:val="00B638D9"/>
    <w:rsid w:val="00B63FE8"/>
    <w:rsid w:val="00B65864"/>
    <w:rsid w:val="00B66A0A"/>
    <w:rsid w:val="00B67A3A"/>
    <w:rsid w:val="00B67AD5"/>
    <w:rsid w:val="00B70026"/>
    <w:rsid w:val="00B708E6"/>
    <w:rsid w:val="00B70BAD"/>
    <w:rsid w:val="00B7113A"/>
    <w:rsid w:val="00B71890"/>
    <w:rsid w:val="00B7257A"/>
    <w:rsid w:val="00B72CE1"/>
    <w:rsid w:val="00B742C7"/>
    <w:rsid w:val="00B76102"/>
    <w:rsid w:val="00B804C1"/>
    <w:rsid w:val="00B805B9"/>
    <w:rsid w:val="00B80E44"/>
    <w:rsid w:val="00B81136"/>
    <w:rsid w:val="00B813CE"/>
    <w:rsid w:val="00B817E4"/>
    <w:rsid w:val="00B82883"/>
    <w:rsid w:val="00B836B5"/>
    <w:rsid w:val="00B83914"/>
    <w:rsid w:val="00B865B5"/>
    <w:rsid w:val="00B87793"/>
    <w:rsid w:val="00B9236C"/>
    <w:rsid w:val="00B92F72"/>
    <w:rsid w:val="00B9326F"/>
    <w:rsid w:val="00B94069"/>
    <w:rsid w:val="00B955FA"/>
    <w:rsid w:val="00B9745B"/>
    <w:rsid w:val="00B97C5D"/>
    <w:rsid w:val="00BA086E"/>
    <w:rsid w:val="00BA0E79"/>
    <w:rsid w:val="00BA138A"/>
    <w:rsid w:val="00BA2230"/>
    <w:rsid w:val="00BA2CC3"/>
    <w:rsid w:val="00BA2E58"/>
    <w:rsid w:val="00BA49E4"/>
    <w:rsid w:val="00BA5F7A"/>
    <w:rsid w:val="00BA6648"/>
    <w:rsid w:val="00BA666C"/>
    <w:rsid w:val="00BB21DD"/>
    <w:rsid w:val="00BB33FA"/>
    <w:rsid w:val="00BB414F"/>
    <w:rsid w:val="00BB5ED5"/>
    <w:rsid w:val="00BB6815"/>
    <w:rsid w:val="00BB75B4"/>
    <w:rsid w:val="00BC2A47"/>
    <w:rsid w:val="00BC3351"/>
    <w:rsid w:val="00BC5565"/>
    <w:rsid w:val="00BC746D"/>
    <w:rsid w:val="00BC7D79"/>
    <w:rsid w:val="00BC7D8C"/>
    <w:rsid w:val="00BD0EC9"/>
    <w:rsid w:val="00BD23F7"/>
    <w:rsid w:val="00BD2759"/>
    <w:rsid w:val="00BD3005"/>
    <w:rsid w:val="00BD3085"/>
    <w:rsid w:val="00BD3179"/>
    <w:rsid w:val="00BD3781"/>
    <w:rsid w:val="00BD4324"/>
    <w:rsid w:val="00BD47D0"/>
    <w:rsid w:val="00BD54B5"/>
    <w:rsid w:val="00BD7724"/>
    <w:rsid w:val="00BE0144"/>
    <w:rsid w:val="00BE0F21"/>
    <w:rsid w:val="00BE0F67"/>
    <w:rsid w:val="00BE100F"/>
    <w:rsid w:val="00BE1EED"/>
    <w:rsid w:val="00BE26C8"/>
    <w:rsid w:val="00BE2FE6"/>
    <w:rsid w:val="00BE5A68"/>
    <w:rsid w:val="00BE5EC4"/>
    <w:rsid w:val="00BE62FE"/>
    <w:rsid w:val="00BE6D49"/>
    <w:rsid w:val="00BE71C3"/>
    <w:rsid w:val="00BE7381"/>
    <w:rsid w:val="00BE7845"/>
    <w:rsid w:val="00BF0014"/>
    <w:rsid w:val="00BF0517"/>
    <w:rsid w:val="00BF16EB"/>
    <w:rsid w:val="00BF2431"/>
    <w:rsid w:val="00BF3558"/>
    <w:rsid w:val="00BF4605"/>
    <w:rsid w:val="00BF5225"/>
    <w:rsid w:val="00BF5DD6"/>
    <w:rsid w:val="00BF6CFD"/>
    <w:rsid w:val="00BF78B7"/>
    <w:rsid w:val="00BF7DCA"/>
    <w:rsid w:val="00C01F10"/>
    <w:rsid w:val="00C036B4"/>
    <w:rsid w:val="00C038B3"/>
    <w:rsid w:val="00C04317"/>
    <w:rsid w:val="00C0530F"/>
    <w:rsid w:val="00C0603C"/>
    <w:rsid w:val="00C06360"/>
    <w:rsid w:val="00C06A6A"/>
    <w:rsid w:val="00C07FAA"/>
    <w:rsid w:val="00C103D0"/>
    <w:rsid w:val="00C113FA"/>
    <w:rsid w:val="00C13948"/>
    <w:rsid w:val="00C13D5F"/>
    <w:rsid w:val="00C14674"/>
    <w:rsid w:val="00C14BEC"/>
    <w:rsid w:val="00C14D2D"/>
    <w:rsid w:val="00C14F50"/>
    <w:rsid w:val="00C15C8A"/>
    <w:rsid w:val="00C177AB"/>
    <w:rsid w:val="00C202D5"/>
    <w:rsid w:val="00C2079B"/>
    <w:rsid w:val="00C20A18"/>
    <w:rsid w:val="00C23087"/>
    <w:rsid w:val="00C23775"/>
    <w:rsid w:val="00C239A0"/>
    <w:rsid w:val="00C24798"/>
    <w:rsid w:val="00C24854"/>
    <w:rsid w:val="00C25098"/>
    <w:rsid w:val="00C26604"/>
    <w:rsid w:val="00C276A6"/>
    <w:rsid w:val="00C3049A"/>
    <w:rsid w:val="00C314D2"/>
    <w:rsid w:val="00C31860"/>
    <w:rsid w:val="00C32632"/>
    <w:rsid w:val="00C33B71"/>
    <w:rsid w:val="00C3429B"/>
    <w:rsid w:val="00C34467"/>
    <w:rsid w:val="00C35488"/>
    <w:rsid w:val="00C355FC"/>
    <w:rsid w:val="00C35A95"/>
    <w:rsid w:val="00C369FA"/>
    <w:rsid w:val="00C36A4B"/>
    <w:rsid w:val="00C36D74"/>
    <w:rsid w:val="00C36FBF"/>
    <w:rsid w:val="00C37AF5"/>
    <w:rsid w:val="00C41730"/>
    <w:rsid w:val="00C424AD"/>
    <w:rsid w:val="00C43344"/>
    <w:rsid w:val="00C43E5E"/>
    <w:rsid w:val="00C443D9"/>
    <w:rsid w:val="00C44E21"/>
    <w:rsid w:val="00C4539C"/>
    <w:rsid w:val="00C4543B"/>
    <w:rsid w:val="00C45DDB"/>
    <w:rsid w:val="00C45FAF"/>
    <w:rsid w:val="00C464D5"/>
    <w:rsid w:val="00C468FB"/>
    <w:rsid w:val="00C4788C"/>
    <w:rsid w:val="00C47ED7"/>
    <w:rsid w:val="00C5006C"/>
    <w:rsid w:val="00C51A14"/>
    <w:rsid w:val="00C51D8B"/>
    <w:rsid w:val="00C526FE"/>
    <w:rsid w:val="00C52EED"/>
    <w:rsid w:val="00C53FFB"/>
    <w:rsid w:val="00C547FF"/>
    <w:rsid w:val="00C54C04"/>
    <w:rsid w:val="00C561A8"/>
    <w:rsid w:val="00C56555"/>
    <w:rsid w:val="00C5751F"/>
    <w:rsid w:val="00C602D2"/>
    <w:rsid w:val="00C60459"/>
    <w:rsid w:val="00C60B76"/>
    <w:rsid w:val="00C61165"/>
    <w:rsid w:val="00C61604"/>
    <w:rsid w:val="00C619F0"/>
    <w:rsid w:val="00C62549"/>
    <w:rsid w:val="00C62914"/>
    <w:rsid w:val="00C62B92"/>
    <w:rsid w:val="00C62DD7"/>
    <w:rsid w:val="00C63F68"/>
    <w:rsid w:val="00C6458C"/>
    <w:rsid w:val="00C6505E"/>
    <w:rsid w:val="00C65218"/>
    <w:rsid w:val="00C677B6"/>
    <w:rsid w:val="00C67B5F"/>
    <w:rsid w:val="00C7006B"/>
    <w:rsid w:val="00C70156"/>
    <w:rsid w:val="00C70797"/>
    <w:rsid w:val="00C71EBF"/>
    <w:rsid w:val="00C71F64"/>
    <w:rsid w:val="00C72617"/>
    <w:rsid w:val="00C736A9"/>
    <w:rsid w:val="00C73BA0"/>
    <w:rsid w:val="00C73E7E"/>
    <w:rsid w:val="00C743B8"/>
    <w:rsid w:val="00C74D3D"/>
    <w:rsid w:val="00C75676"/>
    <w:rsid w:val="00C76567"/>
    <w:rsid w:val="00C76C2D"/>
    <w:rsid w:val="00C77743"/>
    <w:rsid w:val="00C81076"/>
    <w:rsid w:val="00C81633"/>
    <w:rsid w:val="00C834AD"/>
    <w:rsid w:val="00C84D2A"/>
    <w:rsid w:val="00C85DA2"/>
    <w:rsid w:val="00C85E2C"/>
    <w:rsid w:val="00C87FC2"/>
    <w:rsid w:val="00C905EA"/>
    <w:rsid w:val="00C90922"/>
    <w:rsid w:val="00C91888"/>
    <w:rsid w:val="00C91F81"/>
    <w:rsid w:val="00C93403"/>
    <w:rsid w:val="00C93A98"/>
    <w:rsid w:val="00C9504F"/>
    <w:rsid w:val="00C95336"/>
    <w:rsid w:val="00C95879"/>
    <w:rsid w:val="00C9676E"/>
    <w:rsid w:val="00C97933"/>
    <w:rsid w:val="00CA12A7"/>
    <w:rsid w:val="00CA1876"/>
    <w:rsid w:val="00CA1B49"/>
    <w:rsid w:val="00CA21FE"/>
    <w:rsid w:val="00CA23C9"/>
    <w:rsid w:val="00CA2B1F"/>
    <w:rsid w:val="00CA2CDD"/>
    <w:rsid w:val="00CA3F22"/>
    <w:rsid w:val="00CA5ADA"/>
    <w:rsid w:val="00CA6BBE"/>
    <w:rsid w:val="00CA6C51"/>
    <w:rsid w:val="00CA6E41"/>
    <w:rsid w:val="00CA6FAF"/>
    <w:rsid w:val="00CA76B7"/>
    <w:rsid w:val="00CA7840"/>
    <w:rsid w:val="00CB0603"/>
    <w:rsid w:val="00CB132A"/>
    <w:rsid w:val="00CB1700"/>
    <w:rsid w:val="00CB196A"/>
    <w:rsid w:val="00CB19F6"/>
    <w:rsid w:val="00CB1FC4"/>
    <w:rsid w:val="00CB20C3"/>
    <w:rsid w:val="00CB2B5E"/>
    <w:rsid w:val="00CB3A36"/>
    <w:rsid w:val="00CB43D4"/>
    <w:rsid w:val="00CB6095"/>
    <w:rsid w:val="00CC0F65"/>
    <w:rsid w:val="00CC169B"/>
    <w:rsid w:val="00CC5B06"/>
    <w:rsid w:val="00CC6E8E"/>
    <w:rsid w:val="00CC7CD3"/>
    <w:rsid w:val="00CD0B36"/>
    <w:rsid w:val="00CD1F1C"/>
    <w:rsid w:val="00CD1F8E"/>
    <w:rsid w:val="00CD30DA"/>
    <w:rsid w:val="00CD32FD"/>
    <w:rsid w:val="00CD3CC1"/>
    <w:rsid w:val="00CD4C83"/>
    <w:rsid w:val="00CD6307"/>
    <w:rsid w:val="00CD6A40"/>
    <w:rsid w:val="00CD75C3"/>
    <w:rsid w:val="00CE011F"/>
    <w:rsid w:val="00CE08E1"/>
    <w:rsid w:val="00CE1255"/>
    <w:rsid w:val="00CE3DBE"/>
    <w:rsid w:val="00CE3E47"/>
    <w:rsid w:val="00CE57E7"/>
    <w:rsid w:val="00CE6188"/>
    <w:rsid w:val="00CE7949"/>
    <w:rsid w:val="00CE7C69"/>
    <w:rsid w:val="00CF0BE2"/>
    <w:rsid w:val="00CF1639"/>
    <w:rsid w:val="00CF3947"/>
    <w:rsid w:val="00CF422E"/>
    <w:rsid w:val="00CF4562"/>
    <w:rsid w:val="00CF507B"/>
    <w:rsid w:val="00CF6D70"/>
    <w:rsid w:val="00CF7844"/>
    <w:rsid w:val="00CF7906"/>
    <w:rsid w:val="00D0123D"/>
    <w:rsid w:val="00D0194E"/>
    <w:rsid w:val="00D01E0B"/>
    <w:rsid w:val="00D031F0"/>
    <w:rsid w:val="00D04319"/>
    <w:rsid w:val="00D04432"/>
    <w:rsid w:val="00D057BA"/>
    <w:rsid w:val="00D064DD"/>
    <w:rsid w:val="00D06DEA"/>
    <w:rsid w:val="00D07597"/>
    <w:rsid w:val="00D07B6A"/>
    <w:rsid w:val="00D1186E"/>
    <w:rsid w:val="00D12083"/>
    <w:rsid w:val="00D12C69"/>
    <w:rsid w:val="00D13206"/>
    <w:rsid w:val="00D1373A"/>
    <w:rsid w:val="00D141EC"/>
    <w:rsid w:val="00D178C1"/>
    <w:rsid w:val="00D207DE"/>
    <w:rsid w:val="00D20E51"/>
    <w:rsid w:val="00D21379"/>
    <w:rsid w:val="00D219E6"/>
    <w:rsid w:val="00D21C8F"/>
    <w:rsid w:val="00D21D17"/>
    <w:rsid w:val="00D24CDF"/>
    <w:rsid w:val="00D26300"/>
    <w:rsid w:val="00D26D04"/>
    <w:rsid w:val="00D304E6"/>
    <w:rsid w:val="00D3050F"/>
    <w:rsid w:val="00D30AE3"/>
    <w:rsid w:val="00D310EE"/>
    <w:rsid w:val="00D312DE"/>
    <w:rsid w:val="00D335D8"/>
    <w:rsid w:val="00D33B61"/>
    <w:rsid w:val="00D34102"/>
    <w:rsid w:val="00D36A5B"/>
    <w:rsid w:val="00D37BF3"/>
    <w:rsid w:val="00D37F2F"/>
    <w:rsid w:val="00D404EF"/>
    <w:rsid w:val="00D404F7"/>
    <w:rsid w:val="00D40B67"/>
    <w:rsid w:val="00D40DD3"/>
    <w:rsid w:val="00D40FAB"/>
    <w:rsid w:val="00D4137B"/>
    <w:rsid w:val="00D41DE4"/>
    <w:rsid w:val="00D41F27"/>
    <w:rsid w:val="00D43CB3"/>
    <w:rsid w:val="00D43DE4"/>
    <w:rsid w:val="00D44469"/>
    <w:rsid w:val="00D463E1"/>
    <w:rsid w:val="00D46785"/>
    <w:rsid w:val="00D467B3"/>
    <w:rsid w:val="00D46E3E"/>
    <w:rsid w:val="00D4761F"/>
    <w:rsid w:val="00D509A0"/>
    <w:rsid w:val="00D50D0D"/>
    <w:rsid w:val="00D5135F"/>
    <w:rsid w:val="00D52C20"/>
    <w:rsid w:val="00D5334C"/>
    <w:rsid w:val="00D53BEB"/>
    <w:rsid w:val="00D545CE"/>
    <w:rsid w:val="00D5518D"/>
    <w:rsid w:val="00D6417F"/>
    <w:rsid w:val="00D64286"/>
    <w:rsid w:val="00D6587C"/>
    <w:rsid w:val="00D66242"/>
    <w:rsid w:val="00D67440"/>
    <w:rsid w:val="00D67F13"/>
    <w:rsid w:val="00D70188"/>
    <w:rsid w:val="00D71340"/>
    <w:rsid w:val="00D72757"/>
    <w:rsid w:val="00D72A1E"/>
    <w:rsid w:val="00D734B7"/>
    <w:rsid w:val="00D75697"/>
    <w:rsid w:val="00D762F3"/>
    <w:rsid w:val="00D76E29"/>
    <w:rsid w:val="00D8058D"/>
    <w:rsid w:val="00D81967"/>
    <w:rsid w:val="00D82C6E"/>
    <w:rsid w:val="00D83596"/>
    <w:rsid w:val="00D83692"/>
    <w:rsid w:val="00D84785"/>
    <w:rsid w:val="00D851B6"/>
    <w:rsid w:val="00D858F0"/>
    <w:rsid w:val="00D85BA6"/>
    <w:rsid w:val="00D86DD7"/>
    <w:rsid w:val="00D8734B"/>
    <w:rsid w:val="00D87880"/>
    <w:rsid w:val="00D87B80"/>
    <w:rsid w:val="00D92325"/>
    <w:rsid w:val="00D93CE1"/>
    <w:rsid w:val="00D94755"/>
    <w:rsid w:val="00D95A85"/>
    <w:rsid w:val="00D95DCB"/>
    <w:rsid w:val="00D96C8F"/>
    <w:rsid w:val="00D979F3"/>
    <w:rsid w:val="00DA00C0"/>
    <w:rsid w:val="00DA15A8"/>
    <w:rsid w:val="00DA202A"/>
    <w:rsid w:val="00DA2D68"/>
    <w:rsid w:val="00DA2D9B"/>
    <w:rsid w:val="00DA4D1E"/>
    <w:rsid w:val="00DA5110"/>
    <w:rsid w:val="00DA6E63"/>
    <w:rsid w:val="00DA739A"/>
    <w:rsid w:val="00DA7AD9"/>
    <w:rsid w:val="00DA7D51"/>
    <w:rsid w:val="00DB06EF"/>
    <w:rsid w:val="00DB2F71"/>
    <w:rsid w:val="00DB31B3"/>
    <w:rsid w:val="00DB3786"/>
    <w:rsid w:val="00DB3856"/>
    <w:rsid w:val="00DB3CAC"/>
    <w:rsid w:val="00DB43E0"/>
    <w:rsid w:val="00DB4A5A"/>
    <w:rsid w:val="00DB6409"/>
    <w:rsid w:val="00DC057D"/>
    <w:rsid w:val="00DC0F79"/>
    <w:rsid w:val="00DC1022"/>
    <w:rsid w:val="00DC10EA"/>
    <w:rsid w:val="00DC1A03"/>
    <w:rsid w:val="00DC3079"/>
    <w:rsid w:val="00DC3E0D"/>
    <w:rsid w:val="00DC48E6"/>
    <w:rsid w:val="00DC4922"/>
    <w:rsid w:val="00DC4CD8"/>
    <w:rsid w:val="00DC51E6"/>
    <w:rsid w:val="00DC5CDD"/>
    <w:rsid w:val="00DC6678"/>
    <w:rsid w:val="00DD03A2"/>
    <w:rsid w:val="00DD03E5"/>
    <w:rsid w:val="00DD3DB3"/>
    <w:rsid w:val="00DD475E"/>
    <w:rsid w:val="00DD728E"/>
    <w:rsid w:val="00DE07B9"/>
    <w:rsid w:val="00DE148E"/>
    <w:rsid w:val="00DE27F0"/>
    <w:rsid w:val="00DE3BD8"/>
    <w:rsid w:val="00DE40EC"/>
    <w:rsid w:val="00DE63A9"/>
    <w:rsid w:val="00DE6E72"/>
    <w:rsid w:val="00DE70B3"/>
    <w:rsid w:val="00DE7BE5"/>
    <w:rsid w:val="00DF1FB1"/>
    <w:rsid w:val="00DF3A96"/>
    <w:rsid w:val="00DF3DA7"/>
    <w:rsid w:val="00DF5AB2"/>
    <w:rsid w:val="00DF5BD3"/>
    <w:rsid w:val="00DF675B"/>
    <w:rsid w:val="00DF6A65"/>
    <w:rsid w:val="00DF6F78"/>
    <w:rsid w:val="00DF7636"/>
    <w:rsid w:val="00DF7990"/>
    <w:rsid w:val="00E00E8C"/>
    <w:rsid w:val="00E016F1"/>
    <w:rsid w:val="00E02B18"/>
    <w:rsid w:val="00E053D0"/>
    <w:rsid w:val="00E05779"/>
    <w:rsid w:val="00E067A9"/>
    <w:rsid w:val="00E073FE"/>
    <w:rsid w:val="00E077AF"/>
    <w:rsid w:val="00E07CA2"/>
    <w:rsid w:val="00E10691"/>
    <w:rsid w:val="00E108D2"/>
    <w:rsid w:val="00E10D48"/>
    <w:rsid w:val="00E11642"/>
    <w:rsid w:val="00E137BA"/>
    <w:rsid w:val="00E14AA7"/>
    <w:rsid w:val="00E15BFB"/>
    <w:rsid w:val="00E16B17"/>
    <w:rsid w:val="00E20C29"/>
    <w:rsid w:val="00E220C2"/>
    <w:rsid w:val="00E22257"/>
    <w:rsid w:val="00E24EF3"/>
    <w:rsid w:val="00E2601C"/>
    <w:rsid w:val="00E26294"/>
    <w:rsid w:val="00E2782A"/>
    <w:rsid w:val="00E31474"/>
    <w:rsid w:val="00E329D3"/>
    <w:rsid w:val="00E33142"/>
    <w:rsid w:val="00E3403D"/>
    <w:rsid w:val="00E34859"/>
    <w:rsid w:val="00E3641C"/>
    <w:rsid w:val="00E3666D"/>
    <w:rsid w:val="00E36706"/>
    <w:rsid w:val="00E37B24"/>
    <w:rsid w:val="00E408BD"/>
    <w:rsid w:val="00E45C0F"/>
    <w:rsid w:val="00E50EAE"/>
    <w:rsid w:val="00E5109C"/>
    <w:rsid w:val="00E51A2B"/>
    <w:rsid w:val="00E51BD2"/>
    <w:rsid w:val="00E51BDF"/>
    <w:rsid w:val="00E52460"/>
    <w:rsid w:val="00E5433A"/>
    <w:rsid w:val="00E557B8"/>
    <w:rsid w:val="00E57012"/>
    <w:rsid w:val="00E605E0"/>
    <w:rsid w:val="00E62C32"/>
    <w:rsid w:val="00E62E33"/>
    <w:rsid w:val="00E63448"/>
    <w:rsid w:val="00E64E79"/>
    <w:rsid w:val="00E652D5"/>
    <w:rsid w:val="00E6559D"/>
    <w:rsid w:val="00E71AFF"/>
    <w:rsid w:val="00E72368"/>
    <w:rsid w:val="00E723F6"/>
    <w:rsid w:val="00E72550"/>
    <w:rsid w:val="00E73559"/>
    <w:rsid w:val="00E75BF7"/>
    <w:rsid w:val="00E77A4F"/>
    <w:rsid w:val="00E8003E"/>
    <w:rsid w:val="00E8047E"/>
    <w:rsid w:val="00E821F6"/>
    <w:rsid w:val="00E82710"/>
    <w:rsid w:val="00E8591E"/>
    <w:rsid w:val="00E8672F"/>
    <w:rsid w:val="00E86CF0"/>
    <w:rsid w:val="00E86E51"/>
    <w:rsid w:val="00E9001D"/>
    <w:rsid w:val="00E9095A"/>
    <w:rsid w:val="00E90DF1"/>
    <w:rsid w:val="00E90FC1"/>
    <w:rsid w:val="00E913B5"/>
    <w:rsid w:val="00E91856"/>
    <w:rsid w:val="00E92D5F"/>
    <w:rsid w:val="00E935B8"/>
    <w:rsid w:val="00E936C6"/>
    <w:rsid w:val="00E9419B"/>
    <w:rsid w:val="00E943F5"/>
    <w:rsid w:val="00E95570"/>
    <w:rsid w:val="00E9659C"/>
    <w:rsid w:val="00E9771A"/>
    <w:rsid w:val="00EA110C"/>
    <w:rsid w:val="00EA1A41"/>
    <w:rsid w:val="00EA212E"/>
    <w:rsid w:val="00EA4659"/>
    <w:rsid w:val="00EA5045"/>
    <w:rsid w:val="00EA541A"/>
    <w:rsid w:val="00EA61D7"/>
    <w:rsid w:val="00EA7211"/>
    <w:rsid w:val="00EA75FD"/>
    <w:rsid w:val="00EA79DC"/>
    <w:rsid w:val="00EA7DCF"/>
    <w:rsid w:val="00EB0D36"/>
    <w:rsid w:val="00EB1610"/>
    <w:rsid w:val="00EB1DCB"/>
    <w:rsid w:val="00EB2AAA"/>
    <w:rsid w:val="00EB2EF1"/>
    <w:rsid w:val="00EB367B"/>
    <w:rsid w:val="00EB42ED"/>
    <w:rsid w:val="00EB46C8"/>
    <w:rsid w:val="00EB488E"/>
    <w:rsid w:val="00EB4911"/>
    <w:rsid w:val="00EB5243"/>
    <w:rsid w:val="00EB5FFC"/>
    <w:rsid w:val="00EB6E41"/>
    <w:rsid w:val="00EB7BA9"/>
    <w:rsid w:val="00EC0BCD"/>
    <w:rsid w:val="00EC27B8"/>
    <w:rsid w:val="00EC3026"/>
    <w:rsid w:val="00EC44AE"/>
    <w:rsid w:val="00EC4D28"/>
    <w:rsid w:val="00EC68C7"/>
    <w:rsid w:val="00EC7311"/>
    <w:rsid w:val="00ED2193"/>
    <w:rsid w:val="00ED258C"/>
    <w:rsid w:val="00ED4575"/>
    <w:rsid w:val="00ED4894"/>
    <w:rsid w:val="00ED4D2E"/>
    <w:rsid w:val="00ED4E52"/>
    <w:rsid w:val="00ED52C4"/>
    <w:rsid w:val="00ED5AE4"/>
    <w:rsid w:val="00ED5E80"/>
    <w:rsid w:val="00ED6AD3"/>
    <w:rsid w:val="00ED7BB6"/>
    <w:rsid w:val="00EE048E"/>
    <w:rsid w:val="00EE08EF"/>
    <w:rsid w:val="00EE2007"/>
    <w:rsid w:val="00EE3498"/>
    <w:rsid w:val="00EE5672"/>
    <w:rsid w:val="00EE57C3"/>
    <w:rsid w:val="00EE58ED"/>
    <w:rsid w:val="00EE5D74"/>
    <w:rsid w:val="00EE6AFD"/>
    <w:rsid w:val="00EE70D2"/>
    <w:rsid w:val="00EE75D6"/>
    <w:rsid w:val="00EF01D5"/>
    <w:rsid w:val="00EF0D67"/>
    <w:rsid w:val="00EF2A23"/>
    <w:rsid w:val="00EF3FEE"/>
    <w:rsid w:val="00EF5A5F"/>
    <w:rsid w:val="00F01C0A"/>
    <w:rsid w:val="00F034FF"/>
    <w:rsid w:val="00F0419F"/>
    <w:rsid w:val="00F04392"/>
    <w:rsid w:val="00F051F5"/>
    <w:rsid w:val="00F078E5"/>
    <w:rsid w:val="00F1064C"/>
    <w:rsid w:val="00F13A4B"/>
    <w:rsid w:val="00F2058B"/>
    <w:rsid w:val="00F23DA5"/>
    <w:rsid w:val="00F24124"/>
    <w:rsid w:val="00F243D1"/>
    <w:rsid w:val="00F24946"/>
    <w:rsid w:val="00F26FBF"/>
    <w:rsid w:val="00F273CD"/>
    <w:rsid w:val="00F274FA"/>
    <w:rsid w:val="00F30186"/>
    <w:rsid w:val="00F313DE"/>
    <w:rsid w:val="00F316F8"/>
    <w:rsid w:val="00F31A1D"/>
    <w:rsid w:val="00F31B22"/>
    <w:rsid w:val="00F31C94"/>
    <w:rsid w:val="00F32107"/>
    <w:rsid w:val="00F32560"/>
    <w:rsid w:val="00F33FEF"/>
    <w:rsid w:val="00F401D1"/>
    <w:rsid w:val="00F408F8"/>
    <w:rsid w:val="00F40DD3"/>
    <w:rsid w:val="00F43667"/>
    <w:rsid w:val="00F43BDC"/>
    <w:rsid w:val="00F4463D"/>
    <w:rsid w:val="00F46EAF"/>
    <w:rsid w:val="00F47466"/>
    <w:rsid w:val="00F47EF2"/>
    <w:rsid w:val="00F512A8"/>
    <w:rsid w:val="00F51FA6"/>
    <w:rsid w:val="00F51FBB"/>
    <w:rsid w:val="00F52723"/>
    <w:rsid w:val="00F52755"/>
    <w:rsid w:val="00F52ADE"/>
    <w:rsid w:val="00F531DC"/>
    <w:rsid w:val="00F53320"/>
    <w:rsid w:val="00F53505"/>
    <w:rsid w:val="00F53D0C"/>
    <w:rsid w:val="00F54CFD"/>
    <w:rsid w:val="00F567DD"/>
    <w:rsid w:val="00F568A6"/>
    <w:rsid w:val="00F56D2D"/>
    <w:rsid w:val="00F5731E"/>
    <w:rsid w:val="00F576BE"/>
    <w:rsid w:val="00F6020E"/>
    <w:rsid w:val="00F60432"/>
    <w:rsid w:val="00F6280C"/>
    <w:rsid w:val="00F62859"/>
    <w:rsid w:val="00F62B0C"/>
    <w:rsid w:val="00F62E58"/>
    <w:rsid w:val="00F6332E"/>
    <w:rsid w:val="00F63F12"/>
    <w:rsid w:val="00F653D7"/>
    <w:rsid w:val="00F65548"/>
    <w:rsid w:val="00F65ECB"/>
    <w:rsid w:val="00F662B0"/>
    <w:rsid w:val="00F67816"/>
    <w:rsid w:val="00F703B3"/>
    <w:rsid w:val="00F70906"/>
    <w:rsid w:val="00F70B4A"/>
    <w:rsid w:val="00F71206"/>
    <w:rsid w:val="00F732B5"/>
    <w:rsid w:val="00F74C41"/>
    <w:rsid w:val="00F7542A"/>
    <w:rsid w:val="00F75A84"/>
    <w:rsid w:val="00F804B0"/>
    <w:rsid w:val="00F80955"/>
    <w:rsid w:val="00F814FA"/>
    <w:rsid w:val="00F81B9A"/>
    <w:rsid w:val="00F82FA5"/>
    <w:rsid w:val="00F84FD5"/>
    <w:rsid w:val="00F8573E"/>
    <w:rsid w:val="00F86632"/>
    <w:rsid w:val="00F9163A"/>
    <w:rsid w:val="00F9227D"/>
    <w:rsid w:val="00F92557"/>
    <w:rsid w:val="00F926B8"/>
    <w:rsid w:val="00F92721"/>
    <w:rsid w:val="00F94181"/>
    <w:rsid w:val="00F941C8"/>
    <w:rsid w:val="00F94A12"/>
    <w:rsid w:val="00F96039"/>
    <w:rsid w:val="00F965AB"/>
    <w:rsid w:val="00F977AF"/>
    <w:rsid w:val="00F978C7"/>
    <w:rsid w:val="00FA4C36"/>
    <w:rsid w:val="00FA631B"/>
    <w:rsid w:val="00FA7246"/>
    <w:rsid w:val="00FB0957"/>
    <w:rsid w:val="00FB0AA6"/>
    <w:rsid w:val="00FB0DD7"/>
    <w:rsid w:val="00FB0FEF"/>
    <w:rsid w:val="00FB116E"/>
    <w:rsid w:val="00FB552C"/>
    <w:rsid w:val="00FB596B"/>
    <w:rsid w:val="00FB619A"/>
    <w:rsid w:val="00FB6246"/>
    <w:rsid w:val="00FB72AC"/>
    <w:rsid w:val="00FB7745"/>
    <w:rsid w:val="00FC08FD"/>
    <w:rsid w:val="00FC0B4D"/>
    <w:rsid w:val="00FC0B90"/>
    <w:rsid w:val="00FC0CAD"/>
    <w:rsid w:val="00FC1387"/>
    <w:rsid w:val="00FC18B1"/>
    <w:rsid w:val="00FC2481"/>
    <w:rsid w:val="00FC3191"/>
    <w:rsid w:val="00FC3A88"/>
    <w:rsid w:val="00FC4828"/>
    <w:rsid w:val="00FC5150"/>
    <w:rsid w:val="00FC56E4"/>
    <w:rsid w:val="00FC6A6F"/>
    <w:rsid w:val="00FC72E2"/>
    <w:rsid w:val="00FC73AB"/>
    <w:rsid w:val="00FC75FD"/>
    <w:rsid w:val="00FC7D31"/>
    <w:rsid w:val="00FD16E2"/>
    <w:rsid w:val="00FD184E"/>
    <w:rsid w:val="00FD1A1D"/>
    <w:rsid w:val="00FD2567"/>
    <w:rsid w:val="00FD417B"/>
    <w:rsid w:val="00FD52AF"/>
    <w:rsid w:val="00FD6977"/>
    <w:rsid w:val="00FD6ACF"/>
    <w:rsid w:val="00FE0032"/>
    <w:rsid w:val="00FE0851"/>
    <w:rsid w:val="00FE1F54"/>
    <w:rsid w:val="00FE1F84"/>
    <w:rsid w:val="00FE2AA4"/>
    <w:rsid w:val="00FE3C41"/>
    <w:rsid w:val="00FE5AA7"/>
    <w:rsid w:val="00FE66FD"/>
    <w:rsid w:val="00FE7175"/>
    <w:rsid w:val="00FF0257"/>
    <w:rsid w:val="00FF0688"/>
    <w:rsid w:val="00FF16DC"/>
    <w:rsid w:val="00FF1998"/>
    <w:rsid w:val="00FF4CA2"/>
    <w:rsid w:val="00FF4F71"/>
    <w:rsid w:val="00FF51BB"/>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EAC2"/>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de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1"/>
    <w:rsid w:val="00C14F50"/>
    <w:rPr>
      <w:rFonts w:ascii="Calibri" w:eastAsia="Calibri" w:hAnsi="Calibri" w:cs="Times New Roman"/>
    </w:rPr>
  </w:style>
  <w:style w:type="table" w:customStyle="1" w:styleId="TableNormal">
    <w:name w:val="Table Normal"/>
    <w:uiPriority w:val="2"/>
    <w:semiHidden/>
    <w:unhideWhenUsed/>
    <w:qFormat/>
    <w:rsid w:val="00F7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06"/>
    <w:pPr>
      <w:widowControl w:val="0"/>
      <w:autoSpaceDE w:val="0"/>
      <w:autoSpaceDN w:val="0"/>
    </w:pPr>
    <w:rPr>
      <w:rFonts w:ascii="Microsoft Sans Serif" w:eastAsia="Microsoft Sans Serif" w:hAnsi="Microsoft Sans Serif" w:cs="Microsoft Sans Seri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es/news/item/07-04-2020-who-and-partners-call-for-urgent-investment-in-nurses" TargetMode="External"/><Relationship Id="rId2" Type="http://schemas.openxmlformats.org/officeDocument/2006/relationships/hyperlink" Target="http://www.inr.gob.mx/e39.html" TargetMode="External"/><Relationship Id="rId1" Type="http://schemas.openxmlformats.org/officeDocument/2006/relationships/hyperlink" Target="http://cutlajomulco.udg.mx/sites/default/files/adjuntos/modelo-educativo_cutlajo_ejecutivo.pdf" TargetMode="External"/><Relationship Id="rId4" Type="http://schemas.openxmlformats.org/officeDocument/2006/relationships/hyperlink" Target="http://www.senado.gob.mx/64/gaceta_del_senado/documento/62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6C135-057F-45D5-A47E-8F54D7F5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8907</Words>
  <Characters>50775</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9</cp:revision>
  <cp:lastPrinted>2021-10-21T21:57:00Z</cp:lastPrinted>
  <dcterms:created xsi:type="dcterms:W3CDTF">2021-10-25T17:59:00Z</dcterms:created>
  <dcterms:modified xsi:type="dcterms:W3CDTF">2021-10-26T12:26:00Z</dcterms:modified>
</cp:coreProperties>
</file>