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DF833" w14:textId="77777777" w:rsidR="001C048D" w:rsidRDefault="001C048D" w:rsidP="001C048D">
      <w:pPr>
        <w:jc w:val="both"/>
        <w:outlineLvl w:val="0"/>
        <w:rPr>
          <w:rFonts w:ascii="AvantGarde Bk BT" w:eastAsia="Questrial" w:hAnsi="AvantGarde Bk BT" w:cs="Arial"/>
          <w:b/>
          <w:bCs/>
          <w:sz w:val="22"/>
          <w:szCs w:val="22"/>
          <w:lang w:val="es-ES"/>
        </w:rPr>
      </w:pPr>
    </w:p>
    <w:p w14:paraId="15E5788C" w14:textId="77777777" w:rsidR="001C048D" w:rsidRDefault="001C048D" w:rsidP="001C048D">
      <w:pPr>
        <w:jc w:val="both"/>
        <w:outlineLvl w:val="0"/>
        <w:rPr>
          <w:rFonts w:ascii="AvantGarde Bk BT" w:eastAsia="Questrial" w:hAnsi="AvantGarde Bk BT" w:cs="Arial"/>
          <w:b/>
          <w:bCs/>
          <w:sz w:val="22"/>
          <w:szCs w:val="22"/>
          <w:lang w:val="es-ES"/>
        </w:rPr>
      </w:pPr>
    </w:p>
    <w:p w14:paraId="08F81504" w14:textId="77777777" w:rsidR="001C048D" w:rsidRDefault="001C048D" w:rsidP="001C048D">
      <w:pPr>
        <w:jc w:val="both"/>
        <w:outlineLvl w:val="0"/>
        <w:rPr>
          <w:rFonts w:ascii="AvantGarde Bk BT" w:eastAsia="Questrial" w:hAnsi="AvantGarde Bk BT" w:cs="Arial"/>
          <w:b/>
          <w:bCs/>
          <w:sz w:val="22"/>
          <w:szCs w:val="22"/>
          <w:lang w:val="es-ES"/>
        </w:rPr>
      </w:pPr>
    </w:p>
    <w:p w14:paraId="5E2B03BD" w14:textId="5C7ED682" w:rsidR="00FF5B8F" w:rsidRPr="001C048D" w:rsidRDefault="004849F8" w:rsidP="001C048D">
      <w:pPr>
        <w:jc w:val="both"/>
        <w:outlineLvl w:val="0"/>
        <w:rPr>
          <w:rFonts w:ascii="AvantGarde Bk BT" w:eastAsia="Questrial" w:hAnsi="AvantGarde Bk BT" w:cs="Arial"/>
          <w:b/>
          <w:bCs/>
          <w:sz w:val="22"/>
          <w:szCs w:val="22"/>
          <w:lang w:val="es-ES"/>
        </w:rPr>
      </w:pPr>
      <w:r w:rsidRPr="001C048D">
        <w:rPr>
          <w:rFonts w:ascii="AvantGarde Bk BT" w:eastAsia="Questrial" w:hAnsi="AvantGarde Bk BT" w:cs="Arial"/>
          <w:b/>
          <w:bCs/>
          <w:sz w:val="22"/>
          <w:szCs w:val="22"/>
          <w:lang w:val="es-ES"/>
        </w:rPr>
        <w:t xml:space="preserve">H. </w:t>
      </w:r>
      <w:r w:rsidR="00FF5B8F" w:rsidRPr="001C048D">
        <w:rPr>
          <w:rFonts w:ascii="AvantGarde Bk BT" w:eastAsia="Questrial" w:hAnsi="AvantGarde Bk BT" w:cs="Arial"/>
          <w:b/>
          <w:bCs/>
          <w:sz w:val="22"/>
          <w:szCs w:val="22"/>
          <w:lang w:val="es-ES"/>
        </w:rPr>
        <w:t>CONSEJO GENERAL UNIVERSITARIO</w:t>
      </w:r>
    </w:p>
    <w:p w14:paraId="333B5C9A" w14:textId="02D08328" w:rsidR="00FF5B8F" w:rsidRPr="001C048D" w:rsidRDefault="00FF5B8F" w:rsidP="001C048D">
      <w:pPr>
        <w:jc w:val="both"/>
        <w:outlineLvl w:val="0"/>
        <w:rPr>
          <w:rFonts w:ascii="AvantGarde Bk BT" w:eastAsia="Questrial" w:hAnsi="AvantGarde Bk BT" w:cs="Arial"/>
          <w:b/>
          <w:sz w:val="22"/>
          <w:szCs w:val="22"/>
          <w:lang w:val="es-ES"/>
        </w:rPr>
      </w:pPr>
      <w:r w:rsidRPr="001C048D">
        <w:rPr>
          <w:rFonts w:ascii="AvantGarde Bk BT" w:eastAsia="Questrial" w:hAnsi="AvantGarde Bk BT" w:cs="Arial"/>
          <w:b/>
          <w:sz w:val="22"/>
          <w:szCs w:val="22"/>
          <w:lang w:val="es-ES"/>
        </w:rPr>
        <w:t>P</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R</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E</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S</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E</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N</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T</w:t>
      </w:r>
      <w:r w:rsidR="00FA7408" w:rsidRPr="001C048D">
        <w:rPr>
          <w:rFonts w:ascii="AvantGarde Bk BT" w:eastAsia="Questrial" w:hAnsi="AvantGarde Bk BT" w:cs="Arial"/>
          <w:b/>
          <w:sz w:val="22"/>
          <w:szCs w:val="22"/>
          <w:lang w:val="es-ES"/>
        </w:rPr>
        <w:t xml:space="preserve"> </w:t>
      </w:r>
      <w:r w:rsidRPr="001C048D">
        <w:rPr>
          <w:rFonts w:ascii="AvantGarde Bk BT" w:eastAsia="Questrial" w:hAnsi="AvantGarde Bk BT" w:cs="Arial"/>
          <w:b/>
          <w:sz w:val="22"/>
          <w:szCs w:val="22"/>
          <w:lang w:val="es-ES"/>
        </w:rPr>
        <w:t>E</w:t>
      </w:r>
    </w:p>
    <w:p w14:paraId="2A862F5F" w14:textId="77777777" w:rsidR="00881ADC" w:rsidRPr="001C048D" w:rsidRDefault="00881ADC" w:rsidP="001C048D">
      <w:pPr>
        <w:jc w:val="both"/>
        <w:rPr>
          <w:rFonts w:ascii="AvantGarde Bk BT" w:eastAsia="Questrial" w:hAnsi="AvantGarde Bk BT" w:cs="Arial"/>
          <w:sz w:val="22"/>
          <w:szCs w:val="22"/>
          <w:lang w:val="es-ES"/>
        </w:rPr>
      </w:pPr>
    </w:p>
    <w:p w14:paraId="193F1248" w14:textId="72C067B1" w:rsidR="00AC0F02" w:rsidRPr="001C048D" w:rsidRDefault="0016696E" w:rsidP="001C048D">
      <w:pPr>
        <w:jc w:val="both"/>
        <w:outlineLvl w:val="0"/>
        <w:rPr>
          <w:rFonts w:ascii="AvantGarde Bk BT" w:hAnsi="AvantGarde Bk BT" w:cs="Arial"/>
          <w:sz w:val="22"/>
          <w:szCs w:val="22"/>
          <w:lang w:val="es-ES"/>
        </w:rPr>
      </w:pPr>
      <w:r w:rsidRPr="001C048D">
        <w:rPr>
          <w:rFonts w:ascii="AvantGarde Bk BT" w:hAnsi="AvantGarde Bk BT" w:cs="Arial"/>
          <w:sz w:val="22"/>
          <w:szCs w:val="22"/>
          <w:lang w:val="es-ES"/>
        </w:rPr>
        <w:t>A esta Comisión de Educación, ha sido turnada un</w:t>
      </w:r>
      <w:r w:rsidR="003E0F07" w:rsidRPr="001C048D">
        <w:rPr>
          <w:rFonts w:ascii="AvantGarde Bk BT" w:hAnsi="AvantGarde Bk BT" w:cs="Arial"/>
          <w:sz w:val="22"/>
          <w:szCs w:val="22"/>
          <w:lang w:val="es-ES"/>
        </w:rPr>
        <w:t>a iniciativa del Rector General</w:t>
      </w:r>
      <w:r w:rsidRPr="001C048D">
        <w:rPr>
          <w:rFonts w:ascii="AvantGarde Bk BT" w:hAnsi="AvantGarde Bk BT" w:cs="Arial"/>
          <w:sz w:val="22"/>
          <w:szCs w:val="22"/>
          <w:lang w:val="es-ES"/>
        </w:rPr>
        <w:t xml:space="preserve"> en la </w:t>
      </w:r>
      <w:r w:rsidR="00D12D9A" w:rsidRPr="001C048D">
        <w:rPr>
          <w:rFonts w:ascii="AvantGarde Bk BT" w:hAnsi="AvantGarde Bk BT" w:cs="Arial"/>
          <w:sz w:val="22"/>
          <w:szCs w:val="22"/>
          <w:lang w:val="es-ES"/>
        </w:rPr>
        <w:t xml:space="preserve">Universidad de Guadalajara en el </w:t>
      </w:r>
      <w:r w:rsidRPr="001C048D">
        <w:rPr>
          <w:rFonts w:ascii="AvantGarde Bk BT" w:hAnsi="AvantGarde Bk BT" w:cs="Arial"/>
          <w:sz w:val="22"/>
          <w:szCs w:val="22"/>
          <w:lang w:val="es-ES"/>
        </w:rPr>
        <w:t xml:space="preserve">que </w:t>
      </w:r>
      <w:r w:rsidR="00D12D9A" w:rsidRPr="001C048D">
        <w:rPr>
          <w:rFonts w:ascii="AvantGarde Bk BT" w:hAnsi="AvantGarde Bk BT" w:cs="Arial"/>
          <w:sz w:val="22"/>
          <w:szCs w:val="22"/>
          <w:lang w:val="es-ES"/>
        </w:rPr>
        <w:t xml:space="preserve">se </w:t>
      </w:r>
      <w:r w:rsidRPr="001C048D">
        <w:rPr>
          <w:rFonts w:ascii="AvantGarde Bk BT" w:hAnsi="AvantGarde Bk BT" w:cs="Arial"/>
          <w:sz w:val="22"/>
          <w:szCs w:val="22"/>
          <w:lang w:val="es-ES"/>
        </w:rPr>
        <w:t xml:space="preserve">propone </w:t>
      </w:r>
      <w:r w:rsidR="004E3536" w:rsidRPr="001C048D">
        <w:rPr>
          <w:rFonts w:ascii="AvantGarde Bk BT" w:hAnsi="AvantGarde Bk BT" w:cs="Arial"/>
          <w:sz w:val="22"/>
          <w:szCs w:val="22"/>
          <w:lang w:val="es-ES"/>
        </w:rPr>
        <w:t>que</w:t>
      </w:r>
      <w:r w:rsidR="00D8077B" w:rsidRPr="001C048D">
        <w:rPr>
          <w:rFonts w:ascii="AvantGarde Bk BT" w:hAnsi="AvantGarde Bk BT" w:cs="Arial"/>
          <w:sz w:val="22"/>
          <w:szCs w:val="22"/>
          <w:lang w:val="es-ES"/>
        </w:rPr>
        <w:t xml:space="preserve"> el </w:t>
      </w:r>
      <w:r w:rsidR="00FA7408" w:rsidRPr="001C048D">
        <w:rPr>
          <w:rFonts w:ascii="AvantGarde Bk BT" w:hAnsi="AvantGarde Bk BT" w:cs="Arial"/>
          <w:sz w:val="22"/>
          <w:szCs w:val="22"/>
          <w:lang w:val="es-ES"/>
        </w:rPr>
        <w:t>año 2021</w:t>
      </w:r>
      <w:r w:rsidRPr="001C048D">
        <w:rPr>
          <w:rFonts w:ascii="AvantGarde Bk BT" w:hAnsi="AvantGarde Bk BT" w:cs="Arial"/>
          <w:sz w:val="22"/>
          <w:szCs w:val="22"/>
          <w:lang w:val="es-ES"/>
        </w:rPr>
        <w:t xml:space="preserve"> </w:t>
      </w:r>
      <w:r w:rsidR="004E3536" w:rsidRPr="001C048D">
        <w:rPr>
          <w:rFonts w:ascii="AvantGarde Bk BT" w:hAnsi="AvantGarde Bk BT" w:cs="Arial"/>
          <w:sz w:val="22"/>
          <w:szCs w:val="22"/>
          <w:lang w:val="es-ES"/>
        </w:rPr>
        <w:t xml:space="preserve">sea declarado </w:t>
      </w:r>
      <w:r w:rsidRPr="001C048D">
        <w:rPr>
          <w:rFonts w:ascii="AvantGarde Bk BT" w:hAnsi="AvantGarde Bk BT" w:cs="Arial"/>
          <w:sz w:val="22"/>
          <w:szCs w:val="22"/>
          <w:lang w:val="es-ES"/>
        </w:rPr>
        <w:t xml:space="preserve">como </w:t>
      </w:r>
      <w:r w:rsidRPr="001C048D">
        <w:rPr>
          <w:rFonts w:ascii="AvantGarde Bk BT" w:hAnsi="AvantGarde Bk BT" w:cs="Arial"/>
          <w:b/>
          <w:bCs/>
          <w:sz w:val="22"/>
          <w:szCs w:val="22"/>
          <w:lang w:val="es-ES"/>
        </w:rPr>
        <w:t>“</w:t>
      </w:r>
      <w:r w:rsidR="00FA7408" w:rsidRPr="001C048D">
        <w:rPr>
          <w:rFonts w:ascii="AvantGarde Bk BT" w:hAnsi="AvantGarde Bk BT" w:cs="Arial"/>
          <w:b/>
          <w:bCs/>
          <w:sz w:val="22"/>
          <w:szCs w:val="22"/>
          <w:lang w:val="es-ES"/>
        </w:rPr>
        <w:t>Año</w:t>
      </w:r>
      <w:r w:rsidRPr="001C048D">
        <w:rPr>
          <w:rFonts w:ascii="AvantGarde Bk BT" w:hAnsi="AvantGarde Bk BT" w:cs="Arial"/>
          <w:b/>
          <w:bCs/>
          <w:sz w:val="22"/>
          <w:szCs w:val="22"/>
          <w:lang w:val="es-ES"/>
        </w:rPr>
        <w:t xml:space="preserve"> </w:t>
      </w:r>
      <w:r w:rsidR="008C0C1E" w:rsidRPr="001C048D">
        <w:rPr>
          <w:rFonts w:ascii="AvantGarde Bk BT" w:hAnsi="AvantGarde Bk BT" w:cs="Arial"/>
          <w:b/>
          <w:bCs/>
          <w:sz w:val="22"/>
          <w:szCs w:val="22"/>
          <w:lang w:val="es-ES"/>
        </w:rPr>
        <w:t xml:space="preserve">del legado de </w:t>
      </w:r>
      <w:r w:rsidR="00FA7408" w:rsidRPr="001C048D">
        <w:rPr>
          <w:rFonts w:ascii="AvantGarde Bk BT" w:hAnsi="AvantGarde Bk BT" w:cs="Arial"/>
          <w:b/>
          <w:bCs/>
          <w:sz w:val="22"/>
          <w:szCs w:val="22"/>
          <w:lang w:val="es-ES"/>
        </w:rPr>
        <w:t>Fray Antonio Alcalde</w:t>
      </w:r>
      <w:r w:rsidR="008C0C1E" w:rsidRPr="001C048D">
        <w:rPr>
          <w:rFonts w:ascii="AvantGarde Bk BT" w:hAnsi="AvantGarde Bk BT" w:cs="Arial"/>
          <w:b/>
          <w:bCs/>
          <w:sz w:val="22"/>
          <w:szCs w:val="22"/>
          <w:lang w:val="es-ES"/>
        </w:rPr>
        <w:t xml:space="preserve"> en Guadalajara</w:t>
      </w:r>
      <w:r w:rsidRPr="001C048D">
        <w:rPr>
          <w:rFonts w:ascii="AvantGarde Bk BT" w:hAnsi="AvantGarde Bk BT" w:cs="Arial"/>
          <w:b/>
          <w:bCs/>
          <w:sz w:val="22"/>
          <w:szCs w:val="22"/>
          <w:lang w:val="es-ES"/>
        </w:rPr>
        <w:t>”</w:t>
      </w:r>
      <w:r w:rsidRPr="001C048D">
        <w:rPr>
          <w:rFonts w:ascii="AvantGarde Bk BT" w:hAnsi="AvantGarde Bk BT" w:cs="Arial"/>
          <w:sz w:val="22"/>
          <w:szCs w:val="22"/>
          <w:lang w:val="es-ES"/>
        </w:rPr>
        <w:t>, conforme a los siguientes:</w:t>
      </w:r>
    </w:p>
    <w:p w14:paraId="49461C03" w14:textId="77777777" w:rsidR="001C048D" w:rsidRDefault="001C048D" w:rsidP="001C048D">
      <w:pPr>
        <w:jc w:val="center"/>
        <w:outlineLvl w:val="0"/>
        <w:rPr>
          <w:rFonts w:ascii="AvantGarde Bk BT" w:eastAsia="Questrial" w:hAnsi="AvantGarde Bk BT" w:cs="Arial"/>
          <w:b/>
          <w:sz w:val="22"/>
          <w:szCs w:val="22"/>
          <w:lang w:val="es-ES"/>
        </w:rPr>
      </w:pPr>
    </w:p>
    <w:p w14:paraId="32623FE6" w14:textId="2ECB3C95" w:rsidR="007F412F" w:rsidRDefault="00D8077B" w:rsidP="001C048D">
      <w:pPr>
        <w:jc w:val="center"/>
        <w:outlineLvl w:val="0"/>
        <w:rPr>
          <w:rFonts w:ascii="AvantGarde Bk BT" w:eastAsia="Questrial" w:hAnsi="AvantGarde Bk BT" w:cs="Arial"/>
          <w:b/>
          <w:sz w:val="22"/>
          <w:szCs w:val="22"/>
          <w:lang w:val="es-ES"/>
        </w:rPr>
      </w:pPr>
      <w:r w:rsidRPr="001C048D">
        <w:rPr>
          <w:rFonts w:ascii="AvantGarde Bk BT" w:eastAsia="Questrial" w:hAnsi="AvantGarde Bk BT" w:cs="Arial"/>
          <w:b/>
          <w:sz w:val="22"/>
          <w:szCs w:val="22"/>
          <w:lang w:val="es-ES"/>
        </w:rPr>
        <w:t>ANTECEDENTES</w:t>
      </w:r>
    </w:p>
    <w:p w14:paraId="45DFDBFF" w14:textId="77777777" w:rsidR="001C048D" w:rsidRPr="001C048D" w:rsidRDefault="001C048D" w:rsidP="001C048D">
      <w:pPr>
        <w:jc w:val="center"/>
        <w:outlineLvl w:val="0"/>
        <w:rPr>
          <w:rFonts w:ascii="AvantGarde Bk BT" w:eastAsia="Questrial" w:hAnsi="AvantGarde Bk BT" w:cs="Arial"/>
          <w:b/>
          <w:sz w:val="22"/>
          <w:szCs w:val="22"/>
          <w:lang w:val="es-ES"/>
        </w:rPr>
      </w:pPr>
    </w:p>
    <w:p w14:paraId="429598DC" w14:textId="6C891618" w:rsidR="00866C21" w:rsidRPr="001C048D" w:rsidRDefault="00FB48E7" w:rsidP="001C048D">
      <w:pPr>
        <w:pStyle w:val="Prrafodelista"/>
        <w:numPr>
          <w:ilvl w:val="0"/>
          <w:numId w:val="9"/>
        </w:numPr>
        <w:jc w:val="both"/>
        <w:textAlignment w:val="baseline"/>
        <w:rPr>
          <w:rFonts w:ascii="AvantGarde Bk BT" w:hAnsi="AvantGarde Bk BT" w:cs="Arial"/>
          <w:b/>
          <w:color w:val="auto"/>
          <w:sz w:val="22"/>
          <w:szCs w:val="22"/>
        </w:rPr>
      </w:pPr>
      <w:r w:rsidRPr="001C048D">
        <w:rPr>
          <w:rFonts w:ascii="AvantGarde Bk BT" w:hAnsi="AvantGarde Bk BT" w:cs="Arial"/>
          <w:color w:val="auto"/>
          <w:sz w:val="22"/>
          <w:szCs w:val="22"/>
        </w:rPr>
        <w:t xml:space="preserve">El 12 de diciembre de 1771, a sus 70 años, Fray Antonio Alcalde y Barriga llegó a Guadalajara como el XXII Obispo de la Diócesis de la Nueva Galicia. Su labor al frente del Obispado de Guadalajara es, sin duda, fundamental para el desarrollo social de nuestra ciudad. </w:t>
      </w:r>
    </w:p>
    <w:p w14:paraId="62218097" w14:textId="77777777" w:rsidR="00866C21" w:rsidRPr="001C048D" w:rsidRDefault="00866C21" w:rsidP="001C048D">
      <w:pPr>
        <w:pStyle w:val="Prrafodelista"/>
        <w:ind w:left="360"/>
        <w:jc w:val="both"/>
        <w:textAlignment w:val="baseline"/>
        <w:rPr>
          <w:rFonts w:ascii="AvantGarde Bk BT" w:hAnsi="AvantGarde Bk BT" w:cs="Arial"/>
          <w:b/>
          <w:color w:val="auto"/>
          <w:sz w:val="22"/>
          <w:szCs w:val="22"/>
        </w:rPr>
      </w:pPr>
    </w:p>
    <w:p w14:paraId="35C6E27E" w14:textId="311B9207" w:rsidR="00FB48E7" w:rsidRPr="001C048D" w:rsidRDefault="005700A7" w:rsidP="001C048D">
      <w:pPr>
        <w:pStyle w:val="Prrafodelista"/>
        <w:numPr>
          <w:ilvl w:val="0"/>
          <w:numId w:val="9"/>
        </w:numPr>
        <w:jc w:val="both"/>
        <w:textAlignment w:val="baseline"/>
        <w:rPr>
          <w:rFonts w:ascii="AvantGarde Bk BT" w:hAnsi="AvantGarde Bk BT" w:cs="Arial"/>
          <w:b/>
          <w:color w:val="auto"/>
          <w:sz w:val="22"/>
          <w:szCs w:val="22"/>
        </w:rPr>
      </w:pPr>
      <w:r w:rsidRPr="001C048D">
        <w:rPr>
          <w:rFonts w:ascii="AvantGarde Bk BT" w:hAnsi="AvantGarde Bk BT" w:cs="Arial"/>
          <w:color w:val="auto"/>
          <w:sz w:val="22"/>
          <w:szCs w:val="22"/>
        </w:rPr>
        <w:t>I</w:t>
      </w:r>
      <w:r w:rsidR="00D60261" w:rsidRPr="001C048D">
        <w:rPr>
          <w:rFonts w:ascii="AvantGarde Bk BT" w:hAnsi="AvantGarde Bk BT" w:cs="Arial"/>
          <w:color w:val="auto"/>
          <w:sz w:val="22"/>
          <w:szCs w:val="22"/>
        </w:rPr>
        <w:t>mpulsó</w:t>
      </w:r>
      <w:r w:rsidR="0097487B" w:rsidRPr="001C048D">
        <w:rPr>
          <w:rFonts w:ascii="AvantGarde Bk BT" w:hAnsi="AvantGarde Bk BT" w:cs="Arial"/>
          <w:color w:val="auto"/>
          <w:sz w:val="22"/>
          <w:szCs w:val="22"/>
        </w:rPr>
        <w:t xml:space="preserve"> </w:t>
      </w:r>
      <w:r w:rsidR="00FB48E7" w:rsidRPr="001C048D">
        <w:rPr>
          <w:rFonts w:ascii="AvantGarde Bk BT" w:hAnsi="AvantGarde Bk BT" w:cs="Arial"/>
          <w:color w:val="auto"/>
          <w:sz w:val="22"/>
          <w:szCs w:val="22"/>
        </w:rPr>
        <w:t>la construcción, a partir de 1787, del Hospital Real de San Miguel de Belén, culminado en 1794, y hoy conocido como el Antiguo Hospital Civil de Guadalajara.</w:t>
      </w:r>
      <w:r w:rsidR="00B911A3" w:rsidRPr="001C048D">
        <w:rPr>
          <w:rFonts w:ascii="AvantGarde Bk BT" w:hAnsi="AvantGarde Bk BT" w:cs="Arial"/>
          <w:color w:val="auto"/>
          <w:sz w:val="22"/>
          <w:szCs w:val="22"/>
        </w:rPr>
        <w:t xml:space="preserve"> Además de </w:t>
      </w:r>
      <w:r w:rsidR="00B911A3" w:rsidRPr="001C048D">
        <w:rPr>
          <w:rFonts w:ascii="AvantGarde Bk BT" w:hAnsi="AvantGarde Bk BT" w:cs="Arial"/>
          <w:color w:val="000000" w:themeColor="text1"/>
          <w:sz w:val="22"/>
          <w:szCs w:val="22"/>
        </w:rPr>
        <w:t>la edificación del Albergue</w:t>
      </w:r>
      <w:r w:rsidR="002510BD" w:rsidRPr="001C048D">
        <w:rPr>
          <w:rFonts w:ascii="AvantGarde Bk BT" w:hAnsi="AvantGarde Bk BT" w:cs="Arial"/>
          <w:color w:val="000000" w:themeColor="text1"/>
          <w:sz w:val="22"/>
          <w:szCs w:val="22"/>
        </w:rPr>
        <w:t xml:space="preserve"> “</w:t>
      </w:r>
      <w:r w:rsidR="00866C21" w:rsidRPr="001C048D">
        <w:rPr>
          <w:rFonts w:ascii="AvantGarde Bk BT" w:hAnsi="AvantGarde Bk BT" w:cs="Arial"/>
          <w:color w:val="000000" w:themeColor="text1"/>
          <w:sz w:val="22"/>
          <w:szCs w:val="22"/>
        </w:rPr>
        <w:t xml:space="preserve">Las cuadritas”, -primer complejo habitacional </w:t>
      </w:r>
      <w:r w:rsidR="00D77B43" w:rsidRPr="001C048D">
        <w:rPr>
          <w:rFonts w:ascii="AvantGarde Bk BT" w:hAnsi="AvantGarde Bk BT" w:cs="Arial"/>
          <w:color w:val="000000" w:themeColor="text1"/>
          <w:sz w:val="22"/>
          <w:szCs w:val="22"/>
        </w:rPr>
        <w:t>popular en el continente americano</w:t>
      </w:r>
      <w:r w:rsidR="00866C21" w:rsidRPr="001C048D">
        <w:rPr>
          <w:rFonts w:ascii="AvantGarde Bk BT" w:hAnsi="AvantGarde Bk BT" w:cs="Arial"/>
          <w:color w:val="000000" w:themeColor="text1"/>
          <w:sz w:val="22"/>
          <w:szCs w:val="22"/>
        </w:rPr>
        <w:t>-</w:t>
      </w:r>
      <w:r w:rsidR="00B911A3" w:rsidRPr="001C048D">
        <w:rPr>
          <w:rFonts w:ascii="AvantGarde Bk BT" w:hAnsi="AvantGarde Bk BT" w:cs="Arial"/>
          <w:color w:val="000000" w:themeColor="text1"/>
          <w:sz w:val="22"/>
          <w:szCs w:val="22"/>
        </w:rPr>
        <w:t xml:space="preserve">, la construcción del Santuario de Nuestra Señora de Guadalupe, </w:t>
      </w:r>
      <w:r w:rsidR="00057B24" w:rsidRPr="001C048D">
        <w:rPr>
          <w:rFonts w:ascii="AvantGarde Bk BT" w:hAnsi="AvantGarde Bk BT" w:cs="Arial"/>
          <w:color w:val="000000" w:themeColor="text1"/>
          <w:sz w:val="22"/>
          <w:szCs w:val="22"/>
        </w:rPr>
        <w:t xml:space="preserve">el Beaterio de Santa </w:t>
      </w:r>
      <w:r w:rsidR="00057B24" w:rsidRPr="001C048D">
        <w:rPr>
          <w:rFonts w:ascii="AvantGarde Bk BT" w:hAnsi="AvantGarde Bk BT" w:cs="Arial"/>
          <w:color w:val="auto"/>
          <w:sz w:val="22"/>
          <w:szCs w:val="22"/>
        </w:rPr>
        <w:t>Clara, -institución para dar albergue a la</w:t>
      </w:r>
      <w:r w:rsidR="00B911A3" w:rsidRPr="001C048D">
        <w:rPr>
          <w:rFonts w:ascii="AvantGarde Bk BT" w:hAnsi="AvantGarde Bk BT" w:cs="Arial"/>
          <w:color w:val="auto"/>
          <w:sz w:val="22"/>
          <w:szCs w:val="22"/>
        </w:rPr>
        <w:t>s mujeres</w:t>
      </w:r>
      <w:r w:rsidR="00057B24" w:rsidRPr="001C048D">
        <w:rPr>
          <w:rFonts w:ascii="AvantGarde Bk BT" w:hAnsi="AvantGarde Bk BT" w:cs="Arial"/>
          <w:color w:val="auto"/>
          <w:sz w:val="22"/>
          <w:szCs w:val="22"/>
        </w:rPr>
        <w:t xml:space="preserve"> desamparadas de la ciudad-</w:t>
      </w:r>
      <w:r w:rsidR="007F412F" w:rsidRPr="001C048D">
        <w:rPr>
          <w:rFonts w:ascii="AvantGarde Bk BT" w:hAnsi="AvantGarde Bk BT" w:cs="Arial"/>
          <w:color w:val="auto"/>
          <w:sz w:val="22"/>
          <w:szCs w:val="22"/>
        </w:rPr>
        <w:t>, así como la urbanización de Guadalajara hacia el norte de la ciudad y la mejora de sus calles, por mencionar algunas de sus obras más importantes</w:t>
      </w:r>
      <w:r w:rsidR="00FF4A54" w:rsidRPr="001C048D">
        <w:rPr>
          <w:rStyle w:val="Refdenotaalpie"/>
          <w:rFonts w:ascii="AvantGarde Bk BT" w:hAnsi="AvantGarde Bk BT" w:cs="Arial"/>
          <w:color w:val="auto"/>
          <w:sz w:val="22"/>
          <w:szCs w:val="22"/>
        </w:rPr>
        <w:footnoteReference w:id="1"/>
      </w:r>
      <w:r w:rsidR="00057B24" w:rsidRPr="001C048D">
        <w:rPr>
          <w:rFonts w:ascii="AvantGarde Bk BT" w:hAnsi="AvantGarde Bk BT" w:cs="Arial"/>
          <w:color w:val="auto"/>
          <w:sz w:val="22"/>
          <w:szCs w:val="22"/>
        </w:rPr>
        <w:t>.</w:t>
      </w:r>
    </w:p>
    <w:p w14:paraId="15208092" w14:textId="77777777" w:rsidR="00AC0F02" w:rsidRPr="001C048D" w:rsidRDefault="00AC0F02" w:rsidP="001C048D">
      <w:pPr>
        <w:pStyle w:val="Prrafodelista"/>
        <w:rPr>
          <w:rFonts w:ascii="AvantGarde Bk BT" w:hAnsi="AvantGarde Bk BT" w:cs="Arial"/>
          <w:b/>
          <w:color w:val="auto"/>
          <w:sz w:val="22"/>
          <w:szCs w:val="22"/>
        </w:rPr>
      </w:pPr>
    </w:p>
    <w:p w14:paraId="2C72A3CB" w14:textId="49665E72" w:rsidR="00FC6ED3" w:rsidRPr="001C048D" w:rsidRDefault="0097487B" w:rsidP="001C048D">
      <w:pPr>
        <w:pStyle w:val="Prrafodelista"/>
        <w:numPr>
          <w:ilvl w:val="0"/>
          <w:numId w:val="9"/>
        </w:numPr>
        <w:jc w:val="both"/>
        <w:textAlignment w:val="baseline"/>
        <w:rPr>
          <w:rFonts w:ascii="AvantGarde Bk BT" w:hAnsi="AvantGarde Bk BT" w:cs="Arial"/>
          <w:b/>
          <w:color w:val="auto"/>
          <w:sz w:val="22"/>
          <w:szCs w:val="22"/>
        </w:rPr>
      </w:pPr>
      <w:r w:rsidRPr="001C048D">
        <w:rPr>
          <w:rFonts w:ascii="AvantGarde Bk BT" w:hAnsi="AvantGarde Bk BT" w:cs="Arial"/>
          <w:color w:val="auto"/>
          <w:sz w:val="22"/>
          <w:szCs w:val="22"/>
          <w:lang w:val="es-MX"/>
        </w:rPr>
        <w:t>Su</w:t>
      </w:r>
      <w:r w:rsidR="00D94164" w:rsidRPr="001C048D">
        <w:rPr>
          <w:rFonts w:ascii="AvantGarde Bk BT" w:eastAsia="Times New Roman" w:hAnsi="AvantGarde Bk BT" w:cs="Arial"/>
          <w:color w:val="auto"/>
          <w:sz w:val="22"/>
          <w:szCs w:val="22"/>
        </w:rPr>
        <w:t xml:space="preserve"> labor educativa también fue de grandes alcances,</w:t>
      </w:r>
      <w:r w:rsidRPr="001C048D">
        <w:rPr>
          <w:rFonts w:ascii="AvantGarde Bk BT" w:eastAsia="Times New Roman" w:hAnsi="AvantGarde Bk BT" w:cs="Arial"/>
          <w:color w:val="auto"/>
          <w:sz w:val="22"/>
          <w:szCs w:val="22"/>
        </w:rPr>
        <w:t xml:space="preserve"> </w:t>
      </w:r>
      <w:r w:rsidR="00D60261" w:rsidRPr="001C048D">
        <w:rPr>
          <w:rFonts w:ascii="AvantGarde Bk BT" w:eastAsia="Times New Roman" w:hAnsi="AvantGarde Bk BT" w:cs="Arial"/>
          <w:color w:val="auto"/>
          <w:sz w:val="22"/>
          <w:szCs w:val="22"/>
        </w:rPr>
        <w:t>promoviendo</w:t>
      </w:r>
      <w:r w:rsidRPr="001C048D">
        <w:rPr>
          <w:rFonts w:ascii="AvantGarde Bk BT" w:eastAsia="Times New Roman" w:hAnsi="AvantGarde Bk BT" w:cs="Arial"/>
          <w:color w:val="auto"/>
          <w:sz w:val="22"/>
          <w:szCs w:val="22"/>
        </w:rPr>
        <w:t xml:space="preserve"> </w:t>
      </w:r>
      <w:r w:rsidR="00057B24" w:rsidRPr="001C048D">
        <w:rPr>
          <w:rFonts w:ascii="AvantGarde Bk BT" w:eastAsia="Times New Roman" w:hAnsi="AvantGarde Bk BT" w:cs="Arial"/>
          <w:color w:val="auto"/>
          <w:sz w:val="22"/>
          <w:szCs w:val="22"/>
        </w:rPr>
        <w:t xml:space="preserve">apoyos en </w:t>
      </w:r>
      <w:r w:rsidR="00D94164" w:rsidRPr="001C048D">
        <w:rPr>
          <w:rFonts w:ascii="AvantGarde Bk BT" w:eastAsia="Times New Roman" w:hAnsi="AvantGarde Bk BT" w:cs="Arial"/>
          <w:color w:val="auto"/>
          <w:sz w:val="22"/>
          <w:szCs w:val="22"/>
        </w:rPr>
        <w:t xml:space="preserve">todos los niveles educativos en Guadalajara, </w:t>
      </w:r>
      <w:r w:rsidR="00057B24" w:rsidRPr="001C048D">
        <w:rPr>
          <w:rFonts w:ascii="AvantGarde Bk BT" w:eastAsia="Times New Roman" w:hAnsi="AvantGarde Bk BT" w:cs="Arial"/>
          <w:color w:val="auto"/>
          <w:sz w:val="22"/>
          <w:szCs w:val="22"/>
        </w:rPr>
        <w:t xml:space="preserve">entre ellos, </w:t>
      </w:r>
      <w:r w:rsidR="00D94164" w:rsidRPr="001C048D">
        <w:rPr>
          <w:rFonts w:ascii="AvantGarde Bk BT" w:eastAsia="Times New Roman" w:hAnsi="AvantGarde Bk BT" w:cs="Arial"/>
          <w:color w:val="auto"/>
          <w:sz w:val="22"/>
          <w:szCs w:val="22"/>
        </w:rPr>
        <w:t xml:space="preserve">la apertura de </w:t>
      </w:r>
      <w:r w:rsidR="00057B24" w:rsidRPr="001C048D">
        <w:rPr>
          <w:rFonts w:ascii="AvantGarde Bk BT" w:eastAsia="Times New Roman" w:hAnsi="AvantGarde Bk BT" w:cs="Arial"/>
          <w:color w:val="auto"/>
          <w:sz w:val="22"/>
          <w:szCs w:val="22"/>
        </w:rPr>
        <w:t xml:space="preserve">una </w:t>
      </w:r>
      <w:r w:rsidR="00D94164" w:rsidRPr="001C048D">
        <w:rPr>
          <w:rFonts w:ascii="AvantGarde Bk BT" w:eastAsia="Times New Roman" w:hAnsi="AvantGarde Bk BT" w:cs="Arial"/>
          <w:color w:val="auto"/>
          <w:sz w:val="22"/>
          <w:szCs w:val="22"/>
        </w:rPr>
        <w:t>escuela pública para niños,</w:t>
      </w:r>
      <w:r w:rsidR="00057B24" w:rsidRPr="001C048D">
        <w:rPr>
          <w:rFonts w:ascii="AvantGarde Bk BT" w:eastAsia="Times New Roman" w:hAnsi="AvantGarde Bk BT" w:cs="Arial"/>
          <w:color w:val="auto"/>
          <w:sz w:val="22"/>
          <w:szCs w:val="22"/>
        </w:rPr>
        <w:t xml:space="preserve"> becas para </w:t>
      </w:r>
      <w:r w:rsidR="00057B24" w:rsidRPr="001C048D">
        <w:rPr>
          <w:rFonts w:ascii="AvantGarde Bk BT" w:eastAsia="Times New Roman" w:hAnsi="AvantGarde Bk BT" w:cs="Arial"/>
          <w:color w:val="000000" w:themeColor="text1"/>
          <w:sz w:val="22"/>
          <w:szCs w:val="22"/>
        </w:rPr>
        <w:t xml:space="preserve">niñas </w:t>
      </w:r>
      <w:r w:rsidR="00247BD4" w:rsidRPr="001C048D">
        <w:rPr>
          <w:rFonts w:ascii="AvantGarde Bk BT" w:eastAsia="Times New Roman" w:hAnsi="AvantGarde Bk BT" w:cs="Arial"/>
          <w:color w:val="000000" w:themeColor="text1"/>
          <w:sz w:val="22"/>
          <w:szCs w:val="22"/>
        </w:rPr>
        <w:t>desvalidas</w:t>
      </w:r>
      <w:r w:rsidR="00057B24" w:rsidRPr="001C048D">
        <w:rPr>
          <w:rFonts w:ascii="AvantGarde Bk BT" w:eastAsia="Times New Roman" w:hAnsi="AvantGarde Bk BT" w:cs="Arial"/>
          <w:color w:val="000000" w:themeColor="text1"/>
          <w:sz w:val="22"/>
          <w:szCs w:val="22"/>
        </w:rPr>
        <w:t xml:space="preserve">, </w:t>
      </w:r>
      <w:r w:rsidR="00D60261" w:rsidRPr="001C048D">
        <w:rPr>
          <w:rFonts w:ascii="AvantGarde Bk BT" w:eastAsia="Times New Roman" w:hAnsi="AvantGarde Bk BT" w:cs="Arial"/>
          <w:color w:val="000000" w:themeColor="text1"/>
          <w:sz w:val="22"/>
          <w:szCs w:val="22"/>
        </w:rPr>
        <w:t xml:space="preserve">así </w:t>
      </w:r>
      <w:r w:rsidR="00E97BA9" w:rsidRPr="001C048D">
        <w:rPr>
          <w:rFonts w:ascii="AvantGarde Bk BT" w:eastAsia="Times New Roman" w:hAnsi="AvantGarde Bk BT" w:cs="Arial"/>
          <w:color w:val="000000" w:themeColor="text1"/>
          <w:sz w:val="22"/>
          <w:szCs w:val="22"/>
        </w:rPr>
        <w:t xml:space="preserve">como impulsó </w:t>
      </w:r>
      <w:r w:rsidRPr="001C048D">
        <w:rPr>
          <w:rFonts w:ascii="AvantGarde Bk BT" w:eastAsia="Times New Roman" w:hAnsi="AvantGarde Bk BT" w:cs="Arial"/>
          <w:color w:val="000000" w:themeColor="text1"/>
          <w:sz w:val="22"/>
          <w:szCs w:val="22"/>
        </w:rPr>
        <w:t>l</w:t>
      </w:r>
      <w:r w:rsidR="00D94164" w:rsidRPr="001C048D">
        <w:rPr>
          <w:rFonts w:ascii="AvantGarde Bk BT" w:eastAsia="Times New Roman" w:hAnsi="AvantGarde Bk BT" w:cs="Arial"/>
          <w:color w:val="000000" w:themeColor="text1"/>
          <w:sz w:val="22"/>
          <w:szCs w:val="22"/>
        </w:rPr>
        <w:t xml:space="preserve">a enseñanza </w:t>
      </w:r>
      <w:r w:rsidR="00D94164" w:rsidRPr="001C048D">
        <w:rPr>
          <w:rFonts w:ascii="AvantGarde Bk BT" w:eastAsia="Times New Roman" w:hAnsi="AvantGarde Bk BT" w:cs="Arial"/>
          <w:color w:val="auto"/>
          <w:sz w:val="22"/>
          <w:szCs w:val="22"/>
        </w:rPr>
        <w:t>media</w:t>
      </w:r>
      <w:r w:rsidR="00FC3211" w:rsidRPr="001C048D">
        <w:rPr>
          <w:rStyle w:val="Refdenotaalpie"/>
          <w:rFonts w:ascii="AvantGarde Bk BT" w:eastAsia="Times New Roman" w:hAnsi="AvantGarde Bk BT" w:cs="Arial"/>
          <w:color w:val="auto"/>
          <w:sz w:val="22"/>
          <w:szCs w:val="22"/>
        </w:rPr>
        <w:footnoteReference w:id="2"/>
      </w:r>
      <w:r w:rsidRPr="001C048D">
        <w:rPr>
          <w:rFonts w:ascii="AvantGarde Bk BT" w:eastAsia="Times New Roman" w:hAnsi="AvantGarde Bk BT" w:cs="Arial"/>
          <w:color w:val="auto"/>
          <w:sz w:val="22"/>
          <w:szCs w:val="22"/>
        </w:rPr>
        <w:t>.</w:t>
      </w:r>
    </w:p>
    <w:p w14:paraId="5E539066" w14:textId="77777777" w:rsidR="00FF4A54" w:rsidRPr="001C048D" w:rsidRDefault="00FF4A54" w:rsidP="001C048D">
      <w:pPr>
        <w:pStyle w:val="Prrafodelista"/>
        <w:rPr>
          <w:rFonts w:ascii="AvantGarde Bk BT" w:hAnsi="AvantGarde Bk BT" w:cs="Arial"/>
          <w:b/>
          <w:color w:val="auto"/>
          <w:sz w:val="22"/>
          <w:szCs w:val="22"/>
        </w:rPr>
      </w:pPr>
    </w:p>
    <w:p w14:paraId="7277D3A0" w14:textId="77777777" w:rsidR="00FF4A54" w:rsidRPr="001C048D" w:rsidRDefault="00FF4A54" w:rsidP="001C048D">
      <w:pPr>
        <w:jc w:val="both"/>
        <w:textAlignment w:val="baseline"/>
        <w:rPr>
          <w:rFonts w:ascii="AvantGarde Bk BT" w:eastAsia="Calibri" w:hAnsi="AvantGarde Bk BT" w:cs="Arial"/>
          <w:b/>
          <w:sz w:val="22"/>
          <w:szCs w:val="22"/>
        </w:rPr>
      </w:pPr>
    </w:p>
    <w:p w14:paraId="7FB79203" w14:textId="57208A47" w:rsidR="007F412F" w:rsidRPr="001C048D" w:rsidRDefault="00D60261" w:rsidP="001C048D">
      <w:pPr>
        <w:pStyle w:val="Prrafodelista"/>
        <w:numPr>
          <w:ilvl w:val="0"/>
          <w:numId w:val="9"/>
        </w:numPr>
        <w:jc w:val="both"/>
        <w:textAlignment w:val="baseline"/>
        <w:rPr>
          <w:rFonts w:ascii="AvantGarde Bk BT" w:hAnsi="AvantGarde Bk BT" w:cs="Arial"/>
          <w:b/>
          <w:color w:val="auto"/>
          <w:sz w:val="22"/>
          <w:szCs w:val="22"/>
        </w:rPr>
      </w:pPr>
      <w:r w:rsidRPr="001C048D">
        <w:rPr>
          <w:rFonts w:ascii="AvantGarde Bk BT" w:eastAsia="Times New Roman" w:hAnsi="AvantGarde Bk BT" w:cs="Arial"/>
          <w:color w:val="auto"/>
          <w:sz w:val="22"/>
          <w:szCs w:val="22"/>
        </w:rPr>
        <w:t xml:space="preserve">Su obra educativa </w:t>
      </w:r>
      <w:r w:rsidR="00D94164" w:rsidRPr="001C048D">
        <w:rPr>
          <w:rFonts w:ascii="AvantGarde Bk BT" w:eastAsia="Times New Roman" w:hAnsi="AvantGarde Bk BT" w:cs="Arial"/>
          <w:color w:val="auto"/>
          <w:sz w:val="22"/>
          <w:szCs w:val="22"/>
        </w:rPr>
        <w:t xml:space="preserve">culminó al convertirse en el fundador de la Real </w:t>
      </w:r>
      <w:r w:rsidRPr="001C048D">
        <w:rPr>
          <w:rFonts w:ascii="AvantGarde Bk BT" w:eastAsia="Times New Roman" w:hAnsi="AvantGarde Bk BT" w:cs="Arial"/>
          <w:color w:val="auto"/>
          <w:sz w:val="22"/>
          <w:szCs w:val="22"/>
        </w:rPr>
        <w:t xml:space="preserve">y Literaria </w:t>
      </w:r>
      <w:r w:rsidR="00D94164" w:rsidRPr="001C048D">
        <w:rPr>
          <w:rFonts w:ascii="AvantGarde Bk BT" w:eastAsia="Times New Roman" w:hAnsi="AvantGarde Bk BT" w:cs="Arial"/>
          <w:color w:val="auto"/>
          <w:sz w:val="22"/>
          <w:szCs w:val="22"/>
        </w:rPr>
        <w:t>Universidad de Guadalajara</w:t>
      </w:r>
      <w:r w:rsidRPr="001C048D">
        <w:rPr>
          <w:rFonts w:ascii="AvantGarde Bk BT" w:eastAsia="Times New Roman" w:hAnsi="AvantGarde Bk BT" w:cs="Arial"/>
          <w:color w:val="auto"/>
          <w:sz w:val="22"/>
          <w:szCs w:val="22"/>
        </w:rPr>
        <w:t xml:space="preserve">, </w:t>
      </w:r>
      <w:r w:rsidR="00FB48E7" w:rsidRPr="001C048D">
        <w:rPr>
          <w:rFonts w:ascii="AvantGarde Bk BT" w:hAnsi="AvantGarde Bk BT" w:cs="Arial"/>
          <w:color w:val="auto"/>
          <w:sz w:val="22"/>
          <w:szCs w:val="22"/>
        </w:rPr>
        <w:t xml:space="preserve">sus gestiones fueron indispensables para </w:t>
      </w:r>
      <w:r w:rsidRPr="001C048D">
        <w:rPr>
          <w:rFonts w:ascii="AvantGarde Bk BT" w:hAnsi="AvantGarde Bk BT" w:cs="Arial"/>
          <w:color w:val="auto"/>
          <w:sz w:val="22"/>
          <w:szCs w:val="22"/>
        </w:rPr>
        <w:t xml:space="preserve">su apertura </w:t>
      </w:r>
      <w:r w:rsidR="00FB48E7" w:rsidRPr="001C048D">
        <w:rPr>
          <w:rFonts w:ascii="AvantGarde Bk BT" w:hAnsi="AvantGarde Bk BT" w:cs="Arial"/>
          <w:color w:val="auto"/>
          <w:sz w:val="22"/>
          <w:szCs w:val="22"/>
        </w:rPr>
        <w:t>el 3 de noviembre de 1792</w:t>
      </w:r>
      <w:r w:rsidR="007F412F" w:rsidRPr="001C048D">
        <w:rPr>
          <w:rFonts w:ascii="AvantGarde Bk BT" w:hAnsi="AvantGarde Bk BT" w:cs="Arial"/>
          <w:color w:val="auto"/>
          <w:sz w:val="22"/>
          <w:szCs w:val="22"/>
        </w:rPr>
        <w:t xml:space="preserve">, </w:t>
      </w:r>
      <w:r w:rsidR="007F412F" w:rsidRPr="001C048D">
        <w:rPr>
          <w:rFonts w:ascii="AvantGarde Bk BT" w:eastAsia="Times New Roman" w:hAnsi="AvantGarde Bk BT" w:cs="Arial"/>
          <w:color w:val="auto"/>
          <w:sz w:val="22"/>
          <w:szCs w:val="22"/>
        </w:rPr>
        <w:t>iniciando así, la historia de nuestra institución educativa</w:t>
      </w:r>
      <w:r w:rsidR="00E97BA9" w:rsidRPr="001C048D">
        <w:rPr>
          <w:rStyle w:val="Refdenotaalpie"/>
          <w:rFonts w:ascii="AvantGarde Bk BT" w:eastAsia="Times New Roman" w:hAnsi="AvantGarde Bk BT" w:cs="Arial"/>
          <w:color w:val="auto"/>
          <w:sz w:val="22"/>
          <w:szCs w:val="22"/>
        </w:rPr>
        <w:footnoteReference w:id="3"/>
      </w:r>
      <w:r w:rsidRPr="001C048D">
        <w:rPr>
          <w:rFonts w:ascii="AvantGarde Bk BT" w:hAnsi="AvantGarde Bk BT" w:cs="Arial"/>
          <w:color w:val="auto"/>
          <w:sz w:val="22"/>
          <w:szCs w:val="22"/>
        </w:rPr>
        <w:t>.</w:t>
      </w:r>
    </w:p>
    <w:p w14:paraId="3738D4C6" w14:textId="4681A006" w:rsidR="007F412F" w:rsidRDefault="007F412F" w:rsidP="001C048D">
      <w:pPr>
        <w:pStyle w:val="Prrafodelista"/>
        <w:rPr>
          <w:rFonts w:ascii="AvantGarde Bk BT" w:hAnsi="AvantGarde Bk BT" w:cs="Arial"/>
          <w:b/>
          <w:color w:val="auto"/>
          <w:sz w:val="22"/>
          <w:szCs w:val="22"/>
        </w:rPr>
      </w:pPr>
    </w:p>
    <w:p w14:paraId="75E4E170" w14:textId="4BBF3928" w:rsidR="001C048D" w:rsidRDefault="001C048D" w:rsidP="001C048D">
      <w:pPr>
        <w:pStyle w:val="Prrafodelista"/>
        <w:rPr>
          <w:rFonts w:ascii="AvantGarde Bk BT" w:hAnsi="AvantGarde Bk BT" w:cs="Arial"/>
          <w:b/>
          <w:color w:val="auto"/>
          <w:sz w:val="22"/>
          <w:szCs w:val="22"/>
        </w:rPr>
      </w:pPr>
    </w:p>
    <w:p w14:paraId="02007EE0" w14:textId="740602CA" w:rsidR="001C048D" w:rsidRDefault="001C048D" w:rsidP="001C048D">
      <w:pPr>
        <w:pStyle w:val="Prrafodelista"/>
        <w:rPr>
          <w:rFonts w:ascii="AvantGarde Bk BT" w:hAnsi="AvantGarde Bk BT" w:cs="Arial"/>
          <w:b/>
          <w:color w:val="auto"/>
          <w:sz w:val="22"/>
          <w:szCs w:val="22"/>
        </w:rPr>
      </w:pPr>
    </w:p>
    <w:p w14:paraId="25A5FDA4" w14:textId="676C196E" w:rsidR="001C048D" w:rsidRDefault="001C048D" w:rsidP="001C048D">
      <w:pPr>
        <w:pStyle w:val="Prrafodelista"/>
        <w:rPr>
          <w:rFonts w:ascii="AvantGarde Bk BT" w:hAnsi="AvantGarde Bk BT" w:cs="Arial"/>
          <w:b/>
          <w:color w:val="auto"/>
          <w:sz w:val="22"/>
          <w:szCs w:val="22"/>
        </w:rPr>
      </w:pPr>
    </w:p>
    <w:p w14:paraId="391891EA" w14:textId="361B8ED9" w:rsidR="001C048D" w:rsidRDefault="001C048D" w:rsidP="001C048D">
      <w:pPr>
        <w:pStyle w:val="Prrafodelista"/>
        <w:rPr>
          <w:rFonts w:ascii="AvantGarde Bk BT" w:hAnsi="AvantGarde Bk BT" w:cs="Arial"/>
          <w:b/>
          <w:color w:val="auto"/>
          <w:sz w:val="22"/>
          <w:szCs w:val="22"/>
        </w:rPr>
      </w:pPr>
    </w:p>
    <w:p w14:paraId="5A43DFD7" w14:textId="00B3E2A2" w:rsidR="001C048D" w:rsidRDefault="001C048D" w:rsidP="001C048D">
      <w:pPr>
        <w:pStyle w:val="Prrafodelista"/>
        <w:rPr>
          <w:rFonts w:ascii="AvantGarde Bk BT" w:hAnsi="AvantGarde Bk BT" w:cs="Arial"/>
          <w:b/>
          <w:color w:val="auto"/>
          <w:sz w:val="22"/>
          <w:szCs w:val="22"/>
        </w:rPr>
      </w:pPr>
    </w:p>
    <w:p w14:paraId="100A1DD9" w14:textId="5684DFC4" w:rsidR="001C048D" w:rsidRDefault="001C048D" w:rsidP="001C048D">
      <w:pPr>
        <w:pStyle w:val="Prrafodelista"/>
        <w:rPr>
          <w:rFonts w:ascii="AvantGarde Bk BT" w:hAnsi="AvantGarde Bk BT" w:cs="Arial"/>
          <w:b/>
          <w:color w:val="auto"/>
          <w:sz w:val="22"/>
          <w:szCs w:val="22"/>
        </w:rPr>
      </w:pPr>
    </w:p>
    <w:p w14:paraId="4289457C" w14:textId="77777777" w:rsidR="001C048D" w:rsidRPr="001C048D" w:rsidRDefault="001C048D" w:rsidP="001C048D">
      <w:pPr>
        <w:pStyle w:val="Prrafodelista"/>
        <w:rPr>
          <w:rFonts w:ascii="AvantGarde Bk BT" w:hAnsi="AvantGarde Bk BT" w:cs="Arial"/>
          <w:b/>
          <w:color w:val="auto"/>
          <w:sz w:val="22"/>
          <w:szCs w:val="22"/>
        </w:rPr>
      </w:pPr>
    </w:p>
    <w:p w14:paraId="4CCEB0DF" w14:textId="2AF4B064" w:rsidR="007F412F" w:rsidRPr="001C048D" w:rsidRDefault="00FB48E7" w:rsidP="001C048D">
      <w:pPr>
        <w:pStyle w:val="Prrafodelista"/>
        <w:numPr>
          <w:ilvl w:val="0"/>
          <w:numId w:val="9"/>
        </w:numPr>
        <w:jc w:val="both"/>
        <w:textAlignment w:val="baseline"/>
        <w:rPr>
          <w:rFonts w:ascii="AvantGarde Bk BT" w:hAnsi="AvantGarde Bk BT" w:cs="Arial"/>
          <w:b/>
          <w:color w:val="auto"/>
          <w:sz w:val="22"/>
          <w:szCs w:val="22"/>
        </w:rPr>
      </w:pPr>
      <w:r w:rsidRPr="001C048D">
        <w:rPr>
          <w:rFonts w:ascii="AvantGarde Bk BT" w:eastAsia="Times New Roman" w:hAnsi="AvantGarde Bk BT" w:cs="Arial"/>
          <w:color w:val="auto"/>
          <w:sz w:val="22"/>
          <w:szCs w:val="22"/>
        </w:rPr>
        <w:t xml:space="preserve">El 18 de noviembre de 1791, gracias a las aportaciones patrimoniales y gestiones de </w:t>
      </w:r>
      <w:r w:rsidR="009F77F6" w:rsidRPr="001C048D">
        <w:rPr>
          <w:rFonts w:ascii="AvantGarde Bk BT" w:eastAsia="Times New Roman" w:hAnsi="AvantGarde Bk BT" w:cs="Arial"/>
          <w:color w:val="auto"/>
          <w:sz w:val="22"/>
          <w:szCs w:val="22"/>
        </w:rPr>
        <w:t xml:space="preserve">Fray Antonio Alcalde y Barriga </w:t>
      </w:r>
      <w:r w:rsidRPr="001C048D">
        <w:rPr>
          <w:rFonts w:ascii="AvantGarde Bk BT" w:eastAsia="Times New Roman" w:hAnsi="AvantGarde Bk BT" w:cs="Arial"/>
          <w:color w:val="auto"/>
          <w:sz w:val="22"/>
          <w:szCs w:val="22"/>
        </w:rPr>
        <w:t>ante la Corona española, el rey Carlos IV otorgó la Cédula Real para la fundación de la Universidad en la capital del R</w:t>
      </w:r>
      <w:r w:rsidR="00994FBA" w:rsidRPr="001C048D">
        <w:rPr>
          <w:rFonts w:ascii="AvantGarde Bk BT" w:eastAsia="Times New Roman" w:hAnsi="AvantGarde Bk BT" w:cs="Arial"/>
          <w:color w:val="auto"/>
          <w:sz w:val="22"/>
          <w:szCs w:val="22"/>
        </w:rPr>
        <w:t>eino de la Nueva Galicia. U</w:t>
      </w:r>
      <w:r w:rsidRPr="001C048D">
        <w:rPr>
          <w:rFonts w:ascii="AvantGarde Bk BT" w:eastAsia="Times New Roman" w:hAnsi="AvantGarde Bk BT" w:cs="Arial"/>
          <w:color w:val="auto"/>
          <w:sz w:val="22"/>
          <w:szCs w:val="22"/>
        </w:rPr>
        <w:t>na vez</w:t>
      </w:r>
      <w:r w:rsidR="00994FBA" w:rsidRPr="001C048D">
        <w:rPr>
          <w:rFonts w:ascii="AvantGarde Bk BT" w:eastAsia="Times New Roman" w:hAnsi="AvantGarde Bk BT" w:cs="Arial"/>
          <w:color w:val="auto"/>
          <w:sz w:val="22"/>
          <w:szCs w:val="22"/>
        </w:rPr>
        <w:t xml:space="preserve"> otorgada la cédula, </w:t>
      </w:r>
      <w:r w:rsidRPr="001C048D">
        <w:rPr>
          <w:rFonts w:ascii="AvantGarde Bk BT" w:eastAsia="Times New Roman" w:hAnsi="AvantGarde Bk BT" w:cs="Arial"/>
          <w:color w:val="auto"/>
          <w:sz w:val="22"/>
          <w:szCs w:val="22"/>
        </w:rPr>
        <w:t>se llevó a cabo el nombramiento del primer rector, José María Gómez y Villaseñor</w:t>
      </w:r>
      <w:r w:rsidR="00FF4A54" w:rsidRPr="001C048D">
        <w:rPr>
          <w:rStyle w:val="Refdenotaalpie"/>
          <w:rFonts w:ascii="AvantGarde Bk BT" w:eastAsia="Times New Roman" w:hAnsi="AvantGarde Bk BT" w:cs="Arial"/>
          <w:color w:val="auto"/>
          <w:sz w:val="22"/>
          <w:szCs w:val="22"/>
        </w:rPr>
        <w:footnoteReference w:id="4"/>
      </w:r>
      <w:r w:rsidRPr="001C048D">
        <w:rPr>
          <w:rFonts w:ascii="AvantGarde Bk BT" w:eastAsia="Times New Roman" w:hAnsi="AvantGarde Bk BT" w:cs="Arial"/>
          <w:color w:val="auto"/>
          <w:sz w:val="22"/>
          <w:szCs w:val="22"/>
        </w:rPr>
        <w:t>.</w:t>
      </w:r>
    </w:p>
    <w:p w14:paraId="569CB758" w14:textId="77777777" w:rsidR="00513F3C" w:rsidRPr="001C048D" w:rsidRDefault="00513F3C" w:rsidP="001C048D">
      <w:pPr>
        <w:pStyle w:val="Prrafodelista"/>
        <w:rPr>
          <w:rFonts w:ascii="AvantGarde Bk BT" w:hAnsi="AvantGarde Bk BT" w:cs="Arial"/>
          <w:b/>
          <w:color w:val="auto"/>
          <w:sz w:val="22"/>
          <w:szCs w:val="22"/>
        </w:rPr>
      </w:pPr>
    </w:p>
    <w:p w14:paraId="32963035" w14:textId="22CC213A" w:rsidR="00513F3C" w:rsidRPr="001C048D" w:rsidRDefault="006827D4" w:rsidP="001C048D">
      <w:pPr>
        <w:pStyle w:val="Prrafodelista"/>
        <w:numPr>
          <w:ilvl w:val="0"/>
          <w:numId w:val="9"/>
        </w:numPr>
        <w:jc w:val="both"/>
        <w:textAlignment w:val="baseline"/>
        <w:rPr>
          <w:rFonts w:ascii="AvantGarde Bk BT" w:hAnsi="AvantGarde Bk BT" w:cs="Arial"/>
          <w:color w:val="auto"/>
          <w:sz w:val="22"/>
          <w:szCs w:val="22"/>
        </w:rPr>
      </w:pPr>
      <w:r w:rsidRPr="001C048D">
        <w:rPr>
          <w:rFonts w:ascii="AvantGarde Bk BT" w:hAnsi="AvantGarde Bk BT" w:cs="Arial"/>
          <w:color w:val="auto"/>
          <w:sz w:val="22"/>
          <w:szCs w:val="22"/>
        </w:rPr>
        <w:t xml:space="preserve">Entre las </w:t>
      </w:r>
      <w:r w:rsidR="00513F3C" w:rsidRPr="001C048D">
        <w:rPr>
          <w:rFonts w:ascii="AvantGarde Bk BT" w:hAnsi="AvantGarde Bk BT" w:cs="Arial"/>
          <w:color w:val="auto"/>
          <w:sz w:val="22"/>
          <w:szCs w:val="22"/>
        </w:rPr>
        <w:t xml:space="preserve">acciones </w:t>
      </w:r>
      <w:r w:rsidRPr="001C048D">
        <w:rPr>
          <w:rFonts w:ascii="AvantGarde Bk BT" w:hAnsi="AvantGarde Bk BT" w:cs="Arial"/>
          <w:color w:val="auto"/>
          <w:sz w:val="22"/>
          <w:szCs w:val="22"/>
        </w:rPr>
        <w:t xml:space="preserve">más relevantes </w:t>
      </w:r>
      <w:r w:rsidR="00513F3C" w:rsidRPr="001C048D">
        <w:rPr>
          <w:rFonts w:ascii="AvantGarde Bk BT" w:hAnsi="AvantGarde Bk BT" w:cs="Arial"/>
          <w:color w:val="auto"/>
          <w:sz w:val="22"/>
          <w:szCs w:val="22"/>
        </w:rPr>
        <w:t>que emprendió Fray Antonio Alcalde y Barriga en la</w:t>
      </w:r>
      <w:r w:rsidR="00513F3C" w:rsidRPr="001C048D">
        <w:rPr>
          <w:rFonts w:ascii="AvantGarde Bk BT" w:eastAsia="Times New Roman" w:hAnsi="AvantGarde Bk BT" w:cs="Arial"/>
          <w:color w:val="auto"/>
          <w:sz w:val="22"/>
          <w:szCs w:val="22"/>
        </w:rPr>
        <w:t xml:space="preserve"> Real y Literaria Universidad de Guadalajara, fueron las siguientes</w:t>
      </w:r>
      <w:r w:rsidR="00D3665C" w:rsidRPr="001C048D">
        <w:rPr>
          <w:rStyle w:val="Refdenotaalpie"/>
          <w:rFonts w:ascii="AvantGarde Bk BT" w:hAnsi="AvantGarde Bk BT" w:cs="Arial"/>
          <w:sz w:val="22"/>
          <w:szCs w:val="22"/>
        </w:rPr>
        <w:footnoteReference w:id="5"/>
      </w:r>
      <w:r w:rsidR="00513F3C" w:rsidRPr="001C048D">
        <w:rPr>
          <w:rFonts w:ascii="AvantGarde Bk BT" w:eastAsia="Times New Roman" w:hAnsi="AvantGarde Bk BT" w:cs="Arial"/>
          <w:color w:val="auto"/>
          <w:sz w:val="22"/>
          <w:szCs w:val="22"/>
        </w:rPr>
        <w:t>:</w:t>
      </w:r>
    </w:p>
    <w:p w14:paraId="521733E5" w14:textId="77777777" w:rsidR="00513F3C" w:rsidRPr="001C048D" w:rsidRDefault="00513F3C" w:rsidP="001C048D">
      <w:pPr>
        <w:pStyle w:val="Prrafodelista"/>
        <w:rPr>
          <w:rFonts w:ascii="AvantGarde Bk BT" w:hAnsi="AvantGarde Bk BT" w:cs="Arial"/>
          <w:color w:val="auto"/>
          <w:sz w:val="22"/>
          <w:szCs w:val="22"/>
        </w:rPr>
      </w:pPr>
    </w:p>
    <w:p w14:paraId="3509A6C7" w14:textId="0805AAA2" w:rsidR="00513F3C" w:rsidRPr="001C048D" w:rsidRDefault="00513F3C" w:rsidP="001C048D">
      <w:pPr>
        <w:numPr>
          <w:ilvl w:val="1"/>
          <w:numId w:val="12"/>
        </w:numPr>
        <w:ind w:right="758"/>
        <w:jc w:val="both"/>
        <w:textAlignment w:val="baseline"/>
        <w:rPr>
          <w:rFonts w:ascii="AvantGarde Bk BT" w:hAnsi="AvantGarde Bk BT" w:cs="Arial"/>
          <w:sz w:val="22"/>
          <w:szCs w:val="22"/>
          <w:lang w:eastAsia="en-US"/>
        </w:rPr>
      </w:pPr>
      <w:r w:rsidRPr="001C048D">
        <w:rPr>
          <w:rFonts w:ascii="AvantGarde Bk BT" w:hAnsi="AvantGarde Bk BT" w:cs="Arial"/>
          <w:sz w:val="22"/>
          <w:szCs w:val="22"/>
        </w:rPr>
        <w:t>En 1790 hizo la dotación de dos cátedras universitarias: una de Prima de Cánones y otra de Leyes</w:t>
      </w:r>
      <w:r w:rsidR="00137037" w:rsidRPr="001C048D">
        <w:rPr>
          <w:rFonts w:ascii="AvantGarde Bk BT" w:hAnsi="AvantGarde Bk BT" w:cs="Arial"/>
          <w:sz w:val="22"/>
          <w:szCs w:val="22"/>
        </w:rPr>
        <w:t xml:space="preserve"> con 20 mil pesos</w:t>
      </w:r>
      <w:r w:rsidRPr="001C048D">
        <w:rPr>
          <w:rFonts w:ascii="AvantGarde Bk BT" w:hAnsi="AvantGarde Bk BT" w:cs="Arial"/>
          <w:sz w:val="22"/>
          <w:szCs w:val="22"/>
        </w:rPr>
        <w:t>.</w:t>
      </w:r>
      <w:r w:rsidR="009A1A1E" w:rsidRPr="001C048D">
        <w:rPr>
          <w:rFonts w:ascii="AvantGarde Bk BT" w:hAnsi="AvantGarde Bk BT" w:cs="Arial"/>
          <w:sz w:val="22"/>
          <w:szCs w:val="22"/>
        </w:rPr>
        <w:t xml:space="preserve"> Al morir heredó a la Universidad 40,000 pesos más, para el mismo fin.</w:t>
      </w:r>
    </w:p>
    <w:p w14:paraId="46A36990" w14:textId="0730BF89" w:rsidR="00513F3C" w:rsidRPr="001C048D" w:rsidRDefault="009A1A1E" w:rsidP="001C048D">
      <w:pPr>
        <w:numPr>
          <w:ilvl w:val="1"/>
          <w:numId w:val="12"/>
        </w:numPr>
        <w:ind w:right="758"/>
        <w:jc w:val="both"/>
        <w:textAlignment w:val="baseline"/>
        <w:rPr>
          <w:rFonts w:ascii="AvantGarde Bk BT" w:hAnsi="AvantGarde Bk BT" w:cs="Arial"/>
          <w:sz w:val="22"/>
          <w:szCs w:val="22"/>
          <w:lang w:eastAsia="en-US"/>
        </w:rPr>
      </w:pPr>
      <w:r w:rsidRPr="001C048D">
        <w:rPr>
          <w:rFonts w:ascii="AvantGarde Bk BT" w:hAnsi="AvantGarde Bk BT" w:cs="Arial"/>
          <w:sz w:val="22"/>
          <w:szCs w:val="22"/>
          <w:lang w:eastAsia="en-US"/>
        </w:rPr>
        <w:t>Donó</w:t>
      </w:r>
      <w:r w:rsidR="00137037" w:rsidRPr="001C048D">
        <w:rPr>
          <w:rFonts w:ascii="AvantGarde Bk BT" w:hAnsi="AvantGarde Bk BT" w:cs="Arial"/>
          <w:sz w:val="22"/>
          <w:szCs w:val="22"/>
          <w:lang w:eastAsia="en-US"/>
        </w:rPr>
        <w:t xml:space="preserve"> 60 mil pesos a la Universidad, y consiguió 10 mil restantes de los canónigos de la Catedral. Es de considerarse que, solo se podía fundar la Universidad de Guadalajara, si se contaba con 95 mil pesos.</w:t>
      </w:r>
    </w:p>
    <w:p w14:paraId="2B80A29F" w14:textId="783244CB" w:rsidR="00513F3C" w:rsidRPr="001C048D" w:rsidRDefault="00513F3C" w:rsidP="001C048D">
      <w:pPr>
        <w:numPr>
          <w:ilvl w:val="1"/>
          <w:numId w:val="12"/>
        </w:numPr>
        <w:ind w:right="758"/>
        <w:jc w:val="both"/>
        <w:textAlignment w:val="baseline"/>
        <w:rPr>
          <w:rFonts w:ascii="AvantGarde Bk BT" w:hAnsi="AvantGarde Bk BT" w:cs="Arial"/>
          <w:sz w:val="22"/>
          <w:szCs w:val="22"/>
        </w:rPr>
      </w:pPr>
      <w:r w:rsidRPr="001C048D">
        <w:rPr>
          <w:rFonts w:ascii="AvantGarde Bk BT" w:hAnsi="AvantGarde Bk BT" w:cs="Arial"/>
          <w:sz w:val="22"/>
          <w:szCs w:val="22"/>
        </w:rPr>
        <w:t>Señaló como objetivo principal de la Universidad “el adelantamiento de la juventud que por falta de Universidad se atrasan en los estudios”.</w:t>
      </w:r>
    </w:p>
    <w:p w14:paraId="646BB4F2" w14:textId="7692E109" w:rsidR="00137037" w:rsidRPr="001C048D" w:rsidRDefault="00137037" w:rsidP="001C048D">
      <w:pPr>
        <w:numPr>
          <w:ilvl w:val="1"/>
          <w:numId w:val="12"/>
        </w:numPr>
        <w:ind w:right="758"/>
        <w:jc w:val="both"/>
        <w:textAlignment w:val="baseline"/>
        <w:rPr>
          <w:rFonts w:ascii="AvantGarde Bk BT" w:hAnsi="AvantGarde Bk BT" w:cs="Arial"/>
          <w:sz w:val="22"/>
          <w:szCs w:val="22"/>
        </w:rPr>
      </w:pPr>
      <w:r w:rsidRPr="001C048D">
        <w:rPr>
          <w:rFonts w:ascii="AvantGarde Bk BT" w:hAnsi="AvantGarde Bk BT" w:cs="Arial"/>
          <w:sz w:val="22"/>
          <w:szCs w:val="22"/>
        </w:rPr>
        <w:t xml:space="preserve">Promovió apoyos para los catedráticos y para que estos tuvieran un sueldo </w:t>
      </w:r>
      <w:r w:rsidR="00DA1770" w:rsidRPr="001C048D">
        <w:rPr>
          <w:rFonts w:ascii="AvantGarde Bk BT" w:hAnsi="AvantGarde Bk BT" w:cs="Arial"/>
          <w:sz w:val="22"/>
          <w:szCs w:val="22"/>
        </w:rPr>
        <w:t>apetecible</w:t>
      </w:r>
      <w:r w:rsidRPr="001C048D">
        <w:rPr>
          <w:rFonts w:ascii="AvantGarde Bk BT" w:hAnsi="AvantGarde Bk BT" w:cs="Arial"/>
          <w:sz w:val="22"/>
          <w:szCs w:val="22"/>
        </w:rPr>
        <w:t>.</w:t>
      </w:r>
    </w:p>
    <w:p w14:paraId="65A15D6B" w14:textId="1CD1418B" w:rsidR="00513F3C" w:rsidRPr="001C048D" w:rsidRDefault="00513F3C" w:rsidP="001C048D">
      <w:pPr>
        <w:numPr>
          <w:ilvl w:val="1"/>
          <w:numId w:val="12"/>
        </w:numPr>
        <w:ind w:right="758"/>
        <w:jc w:val="both"/>
        <w:textAlignment w:val="baseline"/>
        <w:rPr>
          <w:rFonts w:ascii="AvantGarde Bk BT" w:hAnsi="AvantGarde Bk BT" w:cs="Arial"/>
          <w:sz w:val="22"/>
          <w:szCs w:val="22"/>
        </w:rPr>
      </w:pPr>
      <w:r w:rsidRPr="001C048D">
        <w:rPr>
          <w:rFonts w:ascii="AvantGarde Bk BT" w:hAnsi="AvantGarde Bk BT" w:cs="Arial"/>
          <w:sz w:val="22"/>
          <w:szCs w:val="22"/>
        </w:rPr>
        <w:t>Contribuyó a que el rey aplicara al patrimonio universitario las antiguas dependencias y temporalidades del Colegio de Santo Tomás de los jesuitas.</w:t>
      </w:r>
    </w:p>
    <w:p w14:paraId="0CC63241" w14:textId="77777777" w:rsidR="007F412F" w:rsidRPr="001C048D" w:rsidRDefault="007F412F" w:rsidP="001C048D">
      <w:pPr>
        <w:pStyle w:val="Prrafodelista"/>
        <w:ind w:left="360"/>
        <w:jc w:val="both"/>
        <w:textAlignment w:val="baseline"/>
        <w:rPr>
          <w:rFonts w:ascii="AvantGarde Bk BT" w:hAnsi="AvantGarde Bk BT" w:cs="Arial"/>
          <w:b/>
          <w:color w:val="auto"/>
          <w:sz w:val="22"/>
          <w:szCs w:val="22"/>
        </w:rPr>
      </w:pPr>
    </w:p>
    <w:p w14:paraId="72627F0D" w14:textId="3BC6EA8F" w:rsidR="00FB48E7" w:rsidRPr="001C048D" w:rsidRDefault="00FB48E7" w:rsidP="001C048D">
      <w:pPr>
        <w:pStyle w:val="Prrafodelista"/>
        <w:numPr>
          <w:ilvl w:val="0"/>
          <w:numId w:val="9"/>
        </w:numPr>
        <w:jc w:val="both"/>
        <w:textAlignment w:val="baseline"/>
        <w:rPr>
          <w:rFonts w:ascii="AvantGarde Bk BT" w:hAnsi="AvantGarde Bk BT" w:cs="Arial"/>
          <w:b/>
          <w:color w:val="auto"/>
          <w:sz w:val="22"/>
          <w:szCs w:val="22"/>
        </w:rPr>
      </w:pPr>
      <w:r w:rsidRPr="001C048D">
        <w:rPr>
          <w:rFonts w:ascii="AvantGarde Bk BT" w:eastAsia="Times New Roman" w:hAnsi="AvantGarde Bk BT" w:cs="Arial"/>
          <w:color w:val="auto"/>
          <w:sz w:val="22"/>
          <w:szCs w:val="22"/>
        </w:rPr>
        <w:t>En 2014 y en 2015 sus obras principales, la Universidad de Guadalajara y el Hospital Civil, fueron declaradas beneméritas por el Congreso del Estado de Jalisco.</w:t>
      </w:r>
    </w:p>
    <w:p w14:paraId="35500CC0" w14:textId="77777777" w:rsidR="00FF4A54" w:rsidRPr="001C048D" w:rsidRDefault="00FF4A54" w:rsidP="001C048D">
      <w:pPr>
        <w:pStyle w:val="Prrafodelista"/>
        <w:rPr>
          <w:rFonts w:ascii="AvantGarde Bk BT" w:hAnsi="AvantGarde Bk BT" w:cs="Arial"/>
          <w:b/>
          <w:color w:val="auto"/>
          <w:sz w:val="22"/>
          <w:szCs w:val="22"/>
        </w:rPr>
      </w:pPr>
    </w:p>
    <w:p w14:paraId="09AE4612" w14:textId="6BBD125A" w:rsidR="00513F3C" w:rsidRPr="001C048D" w:rsidRDefault="00FF4A54" w:rsidP="001C048D">
      <w:pPr>
        <w:pStyle w:val="Prrafodelista"/>
        <w:numPr>
          <w:ilvl w:val="0"/>
          <w:numId w:val="9"/>
        </w:numPr>
        <w:jc w:val="both"/>
        <w:textAlignment w:val="baseline"/>
        <w:rPr>
          <w:rFonts w:ascii="AvantGarde Bk BT" w:eastAsia="Times New Roman" w:hAnsi="AvantGarde Bk BT" w:cs="Arial"/>
          <w:color w:val="auto"/>
          <w:sz w:val="22"/>
          <w:szCs w:val="22"/>
        </w:rPr>
      </w:pPr>
      <w:r w:rsidRPr="001C048D">
        <w:rPr>
          <w:rFonts w:ascii="AvantGarde Bk BT" w:eastAsia="Times New Roman" w:hAnsi="AvantGarde Bk BT" w:cs="Arial"/>
          <w:color w:val="auto"/>
          <w:sz w:val="22"/>
          <w:szCs w:val="22"/>
        </w:rPr>
        <w:t xml:space="preserve">En </w:t>
      </w:r>
      <w:r w:rsidR="006E46A3" w:rsidRPr="001C048D">
        <w:rPr>
          <w:rFonts w:ascii="AvantGarde Bk BT" w:eastAsia="Times New Roman" w:hAnsi="AvantGarde Bk BT" w:cs="Arial"/>
          <w:color w:val="auto"/>
          <w:sz w:val="22"/>
          <w:szCs w:val="22"/>
        </w:rPr>
        <w:t xml:space="preserve">este sentido, </w:t>
      </w:r>
      <w:r w:rsidRPr="001C048D">
        <w:rPr>
          <w:rFonts w:ascii="AvantGarde Bk BT" w:eastAsia="Times New Roman" w:hAnsi="AvantGarde Bk BT" w:cs="Arial"/>
          <w:color w:val="auto"/>
          <w:sz w:val="22"/>
          <w:szCs w:val="22"/>
        </w:rPr>
        <w:t xml:space="preserve">la Universidad de Guadalajara ha considerado conveniente </w:t>
      </w:r>
      <w:r w:rsidR="00652D4D" w:rsidRPr="001C048D">
        <w:rPr>
          <w:rFonts w:ascii="AvantGarde Bk BT" w:eastAsia="Times New Roman" w:hAnsi="AvantGarde Bk BT" w:cs="Arial"/>
          <w:color w:val="auto"/>
          <w:sz w:val="22"/>
          <w:szCs w:val="22"/>
        </w:rPr>
        <w:t xml:space="preserve">homenajear </w:t>
      </w:r>
      <w:r w:rsidR="009F77F6" w:rsidRPr="001C048D">
        <w:rPr>
          <w:rFonts w:ascii="AvantGarde Bk BT" w:eastAsia="Times New Roman" w:hAnsi="AvantGarde Bk BT" w:cs="Arial"/>
          <w:color w:val="auto"/>
          <w:sz w:val="22"/>
          <w:szCs w:val="22"/>
        </w:rPr>
        <w:t>a Fray Antonio Alcalde y Barriga por sus acciones y obras</w:t>
      </w:r>
      <w:r w:rsidR="00BE5B8B" w:rsidRPr="001C048D">
        <w:rPr>
          <w:rFonts w:ascii="AvantGarde Bk BT" w:eastAsia="Times New Roman" w:hAnsi="AvantGarde Bk BT" w:cs="Arial"/>
          <w:color w:val="auto"/>
          <w:sz w:val="22"/>
          <w:szCs w:val="22"/>
        </w:rPr>
        <w:t>,</w:t>
      </w:r>
      <w:r w:rsidR="009F77F6" w:rsidRPr="001C048D">
        <w:rPr>
          <w:rFonts w:ascii="AvantGarde Bk BT" w:eastAsia="Times New Roman" w:hAnsi="AvantGarde Bk BT" w:cs="Arial"/>
          <w:color w:val="auto"/>
          <w:sz w:val="22"/>
          <w:szCs w:val="22"/>
        </w:rPr>
        <w:t xml:space="preserve"> </w:t>
      </w:r>
      <w:r w:rsidR="00751FCD" w:rsidRPr="001C048D">
        <w:rPr>
          <w:rFonts w:ascii="AvantGarde Bk BT" w:eastAsia="Times New Roman" w:hAnsi="AvantGarde Bk BT" w:cs="Arial"/>
          <w:color w:val="auto"/>
          <w:sz w:val="22"/>
          <w:szCs w:val="22"/>
        </w:rPr>
        <w:t xml:space="preserve">que generaron un importante crecimiento para la ciudad de Guadalajara </w:t>
      </w:r>
      <w:r w:rsidR="00BE5B8B" w:rsidRPr="001C048D">
        <w:rPr>
          <w:rFonts w:ascii="AvantGarde Bk BT" w:eastAsia="Times New Roman" w:hAnsi="AvantGarde Bk BT" w:cs="Arial"/>
          <w:color w:val="auto"/>
          <w:sz w:val="22"/>
          <w:szCs w:val="22"/>
        </w:rPr>
        <w:t xml:space="preserve">y para nuestra Casa de Estudios, a través de la Imposición Oficial durante el año 2021, de la Leyenda </w:t>
      </w:r>
      <w:r w:rsidR="007F2CB0" w:rsidRPr="001C048D">
        <w:rPr>
          <w:rFonts w:ascii="AvantGarde Bk BT" w:hAnsi="AvantGarde Bk BT" w:cs="Arial"/>
          <w:b/>
          <w:bCs/>
          <w:sz w:val="22"/>
          <w:szCs w:val="22"/>
        </w:rPr>
        <w:t>“Año del legado de Fray Antonio Alcalde en Guadalajara”</w:t>
      </w:r>
      <w:r w:rsidR="00BE5B8B" w:rsidRPr="001C048D">
        <w:rPr>
          <w:rFonts w:ascii="AvantGarde Bk BT" w:eastAsia="Times New Roman" w:hAnsi="AvantGarde Bk BT" w:cs="Arial"/>
          <w:color w:val="auto"/>
          <w:sz w:val="22"/>
          <w:szCs w:val="22"/>
        </w:rPr>
        <w:t>, en todo documento oficial de nuestra máxima Casa de Estudios, inmediatamente después del lema universitario.</w:t>
      </w:r>
    </w:p>
    <w:p w14:paraId="4F75E807" w14:textId="77777777" w:rsidR="00A30264" w:rsidRPr="001C048D" w:rsidRDefault="00A30264" w:rsidP="001C048D">
      <w:pPr>
        <w:jc w:val="both"/>
        <w:textAlignment w:val="baseline"/>
        <w:rPr>
          <w:rFonts w:ascii="AvantGarde Bk BT" w:hAnsi="AvantGarde Bk BT" w:cs="Arial"/>
          <w:sz w:val="22"/>
          <w:szCs w:val="22"/>
        </w:rPr>
      </w:pPr>
    </w:p>
    <w:p w14:paraId="17F7B056" w14:textId="5D39B3A9" w:rsidR="00EF56F6" w:rsidRPr="001C048D" w:rsidRDefault="00911070" w:rsidP="001C048D">
      <w:pPr>
        <w:jc w:val="both"/>
        <w:rPr>
          <w:rFonts w:ascii="AvantGarde Bk BT" w:eastAsia="Questrial" w:hAnsi="AvantGarde Bk BT" w:cs="Arial"/>
          <w:b/>
          <w:sz w:val="22"/>
          <w:szCs w:val="22"/>
          <w:lang w:val="es-ES"/>
        </w:rPr>
      </w:pPr>
      <w:r w:rsidRPr="001C048D">
        <w:rPr>
          <w:rFonts w:ascii="AvantGarde Bk BT" w:eastAsia="Questrial" w:hAnsi="AvantGarde Bk BT" w:cs="Arial"/>
          <w:sz w:val="22"/>
          <w:szCs w:val="22"/>
          <w:lang w:val="es-ES"/>
        </w:rPr>
        <w:t xml:space="preserve">En virtud de los </w:t>
      </w:r>
      <w:r w:rsidR="00156935" w:rsidRPr="001C048D">
        <w:rPr>
          <w:rFonts w:ascii="AvantGarde Bk BT" w:eastAsia="Questrial" w:hAnsi="AvantGarde Bk BT" w:cs="Arial"/>
          <w:sz w:val="22"/>
          <w:szCs w:val="22"/>
          <w:lang w:val="es-ES"/>
        </w:rPr>
        <w:t>antecedentes</w:t>
      </w:r>
      <w:r w:rsidRPr="001C048D">
        <w:rPr>
          <w:rFonts w:ascii="AvantGarde Bk BT" w:eastAsia="Questrial" w:hAnsi="AvantGarde Bk BT" w:cs="Arial"/>
          <w:sz w:val="22"/>
          <w:szCs w:val="22"/>
          <w:lang w:val="es-ES"/>
        </w:rPr>
        <w:t xml:space="preserve"> antes expuestos, y</w:t>
      </w:r>
      <w:r w:rsidR="00EF56F6" w:rsidRPr="001C048D">
        <w:rPr>
          <w:rFonts w:ascii="AvantGarde Bk BT" w:eastAsia="Questrial" w:hAnsi="AvantGarde Bk BT" w:cs="Arial"/>
          <w:sz w:val="22"/>
          <w:szCs w:val="22"/>
          <w:lang w:val="es-ES"/>
        </w:rPr>
        <w:t xml:space="preserve"> tomando en consideración los siguientes</w:t>
      </w:r>
      <w:r w:rsidR="008C648F" w:rsidRPr="001C048D">
        <w:rPr>
          <w:rFonts w:ascii="AvantGarde Bk BT" w:eastAsia="Questrial" w:hAnsi="AvantGarde Bk BT" w:cs="Arial"/>
          <w:sz w:val="22"/>
          <w:szCs w:val="22"/>
          <w:lang w:val="es-ES"/>
        </w:rPr>
        <w:t>:</w:t>
      </w:r>
    </w:p>
    <w:p w14:paraId="2BCE7B18" w14:textId="77777777" w:rsidR="001C048D" w:rsidRDefault="001C048D">
      <w:pPr>
        <w:spacing w:after="200" w:line="276" w:lineRule="auto"/>
        <w:rPr>
          <w:rFonts w:ascii="AvantGarde Bk BT" w:eastAsia="Questrial" w:hAnsi="AvantGarde Bk BT" w:cs="Arial"/>
          <w:b/>
          <w:sz w:val="22"/>
          <w:szCs w:val="22"/>
          <w:lang w:val="es-ES"/>
        </w:rPr>
      </w:pPr>
      <w:r>
        <w:rPr>
          <w:rFonts w:ascii="AvantGarde Bk BT" w:eastAsia="Questrial" w:hAnsi="AvantGarde Bk BT" w:cs="Arial"/>
          <w:b/>
          <w:sz w:val="22"/>
          <w:szCs w:val="22"/>
          <w:lang w:val="es-ES"/>
        </w:rPr>
        <w:br w:type="page"/>
      </w:r>
    </w:p>
    <w:p w14:paraId="14349F39" w14:textId="24FA279D" w:rsidR="00EF56F6" w:rsidRPr="001C048D" w:rsidRDefault="00053D74" w:rsidP="001C048D">
      <w:pPr>
        <w:jc w:val="center"/>
        <w:outlineLvl w:val="0"/>
        <w:rPr>
          <w:rFonts w:ascii="AvantGarde Bk BT" w:eastAsia="Questrial" w:hAnsi="AvantGarde Bk BT" w:cs="Arial"/>
          <w:b/>
          <w:sz w:val="22"/>
          <w:szCs w:val="22"/>
          <w:lang w:val="es-ES"/>
        </w:rPr>
      </w:pPr>
      <w:r w:rsidRPr="001C048D">
        <w:rPr>
          <w:rFonts w:ascii="AvantGarde Bk BT" w:eastAsia="Questrial" w:hAnsi="AvantGarde Bk BT" w:cs="Arial"/>
          <w:b/>
          <w:sz w:val="22"/>
          <w:szCs w:val="22"/>
          <w:lang w:val="es-ES"/>
        </w:rPr>
        <w:lastRenderedPageBreak/>
        <w:t>FUNDAMENTOS JURÍDICOS</w:t>
      </w:r>
    </w:p>
    <w:p w14:paraId="6AFB244B" w14:textId="77777777" w:rsidR="007F412F" w:rsidRPr="001C048D" w:rsidRDefault="007F412F" w:rsidP="001C048D">
      <w:pPr>
        <w:jc w:val="center"/>
        <w:outlineLvl w:val="0"/>
        <w:rPr>
          <w:rFonts w:ascii="AvantGarde Bk BT" w:eastAsia="Questrial" w:hAnsi="AvantGarde Bk BT" w:cs="Arial"/>
          <w:b/>
          <w:sz w:val="22"/>
          <w:szCs w:val="22"/>
          <w:lang w:val="es-ES"/>
        </w:rPr>
      </w:pPr>
    </w:p>
    <w:p w14:paraId="1DC1211F" w14:textId="77777777" w:rsidR="004F4DD3" w:rsidRPr="001C048D" w:rsidRDefault="00DC4771" w:rsidP="001C048D">
      <w:pPr>
        <w:pStyle w:val="Prrafodelista"/>
        <w:numPr>
          <w:ilvl w:val="0"/>
          <w:numId w:val="6"/>
        </w:numPr>
        <w:tabs>
          <w:tab w:val="left" w:pos="-720"/>
          <w:tab w:val="left" w:pos="0"/>
        </w:tabs>
        <w:suppressAutoHyphens/>
        <w:jc w:val="both"/>
        <w:rPr>
          <w:rFonts w:ascii="AvantGarde Bk BT" w:hAnsi="AvantGarde Bk BT" w:cs="Arial"/>
          <w:color w:val="auto"/>
          <w:sz w:val="22"/>
          <w:szCs w:val="22"/>
        </w:rPr>
      </w:pPr>
      <w:r w:rsidRPr="001C048D">
        <w:rPr>
          <w:rFonts w:ascii="AvantGarde Bk BT" w:eastAsia="Questrial" w:hAnsi="AvantGarde Bk BT" w:cs="Arial"/>
          <w:color w:val="auto"/>
          <w:sz w:val="22"/>
          <w:szCs w:val="22"/>
        </w:rPr>
        <w:t xml:space="preserve">Que la Universidad de Guadalajara es un organismo público descentralizado del </w:t>
      </w:r>
      <w:r w:rsidR="00485598" w:rsidRPr="001C048D">
        <w:rPr>
          <w:rFonts w:ascii="AvantGarde Bk BT" w:eastAsia="Questrial" w:hAnsi="AvantGarde Bk BT" w:cs="Arial"/>
          <w:color w:val="auto"/>
          <w:sz w:val="22"/>
          <w:szCs w:val="22"/>
        </w:rPr>
        <w:t>g</w:t>
      </w:r>
      <w:r w:rsidRPr="001C048D">
        <w:rPr>
          <w:rFonts w:ascii="AvantGarde Bk BT" w:eastAsia="Questrial" w:hAnsi="AvantGarde Bk BT" w:cs="Arial"/>
          <w:color w:val="auto"/>
          <w:sz w:val="22"/>
          <w:szCs w:val="22"/>
        </w:rPr>
        <w:t xml:space="preserve">obierno del </w:t>
      </w:r>
      <w:r w:rsidR="00485598" w:rsidRPr="001C048D">
        <w:rPr>
          <w:rFonts w:ascii="AvantGarde Bk BT" w:eastAsia="Questrial" w:hAnsi="AvantGarde Bk BT" w:cs="Arial"/>
          <w:color w:val="auto"/>
          <w:sz w:val="22"/>
          <w:szCs w:val="22"/>
        </w:rPr>
        <w:t>e</w:t>
      </w:r>
      <w:r w:rsidRPr="001C048D">
        <w:rPr>
          <w:rFonts w:ascii="AvantGarde Bk BT" w:eastAsia="Questrial" w:hAnsi="AvantGarde Bk BT" w:cs="Arial"/>
          <w:color w:val="auto"/>
          <w:sz w:val="22"/>
          <w:szCs w:val="22"/>
        </w:rPr>
        <w:t>stado de Jalisco con autonomía, personalidad jurídica y patrimonio propio, de conformidad con lo dispuesto en el artículo 1 de su Ley Orgánica, promulgada y publicada por el titular del Poder Ejecutivo local del día 15 de enero de 1994 en el Periódico Oficial “El Estado de Jalisco”, en ejecución del decreto número 1531</w:t>
      </w:r>
      <w:r w:rsidR="00485598" w:rsidRPr="001C048D">
        <w:rPr>
          <w:rFonts w:ascii="AvantGarde Bk BT" w:eastAsia="Questrial" w:hAnsi="AvantGarde Bk BT" w:cs="Arial"/>
          <w:color w:val="auto"/>
          <w:sz w:val="22"/>
          <w:szCs w:val="22"/>
        </w:rPr>
        <w:t>9 del Congreso local</w:t>
      </w:r>
      <w:r w:rsidRPr="001C048D">
        <w:rPr>
          <w:rFonts w:ascii="AvantGarde Bk BT" w:eastAsia="Questrial" w:hAnsi="AvantGarde Bk BT" w:cs="Arial"/>
          <w:color w:val="auto"/>
          <w:sz w:val="22"/>
          <w:szCs w:val="22"/>
        </w:rPr>
        <w:t>.</w:t>
      </w:r>
    </w:p>
    <w:p w14:paraId="15206015" w14:textId="77777777" w:rsidR="004F4DD3" w:rsidRPr="001C048D" w:rsidRDefault="004F4DD3" w:rsidP="001C048D">
      <w:pPr>
        <w:pStyle w:val="Prrafodelista"/>
        <w:rPr>
          <w:rFonts w:ascii="AvantGarde Bk BT" w:eastAsia="Questrial" w:hAnsi="AvantGarde Bk BT" w:cs="Arial"/>
          <w:color w:val="auto"/>
          <w:sz w:val="22"/>
          <w:szCs w:val="22"/>
        </w:rPr>
      </w:pPr>
    </w:p>
    <w:p w14:paraId="46B2B1FD" w14:textId="2EA96829" w:rsidR="004F4DD3" w:rsidRPr="001C048D" w:rsidRDefault="00DC4771" w:rsidP="001C048D">
      <w:pPr>
        <w:pStyle w:val="Prrafodelista"/>
        <w:numPr>
          <w:ilvl w:val="0"/>
          <w:numId w:val="6"/>
        </w:numPr>
        <w:tabs>
          <w:tab w:val="left" w:pos="-720"/>
          <w:tab w:val="left" w:pos="0"/>
        </w:tabs>
        <w:suppressAutoHyphens/>
        <w:jc w:val="both"/>
        <w:rPr>
          <w:rFonts w:ascii="AvantGarde Bk BT" w:hAnsi="AvantGarde Bk BT" w:cs="Arial"/>
          <w:color w:val="auto"/>
          <w:sz w:val="22"/>
          <w:szCs w:val="22"/>
        </w:rPr>
      </w:pPr>
      <w:r w:rsidRPr="001C048D">
        <w:rPr>
          <w:rFonts w:ascii="AvantGarde Bk BT" w:eastAsia="Questrial" w:hAnsi="AvantGarde Bk BT" w:cs="Arial"/>
          <w:color w:val="auto"/>
          <w:sz w:val="22"/>
          <w:szCs w:val="22"/>
        </w:rPr>
        <w:t>Que como lo señalan las fracciones I, II y IV</w:t>
      </w:r>
      <w:r w:rsidR="007606A3" w:rsidRPr="001C048D">
        <w:rPr>
          <w:rFonts w:ascii="AvantGarde Bk BT" w:eastAsia="Questrial" w:hAnsi="AvantGarde Bk BT" w:cs="Arial"/>
          <w:color w:val="auto"/>
          <w:sz w:val="22"/>
          <w:szCs w:val="22"/>
        </w:rPr>
        <w:t xml:space="preserve"> de</w:t>
      </w:r>
      <w:r w:rsidRPr="001C048D">
        <w:rPr>
          <w:rFonts w:ascii="AvantGarde Bk BT" w:eastAsia="Questrial" w:hAnsi="AvantGarde Bk BT" w:cs="Arial"/>
          <w:color w:val="auto"/>
          <w:sz w:val="22"/>
          <w:szCs w:val="22"/>
        </w:rPr>
        <w:t xml:space="preserve"> artículo 5 de la Ley Orgánica de la Universidad, son fines de esta Casa de Estudio la formación y actualización de los técnicos, bachilleres, técnicos profesionales, profesionistas, graduados y demás recursos humanos que requiere el desarrollo socio-económico de</w:t>
      </w:r>
      <w:r w:rsidR="007606A3" w:rsidRPr="001C048D">
        <w:rPr>
          <w:rFonts w:ascii="AvantGarde Bk BT" w:eastAsia="Questrial" w:hAnsi="AvantGarde Bk BT" w:cs="Arial"/>
          <w:color w:val="auto"/>
          <w:sz w:val="22"/>
          <w:szCs w:val="22"/>
        </w:rPr>
        <w:t xml:space="preserve"> Jalisco</w:t>
      </w:r>
      <w:r w:rsidRPr="001C048D">
        <w:rPr>
          <w:rFonts w:ascii="AvantGarde Bk BT" w:eastAsia="Questrial" w:hAnsi="AvantGarde Bk BT" w:cs="Arial"/>
          <w:color w:val="auto"/>
          <w:sz w:val="22"/>
          <w:szCs w:val="22"/>
        </w:rPr>
        <w:t>;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14:paraId="39A7449F" w14:textId="77777777" w:rsidR="00513F3C" w:rsidRPr="001C048D" w:rsidRDefault="00513F3C" w:rsidP="001C048D">
      <w:pPr>
        <w:pStyle w:val="Prrafodelista"/>
        <w:rPr>
          <w:rFonts w:ascii="AvantGarde Bk BT" w:hAnsi="AvantGarde Bk BT" w:cs="Arial"/>
          <w:color w:val="auto"/>
          <w:sz w:val="22"/>
          <w:szCs w:val="22"/>
        </w:rPr>
      </w:pPr>
    </w:p>
    <w:p w14:paraId="7EB60F53" w14:textId="5382B682" w:rsidR="004F4DD3" w:rsidRPr="001C048D" w:rsidRDefault="0016696E" w:rsidP="001C048D">
      <w:pPr>
        <w:pStyle w:val="Prrafodelista"/>
        <w:numPr>
          <w:ilvl w:val="0"/>
          <w:numId w:val="6"/>
        </w:numPr>
        <w:tabs>
          <w:tab w:val="left" w:pos="-720"/>
          <w:tab w:val="left" w:pos="0"/>
        </w:tabs>
        <w:suppressAutoHyphens/>
        <w:jc w:val="both"/>
        <w:rPr>
          <w:rFonts w:ascii="AvantGarde Bk BT" w:hAnsi="AvantGarde Bk BT" w:cs="Arial"/>
          <w:color w:val="auto"/>
          <w:sz w:val="22"/>
          <w:szCs w:val="22"/>
        </w:rPr>
      </w:pPr>
      <w:r w:rsidRPr="001C048D">
        <w:rPr>
          <w:rFonts w:ascii="AvantGarde Bk BT" w:hAnsi="AvantGarde Bk BT" w:cs="Arial"/>
          <w:color w:val="auto"/>
          <w:sz w:val="22"/>
          <w:szCs w:val="22"/>
        </w:rPr>
        <w:t>Que el Consejo General Universitario funciona en pleno o por comisiones, las que pueden ser permanentes o especiales, como lo señala el artículo 27 del referido ordenamiento legal</w:t>
      </w:r>
      <w:r w:rsidR="00961EA6" w:rsidRPr="001C048D">
        <w:rPr>
          <w:rFonts w:ascii="AvantGarde Bk BT" w:hAnsi="AvantGarde Bk BT" w:cs="Arial"/>
          <w:color w:val="auto"/>
          <w:sz w:val="22"/>
          <w:szCs w:val="22"/>
        </w:rPr>
        <w:t>.</w:t>
      </w:r>
    </w:p>
    <w:p w14:paraId="408ABE01" w14:textId="77777777" w:rsidR="00513F3C" w:rsidRPr="001C048D" w:rsidRDefault="00513F3C" w:rsidP="001C048D">
      <w:pPr>
        <w:pStyle w:val="Prrafodelista"/>
        <w:rPr>
          <w:rFonts w:ascii="AvantGarde Bk BT" w:hAnsi="AvantGarde Bk BT" w:cs="Arial"/>
          <w:color w:val="auto"/>
          <w:sz w:val="22"/>
          <w:szCs w:val="22"/>
        </w:rPr>
      </w:pPr>
    </w:p>
    <w:p w14:paraId="10AC2413" w14:textId="77777777" w:rsidR="004F4DD3" w:rsidRPr="001C048D" w:rsidRDefault="0016696E" w:rsidP="001C048D">
      <w:pPr>
        <w:pStyle w:val="Prrafodelista"/>
        <w:numPr>
          <w:ilvl w:val="0"/>
          <w:numId w:val="6"/>
        </w:numPr>
        <w:tabs>
          <w:tab w:val="left" w:pos="-720"/>
          <w:tab w:val="left" w:pos="0"/>
        </w:tabs>
        <w:suppressAutoHyphens/>
        <w:jc w:val="both"/>
        <w:rPr>
          <w:rFonts w:ascii="AvantGarde Bk BT" w:hAnsi="AvantGarde Bk BT" w:cs="Arial"/>
          <w:color w:val="auto"/>
          <w:sz w:val="22"/>
          <w:szCs w:val="22"/>
        </w:rPr>
      </w:pPr>
      <w:r w:rsidRPr="001C048D">
        <w:rPr>
          <w:rFonts w:ascii="AvantGarde Bk BT" w:hAnsi="AvantGarde Bk BT" w:cs="Arial"/>
          <w:color w:val="auto"/>
          <w:sz w:val="22"/>
          <w:szCs w:val="22"/>
        </w:rPr>
        <w:t>Que son funciones y atribuciones de la Comisión de Educación del Consejo General Universitario, conforme lo establece el Estatuto General, artículo 85, fracción IV, de esta Casa de Estudio, conocer y dictaminar acerca de las propuestas de los Consejeros, Rector General o de los titulares de los Centros, Divisiones y Escuelas.</w:t>
      </w:r>
    </w:p>
    <w:p w14:paraId="6D4B2021" w14:textId="77777777" w:rsidR="004F4DD3" w:rsidRPr="001C048D" w:rsidRDefault="004F4DD3" w:rsidP="001C048D">
      <w:pPr>
        <w:pStyle w:val="Prrafodelista"/>
        <w:rPr>
          <w:rFonts w:ascii="AvantGarde Bk BT" w:hAnsi="AvantGarde Bk BT" w:cs="Arial"/>
          <w:color w:val="auto"/>
          <w:sz w:val="22"/>
          <w:szCs w:val="22"/>
        </w:rPr>
      </w:pPr>
    </w:p>
    <w:p w14:paraId="11850368" w14:textId="77777777" w:rsidR="00F31F69" w:rsidRPr="001C048D" w:rsidRDefault="0016696E" w:rsidP="001C048D">
      <w:pPr>
        <w:pStyle w:val="Prrafodelista"/>
        <w:numPr>
          <w:ilvl w:val="0"/>
          <w:numId w:val="6"/>
        </w:numPr>
        <w:tabs>
          <w:tab w:val="left" w:pos="-720"/>
          <w:tab w:val="left" w:pos="0"/>
        </w:tabs>
        <w:suppressAutoHyphens/>
        <w:jc w:val="both"/>
        <w:rPr>
          <w:rFonts w:ascii="AvantGarde Bk BT" w:hAnsi="AvantGarde Bk BT" w:cs="Arial"/>
          <w:color w:val="auto"/>
          <w:sz w:val="22"/>
          <w:szCs w:val="22"/>
        </w:rPr>
      </w:pPr>
      <w:r w:rsidRPr="001C048D">
        <w:rPr>
          <w:rFonts w:ascii="AvantGarde Bk BT" w:hAnsi="AvantGarde Bk BT" w:cs="Arial"/>
          <w:color w:val="auto"/>
          <w:sz w:val="22"/>
          <w:szCs w:val="22"/>
        </w:rPr>
        <w:t>Que es facultad del Rector General de</w:t>
      </w:r>
      <w:r w:rsidR="001E7023" w:rsidRPr="001C048D">
        <w:rPr>
          <w:rFonts w:ascii="AvantGarde Bk BT" w:hAnsi="AvantGarde Bk BT" w:cs="Arial"/>
          <w:color w:val="auto"/>
          <w:sz w:val="22"/>
          <w:szCs w:val="22"/>
        </w:rPr>
        <w:t xml:space="preserve"> conformidad con el artículo 35,</w:t>
      </w:r>
      <w:r w:rsidRPr="001C048D">
        <w:rPr>
          <w:rFonts w:ascii="AvantGarde Bk BT" w:hAnsi="AvantGarde Bk BT" w:cs="Arial"/>
          <w:color w:val="auto"/>
          <w:sz w:val="22"/>
          <w:szCs w:val="22"/>
        </w:rPr>
        <w:t xml:space="preserve"> fracciones I y X de su Ley Orgánica, dirigir el funcionamiento de la Universidad, cumplir y hacer cumplir, en el ámbito de su competencia, las disposiciones de la Constitución Política de los Estados Unidos Mexicanos, la particular del Estado de Jalisco, de esta Ley Orgánica, de sus Estatutos y de sus Reglamentos; así como promover todo lo que tienda al mejoramiento académico, administrativo y patrimonial de la Universidad.</w:t>
      </w:r>
    </w:p>
    <w:p w14:paraId="36E05ED6" w14:textId="77777777" w:rsidR="00F31F69" w:rsidRPr="001C048D" w:rsidRDefault="00F31F69" w:rsidP="001C048D">
      <w:pPr>
        <w:pStyle w:val="Prrafodelista"/>
        <w:rPr>
          <w:rFonts w:ascii="AvantGarde Bk BT" w:hAnsi="AvantGarde Bk BT" w:cs="Arial"/>
          <w:color w:val="auto"/>
          <w:sz w:val="22"/>
          <w:szCs w:val="22"/>
        </w:rPr>
      </w:pPr>
    </w:p>
    <w:p w14:paraId="3DAA4FDD" w14:textId="312FCAD4" w:rsidR="0016696E" w:rsidRPr="001C048D" w:rsidRDefault="0016696E" w:rsidP="001C048D">
      <w:pPr>
        <w:pStyle w:val="Prrafodelista"/>
        <w:numPr>
          <w:ilvl w:val="0"/>
          <w:numId w:val="6"/>
        </w:numPr>
        <w:tabs>
          <w:tab w:val="left" w:pos="-720"/>
          <w:tab w:val="left" w:pos="0"/>
        </w:tabs>
        <w:suppressAutoHyphens/>
        <w:jc w:val="both"/>
        <w:rPr>
          <w:rFonts w:ascii="AvantGarde Bk BT" w:hAnsi="AvantGarde Bk BT" w:cs="Arial"/>
          <w:color w:val="auto"/>
          <w:sz w:val="22"/>
          <w:szCs w:val="22"/>
        </w:rPr>
      </w:pPr>
      <w:r w:rsidRPr="001C048D">
        <w:rPr>
          <w:rFonts w:ascii="AvantGarde Bk BT" w:hAnsi="AvantGarde Bk BT" w:cs="Arial"/>
          <w:color w:val="auto"/>
          <w:sz w:val="22"/>
          <w:szCs w:val="22"/>
        </w:rPr>
        <w:t>Que como lo señala el Reglamento para Otorgar Galardones y Méritos Univ</w:t>
      </w:r>
      <w:r w:rsidR="001E7023" w:rsidRPr="001C048D">
        <w:rPr>
          <w:rFonts w:ascii="AvantGarde Bk BT" w:hAnsi="AvantGarde Bk BT" w:cs="Arial"/>
          <w:color w:val="auto"/>
          <w:sz w:val="22"/>
          <w:szCs w:val="22"/>
        </w:rPr>
        <w:t>ersitarios en los artículos 43 y 44</w:t>
      </w:r>
      <w:r w:rsidRPr="001C048D">
        <w:rPr>
          <w:rFonts w:ascii="AvantGarde Bk BT" w:hAnsi="AvantGarde Bk BT" w:cs="Arial"/>
          <w:color w:val="auto"/>
          <w:sz w:val="22"/>
          <w:szCs w:val="22"/>
        </w:rPr>
        <w:t xml:space="preserve"> es considerado como reconocimiento la Imposición Oficial de una Leyenda al personaje, institución, hecho o evento revelador de gran trascendencia universitaria. </w:t>
      </w:r>
    </w:p>
    <w:p w14:paraId="0B387BE6" w14:textId="77777777" w:rsidR="001C048D" w:rsidRDefault="001C048D" w:rsidP="001C048D">
      <w:pPr>
        <w:jc w:val="both"/>
        <w:rPr>
          <w:rFonts w:ascii="AvantGarde Bk BT" w:eastAsia="Questrial" w:hAnsi="AvantGarde Bk BT" w:cs="Arial"/>
          <w:sz w:val="22"/>
          <w:szCs w:val="22"/>
          <w:lang w:val="es-ES"/>
        </w:rPr>
      </w:pPr>
    </w:p>
    <w:p w14:paraId="717815C6" w14:textId="082B967A" w:rsidR="008B3DB0" w:rsidRPr="001C048D" w:rsidRDefault="00DC4771" w:rsidP="001C048D">
      <w:pPr>
        <w:jc w:val="both"/>
        <w:rPr>
          <w:rFonts w:ascii="AvantGarde Bk BT" w:eastAsia="Questrial" w:hAnsi="AvantGarde Bk BT" w:cs="Arial"/>
          <w:sz w:val="22"/>
          <w:szCs w:val="22"/>
          <w:lang w:val="es-ES"/>
        </w:rPr>
      </w:pPr>
      <w:r w:rsidRPr="001C048D">
        <w:rPr>
          <w:rFonts w:ascii="AvantGarde Bk BT" w:eastAsia="Questrial" w:hAnsi="AvantGarde Bk BT" w:cs="Arial"/>
          <w:sz w:val="22"/>
          <w:szCs w:val="22"/>
          <w:lang w:val="es-ES"/>
        </w:rPr>
        <w:t>Por lo</w:t>
      </w:r>
      <w:r w:rsidR="00053D74" w:rsidRPr="001C048D">
        <w:rPr>
          <w:rFonts w:ascii="AvantGarde Bk BT" w:eastAsia="Questrial" w:hAnsi="AvantGarde Bk BT" w:cs="Arial"/>
          <w:sz w:val="22"/>
          <w:szCs w:val="22"/>
          <w:lang w:val="es-ES"/>
        </w:rPr>
        <w:t xml:space="preserve"> antes expuesto y fundado,</w:t>
      </w:r>
      <w:r w:rsidR="00F31F69" w:rsidRPr="001C048D">
        <w:rPr>
          <w:rFonts w:ascii="AvantGarde Bk BT" w:eastAsia="Questrial" w:hAnsi="AvantGarde Bk BT" w:cs="Arial"/>
          <w:sz w:val="22"/>
          <w:szCs w:val="22"/>
          <w:lang w:val="es-ES"/>
        </w:rPr>
        <w:t xml:space="preserve"> </w:t>
      </w:r>
      <w:r w:rsidR="00E4437C" w:rsidRPr="001C048D">
        <w:rPr>
          <w:rFonts w:ascii="AvantGarde Bk BT" w:eastAsia="Questrial" w:hAnsi="AvantGarde Bk BT" w:cs="Arial"/>
          <w:sz w:val="22"/>
          <w:szCs w:val="22"/>
          <w:lang w:val="es-ES"/>
        </w:rPr>
        <w:t>esta Comisió</w:t>
      </w:r>
      <w:r w:rsidR="00BD08B0" w:rsidRPr="001C048D">
        <w:rPr>
          <w:rFonts w:ascii="AvantGarde Bk BT" w:eastAsia="Questrial" w:hAnsi="AvantGarde Bk BT" w:cs="Arial"/>
          <w:sz w:val="22"/>
          <w:szCs w:val="22"/>
          <w:lang w:val="es-ES"/>
        </w:rPr>
        <w:t>n</w:t>
      </w:r>
      <w:r w:rsidR="00E4437C" w:rsidRPr="001C048D">
        <w:rPr>
          <w:rFonts w:ascii="AvantGarde Bk BT" w:eastAsia="Questrial" w:hAnsi="AvantGarde Bk BT" w:cs="Arial"/>
          <w:sz w:val="22"/>
          <w:szCs w:val="22"/>
          <w:lang w:val="es-ES"/>
        </w:rPr>
        <w:t xml:space="preserve"> Permanente</w:t>
      </w:r>
      <w:r w:rsidRPr="001C048D">
        <w:rPr>
          <w:rFonts w:ascii="AvantGarde Bk BT" w:eastAsia="Questrial" w:hAnsi="AvantGarde Bk BT" w:cs="Arial"/>
          <w:sz w:val="22"/>
          <w:szCs w:val="22"/>
          <w:lang w:val="es-ES"/>
        </w:rPr>
        <w:t xml:space="preserve"> de Educación </w:t>
      </w:r>
      <w:r w:rsidR="00E4437C" w:rsidRPr="001C048D">
        <w:rPr>
          <w:rFonts w:ascii="AvantGarde Bk BT" w:eastAsia="Questrial" w:hAnsi="AvantGarde Bk BT" w:cs="Arial"/>
          <w:sz w:val="22"/>
          <w:szCs w:val="22"/>
          <w:lang w:val="es-ES"/>
        </w:rPr>
        <w:t>tiene</w:t>
      </w:r>
      <w:r w:rsidRPr="001C048D">
        <w:rPr>
          <w:rFonts w:ascii="AvantGarde Bk BT" w:eastAsia="Questrial" w:hAnsi="AvantGarde Bk BT" w:cs="Arial"/>
          <w:sz w:val="22"/>
          <w:szCs w:val="22"/>
          <w:lang w:val="es-ES"/>
        </w:rPr>
        <w:t xml:space="preserve"> a bien proponer al pleno del C</w:t>
      </w:r>
      <w:r w:rsidR="008C648F" w:rsidRPr="001C048D">
        <w:rPr>
          <w:rFonts w:ascii="AvantGarde Bk BT" w:eastAsia="Questrial" w:hAnsi="AvantGarde Bk BT" w:cs="Arial"/>
          <w:sz w:val="22"/>
          <w:szCs w:val="22"/>
          <w:lang w:val="es-ES"/>
        </w:rPr>
        <w:t xml:space="preserve">onsejo </w:t>
      </w:r>
      <w:r w:rsidRPr="001C048D">
        <w:rPr>
          <w:rFonts w:ascii="AvantGarde Bk BT" w:eastAsia="Questrial" w:hAnsi="AvantGarde Bk BT" w:cs="Arial"/>
          <w:sz w:val="22"/>
          <w:szCs w:val="22"/>
          <w:lang w:val="es-ES"/>
        </w:rPr>
        <w:t>G</w:t>
      </w:r>
      <w:r w:rsidR="008C648F" w:rsidRPr="001C048D">
        <w:rPr>
          <w:rFonts w:ascii="AvantGarde Bk BT" w:eastAsia="Questrial" w:hAnsi="AvantGarde Bk BT" w:cs="Arial"/>
          <w:sz w:val="22"/>
          <w:szCs w:val="22"/>
          <w:lang w:val="es-ES"/>
        </w:rPr>
        <w:t>eneral Universitario</w:t>
      </w:r>
      <w:r w:rsidRPr="001C048D">
        <w:rPr>
          <w:rFonts w:ascii="AvantGarde Bk BT" w:eastAsia="Questrial" w:hAnsi="AvantGarde Bk BT" w:cs="Arial"/>
          <w:sz w:val="22"/>
          <w:szCs w:val="22"/>
          <w:lang w:val="es-ES"/>
        </w:rPr>
        <w:t xml:space="preserve"> los siguientes:</w:t>
      </w:r>
    </w:p>
    <w:p w14:paraId="4A7591F5" w14:textId="77777777" w:rsidR="00137037" w:rsidRPr="001C048D" w:rsidRDefault="00137037" w:rsidP="001C048D">
      <w:pPr>
        <w:jc w:val="both"/>
        <w:rPr>
          <w:rFonts w:ascii="AvantGarde Bk BT" w:eastAsia="Questrial" w:hAnsi="AvantGarde Bk BT" w:cs="Arial"/>
          <w:sz w:val="22"/>
          <w:szCs w:val="22"/>
          <w:lang w:val="es-ES"/>
        </w:rPr>
      </w:pPr>
    </w:p>
    <w:p w14:paraId="2C22D057" w14:textId="77777777" w:rsidR="001C048D" w:rsidRDefault="001C048D">
      <w:pPr>
        <w:spacing w:after="200" w:line="276" w:lineRule="auto"/>
        <w:rPr>
          <w:rFonts w:ascii="AvantGarde Bk BT" w:eastAsia="Questrial" w:hAnsi="AvantGarde Bk BT" w:cs="Arial"/>
          <w:b/>
          <w:sz w:val="22"/>
          <w:szCs w:val="22"/>
          <w:lang w:val="es-ES"/>
        </w:rPr>
      </w:pPr>
      <w:r>
        <w:rPr>
          <w:rFonts w:ascii="AvantGarde Bk BT" w:eastAsia="Questrial" w:hAnsi="AvantGarde Bk BT" w:cs="Arial"/>
          <w:b/>
          <w:sz w:val="22"/>
          <w:szCs w:val="22"/>
          <w:lang w:val="es-ES"/>
        </w:rPr>
        <w:br w:type="page"/>
      </w:r>
    </w:p>
    <w:p w14:paraId="0A948122" w14:textId="629C9591" w:rsidR="00DC4771" w:rsidRPr="001C048D" w:rsidRDefault="008C648F" w:rsidP="001C048D">
      <w:pPr>
        <w:jc w:val="center"/>
        <w:outlineLvl w:val="0"/>
        <w:rPr>
          <w:rFonts w:ascii="AvantGarde Bk BT" w:eastAsia="Questrial" w:hAnsi="AvantGarde Bk BT" w:cs="Arial"/>
          <w:b/>
          <w:sz w:val="22"/>
          <w:szCs w:val="22"/>
          <w:lang w:val="es-ES"/>
        </w:rPr>
      </w:pPr>
      <w:r w:rsidRPr="001C048D">
        <w:rPr>
          <w:rFonts w:ascii="AvantGarde Bk BT" w:eastAsia="Questrial" w:hAnsi="AvantGarde Bk BT" w:cs="Arial"/>
          <w:b/>
          <w:sz w:val="22"/>
          <w:szCs w:val="22"/>
          <w:lang w:val="es-ES"/>
        </w:rPr>
        <w:lastRenderedPageBreak/>
        <w:t>RESOLUTIVOS</w:t>
      </w:r>
    </w:p>
    <w:p w14:paraId="02A18B8C" w14:textId="77777777" w:rsidR="0016696E" w:rsidRPr="001C048D" w:rsidRDefault="0016696E" w:rsidP="001C048D">
      <w:pPr>
        <w:jc w:val="both"/>
        <w:rPr>
          <w:rFonts w:ascii="AvantGarde Bk BT" w:eastAsia="Questrial" w:hAnsi="AvantGarde Bk BT" w:cs="Arial"/>
          <w:sz w:val="22"/>
          <w:szCs w:val="22"/>
          <w:lang w:val="es-ES"/>
        </w:rPr>
      </w:pPr>
    </w:p>
    <w:p w14:paraId="4C339E4E" w14:textId="655B42D2" w:rsidR="00E63B52" w:rsidRPr="001C048D" w:rsidRDefault="0016696E" w:rsidP="001C048D">
      <w:pPr>
        <w:jc w:val="both"/>
        <w:rPr>
          <w:rFonts w:ascii="AvantGarde Bk BT" w:eastAsia="Questrial" w:hAnsi="AvantGarde Bk BT" w:cs="Arial"/>
          <w:sz w:val="22"/>
          <w:szCs w:val="22"/>
        </w:rPr>
      </w:pPr>
      <w:r w:rsidRPr="001C048D">
        <w:rPr>
          <w:rFonts w:ascii="AvantGarde Bk BT" w:eastAsia="Questrial" w:hAnsi="AvantGarde Bk BT" w:cs="Arial"/>
          <w:b/>
          <w:bCs/>
          <w:sz w:val="22"/>
          <w:szCs w:val="22"/>
        </w:rPr>
        <w:t>PRIMERO.</w:t>
      </w:r>
      <w:r w:rsidR="001057A5" w:rsidRPr="001C048D">
        <w:rPr>
          <w:rFonts w:ascii="AvantGarde Bk BT" w:eastAsia="Questrial" w:hAnsi="AvantGarde Bk BT" w:cs="Arial"/>
          <w:sz w:val="22"/>
          <w:szCs w:val="22"/>
        </w:rPr>
        <w:t xml:space="preserve">  </w:t>
      </w:r>
      <w:r w:rsidR="005A71AE" w:rsidRPr="001C048D">
        <w:rPr>
          <w:rFonts w:ascii="AvantGarde Bk BT" w:eastAsia="Questrial" w:hAnsi="AvantGarde Bk BT" w:cs="Arial"/>
          <w:sz w:val="22"/>
          <w:szCs w:val="22"/>
        </w:rPr>
        <w:t>Se declara al año 2021</w:t>
      </w:r>
      <w:r w:rsidR="00E63B52" w:rsidRPr="001C048D">
        <w:rPr>
          <w:rFonts w:ascii="AvantGarde Bk BT" w:eastAsia="Questrial" w:hAnsi="AvantGarde Bk BT" w:cs="Arial"/>
          <w:sz w:val="22"/>
          <w:szCs w:val="22"/>
        </w:rPr>
        <w:t xml:space="preserve"> como </w:t>
      </w:r>
      <w:r w:rsidR="008E4D5C" w:rsidRPr="001C048D">
        <w:rPr>
          <w:rFonts w:ascii="AvantGarde Bk BT" w:hAnsi="AvantGarde Bk BT" w:cs="Arial"/>
          <w:b/>
          <w:bCs/>
          <w:sz w:val="22"/>
          <w:szCs w:val="22"/>
          <w:lang w:val="es-ES"/>
        </w:rPr>
        <w:t>“Año del legado de Fray Antonio Alcalde en Guadalajara”</w:t>
      </w:r>
      <w:r w:rsidR="00E63B52" w:rsidRPr="001C048D">
        <w:rPr>
          <w:rFonts w:ascii="AvantGarde Bk BT" w:eastAsia="Questrial" w:hAnsi="AvantGarde Bk BT" w:cs="Arial"/>
          <w:sz w:val="22"/>
          <w:szCs w:val="22"/>
        </w:rPr>
        <w:t xml:space="preserve"> en la Universidad de Guadalajara.</w:t>
      </w:r>
    </w:p>
    <w:p w14:paraId="6895AC4E" w14:textId="77777777" w:rsidR="00E63B52" w:rsidRPr="001C048D" w:rsidRDefault="00E63B52" w:rsidP="001C048D">
      <w:pPr>
        <w:jc w:val="both"/>
        <w:rPr>
          <w:rFonts w:ascii="AvantGarde Bk BT" w:eastAsia="Questrial" w:hAnsi="AvantGarde Bk BT" w:cs="Arial"/>
          <w:sz w:val="22"/>
          <w:szCs w:val="22"/>
        </w:rPr>
      </w:pPr>
    </w:p>
    <w:p w14:paraId="6A03BAC5" w14:textId="09D6920E" w:rsidR="004F48FB" w:rsidRPr="001C048D" w:rsidRDefault="00E63B52" w:rsidP="001C048D">
      <w:pPr>
        <w:jc w:val="both"/>
        <w:rPr>
          <w:rFonts w:ascii="AvantGarde Bk BT" w:eastAsia="Questrial" w:hAnsi="AvantGarde Bk BT" w:cs="Arial"/>
          <w:sz w:val="22"/>
          <w:szCs w:val="22"/>
        </w:rPr>
      </w:pPr>
      <w:r w:rsidRPr="001C048D">
        <w:rPr>
          <w:rFonts w:ascii="AvantGarde Bk BT" w:eastAsia="Questrial" w:hAnsi="AvantGarde Bk BT" w:cs="Arial"/>
          <w:b/>
          <w:bCs/>
          <w:sz w:val="22"/>
          <w:szCs w:val="22"/>
        </w:rPr>
        <w:t>SEGUNDO.</w:t>
      </w:r>
      <w:r w:rsidRPr="001C048D">
        <w:rPr>
          <w:rFonts w:ascii="AvantGarde Bk BT" w:eastAsia="Questrial" w:hAnsi="AvantGarde Bk BT" w:cs="Arial"/>
          <w:i/>
          <w:iCs/>
          <w:sz w:val="22"/>
          <w:szCs w:val="22"/>
        </w:rPr>
        <w:t xml:space="preserve"> </w:t>
      </w:r>
      <w:r w:rsidR="001057A5" w:rsidRPr="001C048D">
        <w:rPr>
          <w:rFonts w:ascii="AvantGarde Bk BT" w:eastAsia="Questrial" w:hAnsi="AvantGarde Bk BT" w:cs="Arial"/>
          <w:sz w:val="22"/>
          <w:szCs w:val="22"/>
        </w:rPr>
        <w:t>Se aprueba</w:t>
      </w:r>
      <w:r w:rsidR="005D0CBB" w:rsidRPr="001C048D">
        <w:rPr>
          <w:rFonts w:ascii="AvantGarde Bk BT" w:eastAsia="Questrial" w:hAnsi="AvantGarde Bk BT" w:cs="Arial"/>
          <w:sz w:val="22"/>
          <w:szCs w:val="22"/>
        </w:rPr>
        <w:t xml:space="preserve"> </w:t>
      </w:r>
      <w:r w:rsidR="001057A5" w:rsidRPr="001C048D">
        <w:rPr>
          <w:rFonts w:ascii="AvantGarde Bk BT" w:eastAsia="Questrial" w:hAnsi="AvantGarde Bk BT" w:cs="Arial"/>
          <w:sz w:val="22"/>
          <w:szCs w:val="22"/>
        </w:rPr>
        <w:t xml:space="preserve">la Imposición Oficial </w:t>
      </w:r>
      <w:r w:rsidR="005A71AE" w:rsidRPr="001C048D">
        <w:rPr>
          <w:rFonts w:ascii="AvantGarde Bk BT" w:eastAsia="Questrial" w:hAnsi="AvantGarde Bk BT" w:cs="Arial"/>
          <w:sz w:val="22"/>
          <w:szCs w:val="22"/>
        </w:rPr>
        <w:t>durante el año 2021</w:t>
      </w:r>
      <w:r w:rsidRPr="001C048D">
        <w:rPr>
          <w:rFonts w:ascii="AvantGarde Bk BT" w:eastAsia="Questrial" w:hAnsi="AvantGarde Bk BT" w:cs="Arial"/>
          <w:sz w:val="22"/>
          <w:szCs w:val="22"/>
        </w:rPr>
        <w:t xml:space="preserve">, </w:t>
      </w:r>
      <w:r w:rsidR="001057A5" w:rsidRPr="001C048D">
        <w:rPr>
          <w:rFonts w:ascii="AvantGarde Bk BT" w:eastAsia="Questrial" w:hAnsi="AvantGarde Bk BT" w:cs="Arial"/>
          <w:sz w:val="22"/>
          <w:szCs w:val="22"/>
        </w:rPr>
        <w:t xml:space="preserve">de </w:t>
      </w:r>
      <w:r w:rsidRPr="001C048D">
        <w:rPr>
          <w:rFonts w:ascii="AvantGarde Bk BT" w:eastAsia="Questrial" w:hAnsi="AvantGarde Bk BT" w:cs="Arial"/>
          <w:sz w:val="22"/>
          <w:szCs w:val="22"/>
        </w:rPr>
        <w:t>la</w:t>
      </w:r>
      <w:r w:rsidR="001057A5" w:rsidRPr="001C048D">
        <w:rPr>
          <w:rFonts w:ascii="AvantGarde Bk BT" w:eastAsia="Questrial" w:hAnsi="AvantGarde Bk BT" w:cs="Arial"/>
          <w:sz w:val="22"/>
          <w:szCs w:val="22"/>
        </w:rPr>
        <w:t xml:space="preserve"> Leyenda, </w:t>
      </w:r>
      <w:r w:rsidR="004F48FB" w:rsidRPr="001C048D">
        <w:rPr>
          <w:rFonts w:ascii="AvantGarde Bk BT" w:hAnsi="AvantGarde Bk BT" w:cs="Arial"/>
          <w:b/>
          <w:bCs/>
          <w:i/>
          <w:iCs/>
          <w:sz w:val="22"/>
          <w:szCs w:val="22"/>
          <w:lang w:val="es-ES"/>
        </w:rPr>
        <w:t>“Año del legado de Fray Antonio Alcalde en Guadalajara”</w:t>
      </w:r>
      <w:r w:rsidR="001057A5" w:rsidRPr="001C048D">
        <w:rPr>
          <w:rFonts w:ascii="AvantGarde Bk BT" w:eastAsia="Questrial" w:hAnsi="AvantGarde Bk BT" w:cs="Arial"/>
          <w:i/>
          <w:iCs/>
          <w:sz w:val="22"/>
          <w:szCs w:val="22"/>
        </w:rPr>
        <w:t>,</w:t>
      </w:r>
      <w:r w:rsidR="0016696E" w:rsidRPr="001C048D">
        <w:rPr>
          <w:rFonts w:ascii="AvantGarde Bk BT" w:eastAsia="Questrial" w:hAnsi="AvantGarde Bk BT" w:cs="Arial"/>
          <w:sz w:val="22"/>
          <w:szCs w:val="22"/>
        </w:rPr>
        <w:t xml:space="preserve"> en todo documento </w:t>
      </w:r>
      <w:r w:rsidR="004C5F71" w:rsidRPr="001C048D">
        <w:rPr>
          <w:rFonts w:ascii="AvantGarde Bk BT" w:eastAsia="Questrial" w:hAnsi="AvantGarde Bk BT" w:cs="Arial"/>
          <w:sz w:val="22"/>
          <w:szCs w:val="22"/>
        </w:rPr>
        <w:t>oficial de</w:t>
      </w:r>
      <w:r w:rsidR="0016696E" w:rsidRPr="001C048D">
        <w:rPr>
          <w:rFonts w:ascii="AvantGarde Bk BT" w:eastAsia="Questrial" w:hAnsi="AvantGarde Bk BT" w:cs="Arial"/>
          <w:sz w:val="22"/>
          <w:szCs w:val="22"/>
        </w:rPr>
        <w:t xml:space="preserve"> nuestra máxima Casa de Estudios, inmediatamente después del lema universitario. </w:t>
      </w:r>
    </w:p>
    <w:p w14:paraId="07ADE673" w14:textId="77777777" w:rsidR="004F48FB" w:rsidRPr="001C048D" w:rsidRDefault="004F48FB" w:rsidP="001C048D">
      <w:pPr>
        <w:jc w:val="both"/>
        <w:rPr>
          <w:rFonts w:ascii="AvantGarde Bk BT" w:eastAsia="Questrial" w:hAnsi="AvantGarde Bk BT" w:cs="Arial"/>
          <w:sz w:val="22"/>
          <w:szCs w:val="22"/>
        </w:rPr>
      </w:pPr>
    </w:p>
    <w:p w14:paraId="521E2009" w14:textId="2C6C5E01" w:rsidR="00F2677B" w:rsidRPr="001C048D" w:rsidRDefault="00E63B52" w:rsidP="001C048D">
      <w:pPr>
        <w:jc w:val="both"/>
        <w:rPr>
          <w:rFonts w:ascii="AvantGarde Bk BT" w:eastAsia="Questrial" w:hAnsi="AvantGarde Bk BT" w:cs="Arial"/>
          <w:sz w:val="22"/>
          <w:szCs w:val="22"/>
        </w:rPr>
      </w:pPr>
      <w:r w:rsidRPr="001C048D">
        <w:rPr>
          <w:rFonts w:ascii="AvantGarde Bk BT" w:eastAsia="Questrial" w:hAnsi="AvantGarde Bk BT" w:cs="Arial"/>
          <w:b/>
          <w:bCs/>
          <w:sz w:val="22"/>
          <w:szCs w:val="22"/>
        </w:rPr>
        <w:t>TERCERO</w:t>
      </w:r>
      <w:r w:rsidR="0016696E" w:rsidRPr="001C048D">
        <w:rPr>
          <w:rFonts w:ascii="AvantGarde Bk BT" w:eastAsia="Questrial" w:hAnsi="AvantGarde Bk BT" w:cs="Arial"/>
          <w:b/>
          <w:bCs/>
          <w:sz w:val="22"/>
          <w:szCs w:val="22"/>
        </w:rPr>
        <w:t>.</w:t>
      </w:r>
      <w:r w:rsidR="0016696E" w:rsidRPr="001C048D">
        <w:rPr>
          <w:rFonts w:ascii="AvantGarde Bk BT" w:eastAsia="Questrial" w:hAnsi="AvantGarde Bk BT" w:cs="Arial"/>
          <w:sz w:val="22"/>
          <w:szCs w:val="22"/>
        </w:rPr>
        <w:t xml:space="preserve"> Ejecútese el presente dictamen en los términos del artículo 35, primer párrafo, fracción II, de la Ley Orgánica de la Universidad de Guadalajara.</w:t>
      </w:r>
    </w:p>
    <w:p w14:paraId="2D41BBC9" w14:textId="4DCDD966" w:rsidR="0016696E" w:rsidRPr="001C048D" w:rsidRDefault="0016696E" w:rsidP="001C048D">
      <w:pPr>
        <w:jc w:val="both"/>
        <w:rPr>
          <w:rFonts w:ascii="AvantGarde Bk BT" w:eastAsia="Questrial" w:hAnsi="AvantGarde Bk BT" w:cs="Arial"/>
          <w:sz w:val="22"/>
          <w:szCs w:val="22"/>
        </w:rPr>
      </w:pPr>
    </w:p>
    <w:p w14:paraId="16BB2FB7" w14:textId="77777777" w:rsidR="0016696E" w:rsidRPr="001C048D" w:rsidRDefault="0016696E" w:rsidP="001C048D">
      <w:pPr>
        <w:jc w:val="center"/>
        <w:rPr>
          <w:rFonts w:ascii="AvantGarde Bk BT" w:hAnsi="AvantGarde Bk BT" w:cs="Arial"/>
          <w:b/>
          <w:sz w:val="22"/>
          <w:szCs w:val="22"/>
          <w:lang w:val="es-ES"/>
        </w:rPr>
      </w:pPr>
      <w:r w:rsidRPr="001C048D">
        <w:rPr>
          <w:rFonts w:ascii="AvantGarde Bk BT" w:hAnsi="AvantGarde Bk BT" w:cs="Arial"/>
          <w:b/>
          <w:sz w:val="22"/>
          <w:szCs w:val="22"/>
          <w:lang w:val="es-ES"/>
        </w:rPr>
        <w:t>A t e n t a m e n t e</w:t>
      </w:r>
    </w:p>
    <w:p w14:paraId="26222BC4" w14:textId="457F5C3B" w:rsidR="0016696E" w:rsidRPr="001C048D" w:rsidRDefault="0016696E" w:rsidP="001C048D">
      <w:pPr>
        <w:jc w:val="center"/>
        <w:rPr>
          <w:rFonts w:ascii="AvantGarde Bk BT" w:hAnsi="AvantGarde Bk BT" w:cs="Arial"/>
          <w:b/>
          <w:sz w:val="22"/>
          <w:szCs w:val="22"/>
          <w:lang w:val="es-ES"/>
        </w:rPr>
      </w:pPr>
      <w:r w:rsidRPr="001C048D">
        <w:rPr>
          <w:rFonts w:ascii="AvantGarde Bk BT" w:hAnsi="AvantGarde Bk BT" w:cs="Arial"/>
          <w:b/>
          <w:sz w:val="22"/>
          <w:szCs w:val="22"/>
          <w:lang w:val="es-ES"/>
        </w:rPr>
        <w:t>"PIENSA Y TRABAJA"</w:t>
      </w:r>
    </w:p>
    <w:p w14:paraId="42020E23" w14:textId="6B620357" w:rsidR="005A71AE" w:rsidRPr="001C048D" w:rsidRDefault="005A71AE" w:rsidP="001C048D">
      <w:pPr>
        <w:jc w:val="center"/>
        <w:rPr>
          <w:rFonts w:ascii="AvantGarde Bk BT" w:hAnsi="AvantGarde Bk BT" w:cs="Arial"/>
          <w:b/>
          <w:i/>
          <w:sz w:val="22"/>
          <w:szCs w:val="22"/>
          <w:lang w:val="es-ES"/>
        </w:rPr>
      </w:pPr>
      <w:r w:rsidRPr="001C048D">
        <w:rPr>
          <w:rFonts w:ascii="AvantGarde Bk BT" w:hAnsi="AvantGarde Bk BT" w:cs="Arial"/>
          <w:b/>
          <w:i/>
          <w:sz w:val="22"/>
          <w:szCs w:val="22"/>
          <w:lang w:val="es-ES"/>
        </w:rPr>
        <w:t>“Año de la Transición Energética en la Universidad de Guadalajara”</w:t>
      </w:r>
    </w:p>
    <w:p w14:paraId="79B0BABB" w14:textId="46F441BE" w:rsidR="0016696E" w:rsidRPr="001C048D" w:rsidRDefault="0016696E" w:rsidP="001C048D">
      <w:pPr>
        <w:jc w:val="center"/>
        <w:rPr>
          <w:rFonts w:ascii="AvantGarde Bk BT" w:hAnsi="AvantGarde Bk BT" w:cs="Arial"/>
          <w:sz w:val="22"/>
          <w:szCs w:val="22"/>
          <w:lang w:val="es-ES"/>
        </w:rPr>
      </w:pPr>
      <w:r w:rsidRPr="001C048D">
        <w:rPr>
          <w:rFonts w:ascii="AvantGarde Bk BT" w:hAnsi="AvantGarde Bk BT" w:cs="Arial"/>
          <w:sz w:val="22"/>
          <w:szCs w:val="22"/>
          <w:lang w:val="es-ES"/>
        </w:rPr>
        <w:t xml:space="preserve">Guadalajara, Jal., </w:t>
      </w:r>
      <w:r w:rsidR="005A71AE" w:rsidRPr="001C048D">
        <w:rPr>
          <w:rFonts w:ascii="AvantGarde Bk BT" w:hAnsi="AvantGarde Bk BT" w:cs="Arial"/>
          <w:sz w:val="22"/>
          <w:szCs w:val="22"/>
          <w:lang w:val="es-ES"/>
        </w:rPr>
        <w:t>1</w:t>
      </w:r>
      <w:r w:rsidR="00CB3C8D" w:rsidRPr="001C048D">
        <w:rPr>
          <w:rFonts w:ascii="AvantGarde Bk BT" w:hAnsi="AvantGarde Bk BT" w:cs="Arial"/>
          <w:sz w:val="22"/>
          <w:szCs w:val="22"/>
          <w:lang w:val="es-ES"/>
        </w:rPr>
        <w:t>0</w:t>
      </w:r>
      <w:r w:rsidR="00E63B52" w:rsidRPr="001C048D">
        <w:rPr>
          <w:rFonts w:ascii="AvantGarde Bk BT" w:hAnsi="AvantGarde Bk BT" w:cs="Arial"/>
          <w:sz w:val="22"/>
          <w:szCs w:val="22"/>
          <w:lang w:val="es-ES"/>
        </w:rPr>
        <w:t xml:space="preserve"> </w:t>
      </w:r>
      <w:r w:rsidR="005A71AE" w:rsidRPr="001C048D">
        <w:rPr>
          <w:rFonts w:ascii="AvantGarde Bk BT" w:hAnsi="AvantGarde Bk BT" w:cs="Arial"/>
          <w:sz w:val="22"/>
          <w:szCs w:val="22"/>
          <w:lang w:val="es-ES"/>
        </w:rPr>
        <w:t>de diciembre de 2020</w:t>
      </w:r>
    </w:p>
    <w:p w14:paraId="0BF88EEC" w14:textId="77777777" w:rsidR="0016696E" w:rsidRPr="001C048D" w:rsidRDefault="0016696E" w:rsidP="001C048D">
      <w:pPr>
        <w:jc w:val="center"/>
        <w:rPr>
          <w:rFonts w:ascii="AvantGarde Bk BT" w:hAnsi="AvantGarde Bk BT" w:cs="Arial"/>
          <w:sz w:val="22"/>
          <w:szCs w:val="22"/>
          <w:lang w:val="es-ES"/>
        </w:rPr>
      </w:pPr>
      <w:r w:rsidRPr="001C048D">
        <w:rPr>
          <w:rFonts w:ascii="AvantGarde Bk BT" w:hAnsi="AvantGarde Bk BT" w:cs="Arial"/>
          <w:sz w:val="22"/>
          <w:szCs w:val="22"/>
          <w:lang w:val="es-ES"/>
        </w:rPr>
        <w:t>Comisión Permanente de Educación</w:t>
      </w:r>
    </w:p>
    <w:p w14:paraId="598FB84B" w14:textId="77777777" w:rsidR="0016696E" w:rsidRPr="001C048D" w:rsidRDefault="0016696E" w:rsidP="001C048D">
      <w:pPr>
        <w:jc w:val="both"/>
        <w:rPr>
          <w:rFonts w:ascii="AvantGarde Bk BT" w:hAnsi="AvantGarde Bk BT" w:cs="Arial"/>
          <w:sz w:val="22"/>
          <w:szCs w:val="22"/>
          <w:lang w:val="es-ES"/>
        </w:rPr>
      </w:pPr>
    </w:p>
    <w:p w14:paraId="049D5A5F" w14:textId="77777777" w:rsidR="00AF58AB" w:rsidRPr="001C048D" w:rsidRDefault="00AF58AB" w:rsidP="001C048D">
      <w:pPr>
        <w:jc w:val="both"/>
        <w:rPr>
          <w:rFonts w:ascii="AvantGarde Bk BT" w:hAnsi="AvantGarde Bk BT" w:cs="Arial"/>
          <w:sz w:val="22"/>
          <w:szCs w:val="22"/>
          <w:lang w:val="es-ES"/>
        </w:rPr>
      </w:pPr>
    </w:p>
    <w:p w14:paraId="3C120358" w14:textId="77777777" w:rsidR="0016696E" w:rsidRPr="001C048D" w:rsidRDefault="0016696E" w:rsidP="001C048D">
      <w:pPr>
        <w:jc w:val="center"/>
        <w:rPr>
          <w:rFonts w:ascii="AvantGarde Bk BT" w:hAnsi="AvantGarde Bk BT" w:cs="Arial"/>
          <w:b/>
          <w:spacing w:val="-3"/>
          <w:sz w:val="22"/>
          <w:szCs w:val="22"/>
          <w:lang w:val="es-ES"/>
        </w:rPr>
      </w:pPr>
      <w:r w:rsidRPr="001C048D">
        <w:rPr>
          <w:rFonts w:ascii="AvantGarde Bk BT" w:hAnsi="AvantGarde Bk BT" w:cs="Arial"/>
          <w:b/>
          <w:spacing w:val="-3"/>
          <w:sz w:val="22"/>
          <w:szCs w:val="22"/>
          <w:lang w:val="es-ES"/>
        </w:rPr>
        <w:t>Dr. Ricardo Villanueva Lomelí</w:t>
      </w:r>
    </w:p>
    <w:p w14:paraId="0C336A8F" w14:textId="5A56EBA8" w:rsidR="0016696E" w:rsidRPr="001C048D" w:rsidRDefault="0016696E" w:rsidP="001C048D">
      <w:pPr>
        <w:jc w:val="center"/>
        <w:rPr>
          <w:rFonts w:ascii="AvantGarde Bk BT" w:hAnsi="AvantGarde Bk BT" w:cs="Arial"/>
          <w:spacing w:val="-3"/>
          <w:sz w:val="22"/>
          <w:szCs w:val="22"/>
          <w:lang w:val="es-ES"/>
        </w:rPr>
      </w:pPr>
      <w:r w:rsidRPr="001C048D">
        <w:rPr>
          <w:rFonts w:ascii="AvantGarde Bk BT" w:hAnsi="AvantGarde Bk BT" w:cs="Arial"/>
          <w:spacing w:val="-3"/>
          <w:sz w:val="22"/>
          <w:szCs w:val="22"/>
          <w:lang w:val="es-ES"/>
        </w:rPr>
        <w:t>Presidente</w:t>
      </w:r>
    </w:p>
    <w:tbl>
      <w:tblPr>
        <w:tblStyle w:val="Tablaconcuadrcula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596"/>
      </w:tblGrid>
      <w:tr w:rsidR="00137037" w:rsidRPr="001C048D" w14:paraId="268D0682" w14:textId="77777777" w:rsidTr="001057A5">
        <w:trPr>
          <w:jc w:val="center"/>
        </w:trPr>
        <w:tc>
          <w:tcPr>
            <w:tcW w:w="4809" w:type="dxa"/>
          </w:tcPr>
          <w:p w14:paraId="6D38EC0D" w14:textId="63866869" w:rsidR="001057A5" w:rsidRPr="001C048D" w:rsidRDefault="001057A5" w:rsidP="001C048D">
            <w:pPr>
              <w:ind w:left="0"/>
              <w:jc w:val="left"/>
              <w:rPr>
                <w:rFonts w:ascii="AvantGarde Bk BT" w:hAnsi="AvantGarde Bk BT" w:cs="Arial"/>
                <w:spacing w:val="-3"/>
                <w:sz w:val="22"/>
                <w:szCs w:val="22"/>
                <w:lang w:val="es-ES"/>
              </w:rPr>
            </w:pPr>
          </w:p>
          <w:p w14:paraId="36608240" w14:textId="77777777" w:rsidR="001057A5" w:rsidRPr="001C048D" w:rsidRDefault="001057A5" w:rsidP="001C048D">
            <w:pPr>
              <w:jc w:val="center"/>
              <w:rPr>
                <w:rFonts w:ascii="AvantGarde Bk BT" w:hAnsi="AvantGarde Bk BT" w:cs="Arial"/>
                <w:spacing w:val="-3"/>
                <w:sz w:val="22"/>
                <w:szCs w:val="22"/>
                <w:lang w:val="es-ES"/>
              </w:rPr>
            </w:pPr>
          </w:p>
          <w:p w14:paraId="28E968AC" w14:textId="77777777" w:rsidR="0016696E" w:rsidRPr="001C048D" w:rsidRDefault="0016696E" w:rsidP="001C048D">
            <w:pPr>
              <w:jc w:val="center"/>
              <w:rPr>
                <w:rFonts w:ascii="AvantGarde Bk BT" w:hAnsi="AvantGarde Bk BT" w:cs="Arial"/>
                <w:spacing w:val="-3"/>
                <w:sz w:val="22"/>
                <w:szCs w:val="22"/>
                <w:lang w:val="es-ES"/>
              </w:rPr>
            </w:pPr>
            <w:r w:rsidRPr="001C048D">
              <w:rPr>
                <w:rFonts w:ascii="AvantGarde Bk BT" w:hAnsi="AvantGarde Bk BT" w:cs="Arial"/>
                <w:spacing w:val="-3"/>
                <w:sz w:val="22"/>
                <w:szCs w:val="22"/>
                <w:lang w:val="es-ES"/>
              </w:rPr>
              <w:t>Dr. Juan Manuel Durán Juárez</w:t>
            </w:r>
          </w:p>
        </w:tc>
        <w:tc>
          <w:tcPr>
            <w:tcW w:w="4596" w:type="dxa"/>
          </w:tcPr>
          <w:p w14:paraId="1D616A33" w14:textId="1914BAE4" w:rsidR="0016696E" w:rsidRPr="001C048D" w:rsidRDefault="0016696E" w:rsidP="001C048D">
            <w:pPr>
              <w:jc w:val="center"/>
              <w:rPr>
                <w:rFonts w:ascii="AvantGarde Bk BT" w:hAnsi="AvantGarde Bk BT" w:cs="Arial"/>
                <w:spacing w:val="-3"/>
                <w:sz w:val="22"/>
                <w:szCs w:val="22"/>
                <w:lang w:val="es-ES"/>
              </w:rPr>
            </w:pPr>
          </w:p>
          <w:p w14:paraId="58DACE8D" w14:textId="2937C347" w:rsidR="001057A5" w:rsidRPr="001C048D" w:rsidRDefault="001057A5" w:rsidP="001C048D">
            <w:pPr>
              <w:ind w:left="0"/>
              <w:jc w:val="left"/>
              <w:rPr>
                <w:rFonts w:ascii="AvantGarde Bk BT" w:hAnsi="AvantGarde Bk BT" w:cs="Arial"/>
                <w:spacing w:val="-3"/>
                <w:sz w:val="22"/>
                <w:szCs w:val="22"/>
                <w:lang w:val="es-ES"/>
              </w:rPr>
            </w:pPr>
          </w:p>
          <w:p w14:paraId="3571F24B" w14:textId="567177D1" w:rsidR="0016696E" w:rsidRPr="001C048D" w:rsidRDefault="0016696E" w:rsidP="001C048D">
            <w:pPr>
              <w:jc w:val="center"/>
              <w:rPr>
                <w:rFonts w:ascii="AvantGarde Bk BT" w:hAnsi="AvantGarde Bk BT" w:cs="Arial"/>
                <w:spacing w:val="-3"/>
                <w:sz w:val="22"/>
                <w:szCs w:val="22"/>
                <w:lang w:val="es-ES"/>
              </w:rPr>
            </w:pPr>
            <w:r w:rsidRPr="001C048D">
              <w:rPr>
                <w:rFonts w:ascii="AvantGarde Bk BT" w:hAnsi="AvantGarde Bk BT" w:cs="Arial"/>
                <w:spacing w:val="-3"/>
                <w:sz w:val="22"/>
                <w:szCs w:val="22"/>
                <w:lang w:val="es-ES"/>
              </w:rPr>
              <w:t xml:space="preserve">Mtra. Karla Alejandrina </w:t>
            </w:r>
            <w:proofErr w:type="spellStart"/>
            <w:r w:rsidRPr="001C048D">
              <w:rPr>
                <w:rFonts w:ascii="AvantGarde Bk BT" w:hAnsi="AvantGarde Bk BT" w:cs="Arial"/>
                <w:spacing w:val="-3"/>
                <w:sz w:val="22"/>
                <w:szCs w:val="22"/>
                <w:lang w:val="es-ES"/>
              </w:rPr>
              <w:t>Planter</w:t>
            </w:r>
            <w:proofErr w:type="spellEnd"/>
            <w:r w:rsidRPr="001C048D">
              <w:rPr>
                <w:rFonts w:ascii="AvantGarde Bk BT" w:hAnsi="AvantGarde Bk BT" w:cs="Arial"/>
                <w:spacing w:val="-3"/>
                <w:sz w:val="22"/>
                <w:szCs w:val="22"/>
                <w:lang w:val="es-ES"/>
              </w:rPr>
              <w:t xml:space="preserve"> Pérez</w:t>
            </w:r>
          </w:p>
          <w:p w14:paraId="6F68E7AF" w14:textId="77777777" w:rsidR="0016696E" w:rsidRPr="001C048D" w:rsidRDefault="0016696E" w:rsidP="001C048D">
            <w:pPr>
              <w:jc w:val="center"/>
              <w:rPr>
                <w:rFonts w:ascii="AvantGarde Bk BT" w:hAnsi="AvantGarde Bk BT" w:cs="Arial"/>
                <w:spacing w:val="-3"/>
                <w:sz w:val="22"/>
                <w:szCs w:val="22"/>
                <w:lang w:val="es-ES"/>
              </w:rPr>
            </w:pPr>
            <w:bookmarkStart w:id="0" w:name="_GoBack"/>
            <w:bookmarkEnd w:id="0"/>
          </w:p>
        </w:tc>
      </w:tr>
      <w:tr w:rsidR="0016696E" w:rsidRPr="001C048D" w14:paraId="27D36CF8" w14:textId="77777777" w:rsidTr="001057A5">
        <w:trPr>
          <w:jc w:val="center"/>
        </w:trPr>
        <w:tc>
          <w:tcPr>
            <w:tcW w:w="4809" w:type="dxa"/>
          </w:tcPr>
          <w:p w14:paraId="28698F76" w14:textId="3F1C84F9" w:rsidR="001057A5" w:rsidRPr="001C048D" w:rsidRDefault="001057A5" w:rsidP="001C048D">
            <w:pPr>
              <w:jc w:val="center"/>
              <w:rPr>
                <w:rFonts w:ascii="AvantGarde Bk BT" w:hAnsi="AvantGarde Bk BT" w:cs="Arial"/>
                <w:spacing w:val="-3"/>
                <w:sz w:val="22"/>
                <w:szCs w:val="22"/>
                <w:lang w:val="es-ES"/>
              </w:rPr>
            </w:pPr>
          </w:p>
          <w:p w14:paraId="442623EA" w14:textId="1EDDE1FC" w:rsidR="001057A5" w:rsidRPr="001C048D" w:rsidRDefault="001057A5" w:rsidP="001C048D">
            <w:pPr>
              <w:jc w:val="center"/>
              <w:rPr>
                <w:rFonts w:ascii="AvantGarde Bk BT" w:hAnsi="AvantGarde Bk BT" w:cs="Arial"/>
                <w:spacing w:val="-3"/>
                <w:sz w:val="22"/>
                <w:szCs w:val="22"/>
                <w:lang w:val="es-ES"/>
              </w:rPr>
            </w:pPr>
          </w:p>
          <w:p w14:paraId="41334C73" w14:textId="77777777" w:rsidR="001057A5" w:rsidRPr="001C048D" w:rsidRDefault="001057A5" w:rsidP="001C048D">
            <w:pPr>
              <w:jc w:val="center"/>
              <w:rPr>
                <w:rFonts w:ascii="AvantGarde Bk BT" w:hAnsi="AvantGarde Bk BT" w:cs="Arial"/>
                <w:spacing w:val="-3"/>
                <w:sz w:val="22"/>
                <w:szCs w:val="22"/>
                <w:lang w:val="es-ES"/>
              </w:rPr>
            </w:pPr>
          </w:p>
          <w:p w14:paraId="008A6668" w14:textId="0BEBE352" w:rsidR="0016696E" w:rsidRPr="001C048D" w:rsidRDefault="001057A5" w:rsidP="001C048D">
            <w:pPr>
              <w:jc w:val="center"/>
              <w:rPr>
                <w:rFonts w:ascii="AvantGarde Bk BT" w:hAnsi="AvantGarde Bk BT" w:cs="Arial"/>
                <w:spacing w:val="-3"/>
                <w:sz w:val="22"/>
                <w:szCs w:val="22"/>
                <w:lang w:val="es-ES"/>
              </w:rPr>
            </w:pPr>
            <w:r w:rsidRPr="001C048D">
              <w:rPr>
                <w:rFonts w:ascii="AvantGarde Bk BT" w:hAnsi="AvantGarde Bk BT" w:cs="Arial"/>
                <w:spacing w:val="-3"/>
                <w:sz w:val="22"/>
                <w:szCs w:val="22"/>
                <w:lang w:val="es-ES"/>
              </w:rPr>
              <w:t xml:space="preserve">Dr. </w:t>
            </w:r>
            <w:r w:rsidR="00E63B52" w:rsidRPr="001C048D">
              <w:rPr>
                <w:rFonts w:ascii="AvantGarde Bk BT" w:hAnsi="AvantGarde Bk BT" w:cs="Arial"/>
                <w:spacing w:val="-3"/>
                <w:sz w:val="22"/>
                <w:szCs w:val="22"/>
                <w:lang w:val="es-ES"/>
              </w:rPr>
              <w:t xml:space="preserve">Jaime Federico Andrade Villanueva </w:t>
            </w:r>
          </w:p>
        </w:tc>
        <w:tc>
          <w:tcPr>
            <w:tcW w:w="4596" w:type="dxa"/>
          </w:tcPr>
          <w:p w14:paraId="0B40BBE5" w14:textId="6CC7D7AC" w:rsidR="001057A5" w:rsidRPr="001C048D" w:rsidRDefault="001057A5" w:rsidP="001C048D">
            <w:pPr>
              <w:ind w:left="0"/>
              <w:jc w:val="center"/>
              <w:rPr>
                <w:rFonts w:ascii="AvantGarde Bk BT" w:hAnsi="AvantGarde Bk BT" w:cs="Arial"/>
                <w:spacing w:val="-3"/>
                <w:sz w:val="22"/>
                <w:szCs w:val="22"/>
                <w:lang w:val="es-ES"/>
              </w:rPr>
            </w:pPr>
          </w:p>
          <w:p w14:paraId="49A9CC68" w14:textId="122124A6" w:rsidR="001057A5" w:rsidRPr="001C048D" w:rsidRDefault="001057A5" w:rsidP="001C048D">
            <w:pPr>
              <w:ind w:left="0"/>
              <w:jc w:val="center"/>
              <w:rPr>
                <w:rFonts w:ascii="AvantGarde Bk BT" w:hAnsi="AvantGarde Bk BT" w:cs="Arial"/>
                <w:spacing w:val="-3"/>
                <w:sz w:val="22"/>
                <w:szCs w:val="22"/>
                <w:lang w:val="es-ES"/>
              </w:rPr>
            </w:pPr>
          </w:p>
          <w:p w14:paraId="1C87B652" w14:textId="77777777" w:rsidR="001057A5" w:rsidRPr="001C048D" w:rsidRDefault="001057A5" w:rsidP="001C048D">
            <w:pPr>
              <w:ind w:left="0"/>
              <w:jc w:val="center"/>
              <w:rPr>
                <w:rFonts w:ascii="AvantGarde Bk BT" w:hAnsi="AvantGarde Bk BT" w:cs="Arial"/>
                <w:spacing w:val="-3"/>
                <w:sz w:val="22"/>
                <w:szCs w:val="22"/>
                <w:lang w:val="es-ES"/>
              </w:rPr>
            </w:pPr>
          </w:p>
          <w:p w14:paraId="6C80E4B9" w14:textId="06628097" w:rsidR="0016696E" w:rsidRPr="001C048D" w:rsidRDefault="001057A5" w:rsidP="001C048D">
            <w:pPr>
              <w:ind w:left="0"/>
              <w:jc w:val="center"/>
              <w:rPr>
                <w:rFonts w:ascii="AvantGarde Bk BT" w:hAnsi="AvantGarde Bk BT" w:cs="Arial"/>
                <w:spacing w:val="-3"/>
                <w:sz w:val="22"/>
                <w:szCs w:val="22"/>
                <w:lang w:val="es-ES"/>
              </w:rPr>
            </w:pPr>
            <w:r w:rsidRPr="001C048D">
              <w:rPr>
                <w:rFonts w:ascii="AvantGarde Bk BT" w:hAnsi="AvantGarde Bk BT" w:cs="Arial"/>
                <w:spacing w:val="-3"/>
                <w:sz w:val="22"/>
                <w:szCs w:val="22"/>
                <w:lang w:val="es-ES"/>
              </w:rPr>
              <w:t xml:space="preserve">C. </w:t>
            </w:r>
            <w:r w:rsidR="00E63B52" w:rsidRPr="001C048D">
              <w:rPr>
                <w:rFonts w:ascii="AvantGarde Bk BT" w:hAnsi="AvantGarde Bk BT" w:cs="Arial"/>
                <w:spacing w:val="-3"/>
                <w:sz w:val="22"/>
                <w:szCs w:val="22"/>
                <w:lang w:val="es-ES"/>
              </w:rPr>
              <w:t xml:space="preserve">Francia Daniela Romero Velasco </w:t>
            </w:r>
          </w:p>
        </w:tc>
      </w:tr>
    </w:tbl>
    <w:p w14:paraId="75081EF6" w14:textId="77777777" w:rsidR="0016696E" w:rsidRPr="001C048D" w:rsidRDefault="0016696E" w:rsidP="001C048D">
      <w:pPr>
        <w:jc w:val="center"/>
        <w:outlineLvl w:val="0"/>
        <w:rPr>
          <w:rFonts w:ascii="AvantGarde Bk BT" w:eastAsia="Questrial" w:hAnsi="AvantGarde Bk BT" w:cs="Arial"/>
          <w:b/>
          <w:sz w:val="22"/>
          <w:szCs w:val="22"/>
          <w:lang w:val="es-ES"/>
        </w:rPr>
      </w:pPr>
    </w:p>
    <w:p w14:paraId="5398BE66" w14:textId="77777777" w:rsidR="0016696E" w:rsidRPr="001C048D" w:rsidRDefault="0016696E" w:rsidP="001C048D">
      <w:pPr>
        <w:jc w:val="center"/>
        <w:outlineLvl w:val="0"/>
        <w:rPr>
          <w:rFonts w:ascii="AvantGarde Bk BT" w:eastAsia="Questrial" w:hAnsi="AvantGarde Bk BT" w:cs="Arial"/>
          <w:b/>
          <w:sz w:val="22"/>
          <w:szCs w:val="22"/>
          <w:lang w:val="es-ES"/>
        </w:rPr>
      </w:pPr>
    </w:p>
    <w:p w14:paraId="25CD32C9" w14:textId="737C78AF" w:rsidR="0016696E" w:rsidRPr="001C048D" w:rsidRDefault="0016696E" w:rsidP="001C048D">
      <w:pPr>
        <w:jc w:val="center"/>
        <w:outlineLvl w:val="0"/>
        <w:rPr>
          <w:rFonts w:ascii="AvantGarde Bk BT" w:eastAsia="Questrial" w:hAnsi="AvantGarde Bk BT" w:cs="Arial"/>
          <w:b/>
          <w:sz w:val="22"/>
          <w:szCs w:val="22"/>
          <w:lang w:val="es-ES"/>
        </w:rPr>
      </w:pPr>
    </w:p>
    <w:p w14:paraId="1915FCC4" w14:textId="77777777" w:rsidR="005938EB" w:rsidRPr="001C048D" w:rsidRDefault="005938EB" w:rsidP="001C048D">
      <w:pPr>
        <w:jc w:val="center"/>
        <w:outlineLvl w:val="0"/>
        <w:rPr>
          <w:rFonts w:ascii="AvantGarde Bk BT" w:eastAsia="Questrial" w:hAnsi="AvantGarde Bk BT" w:cs="Arial"/>
          <w:b/>
          <w:sz w:val="22"/>
          <w:szCs w:val="22"/>
          <w:lang w:val="es-ES"/>
        </w:rPr>
      </w:pPr>
    </w:p>
    <w:p w14:paraId="4C2219CB" w14:textId="77777777" w:rsidR="0016696E" w:rsidRPr="001C048D" w:rsidRDefault="0016696E" w:rsidP="001C048D">
      <w:pPr>
        <w:jc w:val="center"/>
        <w:outlineLvl w:val="0"/>
        <w:rPr>
          <w:rFonts w:ascii="AvantGarde Bk BT" w:eastAsia="Questrial" w:hAnsi="AvantGarde Bk BT" w:cs="Arial"/>
          <w:b/>
          <w:sz w:val="22"/>
          <w:szCs w:val="22"/>
          <w:lang w:val="es-ES"/>
        </w:rPr>
      </w:pPr>
      <w:r w:rsidRPr="001C048D">
        <w:rPr>
          <w:rFonts w:ascii="AvantGarde Bk BT" w:eastAsia="Questrial" w:hAnsi="AvantGarde Bk BT" w:cs="Arial"/>
          <w:b/>
          <w:sz w:val="22"/>
          <w:szCs w:val="22"/>
          <w:lang w:val="es-ES"/>
        </w:rPr>
        <w:t>Mtro. Guillermo Arturo Gómez Mata</w:t>
      </w:r>
    </w:p>
    <w:p w14:paraId="6D19ED8D" w14:textId="2A3A5036" w:rsidR="0016696E" w:rsidRPr="001C048D" w:rsidRDefault="0016696E" w:rsidP="001C048D">
      <w:pPr>
        <w:jc w:val="center"/>
        <w:rPr>
          <w:rFonts w:ascii="AvantGarde Bk BT" w:eastAsia="Questrial" w:hAnsi="AvantGarde Bk BT" w:cs="Arial"/>
          <w:sz w:val="22"/>
          <w:szCs w:val="22"/>
        </w:rPr>
      </w:pPr>
      <w:r w:rsidRPr="001C048D">
        <w:rPr>
          <w:rFonts w:ascii="AvantGarde Bk BT" w:eastAsia="Questrial" w:hAnsi="AvantGarde Bk BT" w:cs="Arial"/>
          <w:sz w:val="22"/>
          <w:szCs w:val="22"/>
          <w:lang w:val="es-ES"/>
        </w:rPr>
        <w:t>Secretario de Actas y Acuerdos</w:t>
      </w:r>
    </w:p>
    <w:sectPr w:rsidR="0016696E" w:rsidRPr="001C048D" w:rsidSect="001C048D">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905BC" w14:textId="77777777" w:rsidR="005F2E2D" w:rsidRDefault="005F2E2D" w:rsidP="00DC4771">
      <w:r>
        <w:separator/>
      </w:r>
    </w:p>
  </w:endnote>
  <w:endnote w:type="continuationSeparator" w:id="0">
    <w:p w14:paraId="33CB8048" w14:textId="77777777" w:rsidR="005F2E2D" w:rsidRDefault="005F2E2D" w:rsidP="00DC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estri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doni">
    <w:altName w:val="Cambria"/>
    <w:panose1 w:val="00000000000000000000"/>
    <w:charset w:val="00"/>
    <w:family w:val="roman"/>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reka Sans">
    <w:altName w:val="Calibri"/>
    <w:panose1 w:val="00000000000000000000"/>
    <w:charset w:val="00"/>
    <w:family w:val="swiss"/>
    <w:notTrueType/>
    <w:pitch w:val="default"/>
    <w:sig w:usb0="00000003" w:usb1="00000000" w:usb2="00000000" w:usb3="00000000" w:csb0="00000001" w:csb1="00000000"/>
  </w:font>
  <w:font w:name="EurekaSans-Regular">
    <w:altName w:val="Calibri"/>
    <w:panose1 w:val="00000000000000000000"/>
    <w:charset w:val="00"/>
    <w:family w:val="swiss"/>
    <w:notTrueType/>
    <w:pitch w:val="default"/>
    <w:sig w:usb0="00000003" w:usb1="00000000" w:usb2="00000000" w:usb3="00000000" w:csb0="00000001" w:csb1="00000000"/>
  </w:font>
  <w:font w:name="Miriam">
    <w:charset w:val="B1"/>
    <w:family w:val="swiss"/>
    <w:pitch w:val="variable"/>
    <w:sig w:usb0="00000803" w:usb1="00000000" w:usb2="00000000" w:usb3="00000000" w:csb0="00000021" w:csb1="00000000"/>
  </w:font>
  <w:font w:name="AvantGarde Bk BT">
    <w:panose1 w:val="020B0402020202020204"/>
    <w:charset w:val="00"/>
    <w:family w:val="swiss"/>
    <w:pitch w:val="variable"/>
    <w:sig w:usb0="00000087" w:usb1="00000000" w:usb2="00000000" w:usb3="00000000" w:csb0="0000001B" w:csb1="00000000"/>
  </w:font>
  <w:font w:name="AvantGarde Bk BT Book">
    <w:altName w:val="Century Gothi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7"/>
        <w:szCs w:val="17"/>
      </w:rPr>
      <w:id w:val="8607168"/>
      <w:docPartObj>
        <w:docPartGallery w:val="Page Numbers (Bottom of Page)"/>
        <w:docPartUnique/>
      </w:docPartObj>
    </w:sdtPr>
    <w:sdtEndPr/>
    <w:sdtContent>
      <w:sdt>
        <w:sdtPr>
          <w:rPr>
            <w:rFonts w:ascii="Times New Roman" w:hAnsi="Times New Roman" w:cs="Times New Roman"/>
            <w:sz w:val="17"/>
            <w:szCs w:val="17"/>
          </w:rPr>
          <w:id w:val="216747541"/>
          <w:docPartObj>
            <w:docPartGallery w:val="Page Numbers (Top of Page)"/>
            <w:docPartUnique/>
          </w:docPartObj>
        </w:sdtPr>
        <w:sdtEndPr/>
        <w:sdtContent>
          <w:p w14:paraId="53CF4683" w14:textId="6CDF68EE" w:rsidR="00F23446" w:rsidRPr="004849F8" w:rsidRDefault="00F23446" w:rsidP="004849F8">
            <w:pPr>
              <w:pStyle w:val="Piedepgina"/>
              <w:jc w:val="center"/>
              <w:rPr>
                <w:rFonts w:ascii="Times New Roman" w:hAnsi="Times New Roman" w:cs="Times New Roman"/>
                <w:sz w:val="17"/>
                <w:szCs w:val="17"/>
              </w:rPr>
            </w:pPr>
            <w:r w:rsidRPr="004849F8">
              <w:rPr>
                <w:rFonts w:ascii="Times New Roman" w:hAnsi="Times New Roman" w:cs="Times New Roman"/>
                <w:sz w:val="17"/>
                <w:szCs w:val="17"/>
              </w:rPr>
              <w:t xml:space="preserve">Página </w:t>
            </w:r>
            <w:r w:rsidRPr="004849F8">
              <w:rPr>
                <w:rFonts w:ascii="Times New Roman" w:hAnsi="Times New Roman" w:cs="Times New Roman"/>
                <w:sz w:val="17"/>
                <w:szCs w:val="17"/>
              </w:rPr>
              <w:fldChar w:fldCharType="begin"/>
            </w:r>
            <w:r w:rsidRPr="004849F8">
              <w:rPr>
                <w:rFonts w:ascii="Times New Roman" w:hAnsi="Times New Roman" w:cs="Times New Roman"/>
                <w:sz w:val="17"/>
                <w:szCs w:val="17"/>
              </w:rPr>
              <w:instrText>PAGE</w:instrText>
            </w:r>
            <w:r w:rsidRPr="004849F8">
              <w:rPr>
                <w:rFonts w:ascii="Times New Roman" w:hAnsi="Times New Roman" w:cs="Times New Roman"/>
                <w:sz w:val="17"/>
                <w:szCs w:val="17"/>
              </w:rPr>
              <w:fldChar w:fldCharType="separate"/>
            </w:r>
            <w:r w:rsidR="001C048D">
              <w:rPr>
                <w:rFonts w:ascii="Times New Roman" w:hAnsi="Times New Roman" w:cs="Times New Roman"/>
                <w:noProof/>
                <w:sz w:val="17"/>
                <w:szCs w:val="17"/>
              </w:rPr>
              <w:t>4</w:t>
            </w:r>
            <w:r w:rsidRPr="004849F8">
              <w:rPr>
                <w:rFonts w:ascii="Times New Roman" w:hAnsi="Times New Roman" w:cs="Times New Roman"/>
                <w:sz w:val="17"/>
                <w:szCs w:val="17"/>
              </w:rPr>
              <w:fldChar w:fldCharType="end"/>
            </w:r>
            <w:r w:rsidRPr="004849F8">
              <w:rPr>
                <w:rFonts w:ascii="Times New Roman" w:hAnsi="Times New Roman" w:cs="Times New Roman"/>
                <w:sz w:val="17"/>
                <w:szCs w:val="17"/>
              </w:rPr>
              <w:t xml:space="preserve"> de </w:t>
            </w:r>
            <w:r w:rsidRPr="004849F8">
              <w:rPr>
                <w:rFonts w:ascii="Times New Roman" w:hAnsi="Times New Roman" w:cs="Times New Roman"/>
                <w:sz w:val="17"/>
                <w:szCs w:val="17"/>
              </w:rPr>
              <w:fldChar w:fldCharType="begin"/>
            </w:r>
            <w:r w:rsidRPr="004849F8">
              <w:rPr>
                <w:rFonts w:ascii="Times New Roman" w:hAnsi="Times New Roman" w:cs="Times New Roman"/>
                <w:sz w:val="17"/>
                <w:szCs w:val="17"/>
              </w:rPr>
              <w:instrText>NUMPAGES</w:instrText>
            </w:r>
            <w:r w:rsidRPr="004849F8">
              <w:rPr>
                <w:rFonts w:ascii="Times New Roman" w:hAnsi="Times New Roman" w:cs="Times New Roman"/>
                <w:sz w:val="17"/>
                <w:szCs w:val="17"/>
              </w:rPr>
              <w:fldChar w:fldCharType="separate"/>
            </w:r>
            <w:r w:rsidR="001C048D">
              <w:rPr>
                <w:rFonts w:ascii="Times New Roman" w:hAnsi="Times New Roman" w:cs="Times New Roman"/>
                <w:noProof/>
                <w:sz w:val="17"/>
                <w:szCs w:val="17"/>
              </w:rPr>
              <w:t>4</w:t>
            </w:r>
            <w:r w:rsidRPr="004849F8">
              <w:rPr>
                <w:rFonts w:ascii="Times New Roman" w:hAnsi="Times New Roman" w:cs="Times New Roman"/>
                <w:sz w:val="17"/>
                <w:szCs w:val="17"/>
              </w:rPr>
              <w:fldChar w:fldCharType="end"/>
            </w:r>
          </w:p>
        </w:sdtContent>
      </w:sdt>
    </w:sdtContent>
  </w:sdt>
  <w:p w14:paraId="51D102E7" w14:textId="77777777" w:rsidR="00F23446" w:rsidRPr="00C85DA2" w:rsidRDefault="00F23446" w:rsidP="009B088B">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5A6946A9" w14:textId="781D45A3" w:rsidR="00F23446" w:rsidRPr="00C85DA2" w:rsidRDefault="00F23446" w:rsidP="009B088B">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333134 2222, Ext</w:t>
    </w:r>
    <w:r>
      <w:rPr>
        <w:rFonts w:ascii="Times New Roman" w:hAnsi="Times New Roman" w:cs="Times New Roman"/>
        <w:sz w:val="17"/>
        <w:szCs w:val="17"/>
      </w:rPr>
      <w:t>ensiones</w:t>
    </w:r>
    <w:r w:rsidRPr="00C85DA2">
      <w:rPr>
        <w:rFonts w:ascii="Times New Roman" w:hAnsi="Times New Roman" w:cs="Times New Roman"/>
        <w:sz w:val="17"/>
        <w:szCs w:val="17"/>
      </w:rPr>
      <w:t xml:space="preserve"> 12428, 12</w:t>
    </w:r>
    <w:r>
      <w:rPr>
        <w:rFonts w:ascii="Times New Roman" w:hAnsi="Times New Roman" w:cs="Times New Roman"/>
        <w:sz w:val="17"/>
        <w:szCs w:val="17"/>
      </w:rPr>
      <w:t>243, 12420 y 12457 Tel. directo</w:t>
    </w:r>
    <w:r w:rsidRPr="00C85DA2">
      <w:rPr>
        <w:rFonts w:ascii="Times New Roman" w:hAnsi="Times New Roman" w:cs="Times New Roman"/>
        <w:sz w:val="17"/>
        <w:szCs w:val="17"/>
      </w:rPr>
      <w:t xml:space="preserve"> </w:t>
    </w:r>
    <w:r w:rsidR="004849F8">
      <w:rPr>
        <w:rFonts w:ascii="Times New Roman" w:hAnsi="Times New Roman" w:cs="Times New Roman"/>
        <w:sz w:val="17"/>
        <w:szCs w:val="17"/>
      </w:rPr>
      <w:t>33</w:t>
    </w:r>
    <w:r w:rsidRPr="00C85DA2">
      <w:rPr>
        <w:rFonts w:ascii="Times New Roman" w:hAnsi="Times New Roman" w:cs="Times New Roman"/>
        <w:sz w:val="17"/>
        <w:szCs w:val="17"/>
      </w:rPr>
      <w:t>3134 2243</w:t>
    </w:r>
  </w:p>
  <w:p w14:paraId="14A43FB1" w14:textId="39342F0E" w:rsidR="00F23446" w:rsidRPr="004849F8" w:rsidRDefault="00F23446" w:rsidP="004849F8">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A6E34" w14:textId="77777777" w:rsidR="005F2E2D" w:rsidRDefault="005F2E2D" w:rsidP="00DC4771">
      <w:r>
        <w:separator/>
      </w:r>
    </w:p>
  </w:footnote>
  <w:footnote w:type="continuationSeparator" w:id="0">
    <w:p w14:paraId="7B8994AB" w14:textId="77777777" w:rsidR="005F2E2D" w:rsidRDefault="005F2E2D" w:rsidP="00DC4771">
      <w:r>
        <w:continuationSeparator/>
      </w:r>
    </w:p>
  </w:footnote>
  <w:footnote w:id="1">
    <w:p w14:paraId="42D219B6" w14:textId="3B253CF9" w:rsidR="00FF4A54" w:rsidRPr="001C048D" w:rsidRDefault="00FF4A54" w:rsidP="000071EC">
      <w:pPr>
        <w:pStyle w:val="Textonotapie"/>
        <w:jc w:val="both"/>
        <w:rPr>
          <w:rFonts w:ascii="AvantGarde Bk BT Book" w:hAnsi="AvantGarde Bk BT Book"/>
          <w:sz w:val="16"/>
          <w:szCs w:val="16"/>
          <w:lang w:val="es-MX"/>
        </w:rPr>
      </w:pPr>
      <w:r w:rsidRPr="001C048D">
        <w:rPr>
          <w:rStyle w:val="Refdenotaalpie"/>
          <w:rFonts w:ascii="AvantGarde Bk BT Book" w:hAnsi="AvantGarde Bk BT Book"/>
          <w:sz w:val="16"/>
          <w:szCs w:val="16"/>
        </w:rPr>
        <w:footnoteRef/>
      </w:r>
      <w:r w:rsidRPr="001C048D">
        <w:rPr>
          <w:rFonts w:ascii="AvantGarde Bk BT Book" w:hAnsi="AvantGarde Bk BT Book"/>
          <w:sz w:val="16"/>
          <w:szCs w:val="16"/>
        </w:rPr>
        <w:t xml:space="preserve"> </w:t>
      </w:r>
      <w:r w:rsidRPr="001C048D">
        <w:rPr>
          <w:rFonts w:ascii="AvantGarde Bk BT Book" w:hAnsi="AvantGarde Bk BT Book"/>
          <w:sz w:val="16"/>
          <w:szCs w:val="16"/>
          <w:lang w:val="es-MX"/>
        </w:rPr>
        <w:t xml:space="preserve">Universidad de Guadalajara (2020) Fray Antonio Alcalde y Barriga. Recuperado el 09 de diciembre de 2020, desde: </w:t>
      </w:r>
      <w:hyperlink r:id="rId1" w:history="1">
        <w:r w:rsidRPr="001C048D">
          <w:rPr>
            <w:rStyle w:val="Hipervnculo"/>
            <w:rFonts w:ascii="AvantGarde Bk BT Book" w:hAnsi="AvantGarde Bk BT Book"/>
            <w:sz w:val="16"/>
            <w:szCs w:val="16"/>
            <w:lang w:val="es-MX"/>
          </w:rPr>
          <w:t>https://www.udg.mx/es/historia/rectorados/fray-antonio-alcalde-barriga</w:t>
        </w:r>
      </w:hyperlink>
      <w:r w:rsidRPr="001C048D">
        <w:rPr>
          <w:rFonts w:ascii="AvantGarde Bk BT Book" w:hAnsi="AvantGarde Bk BT Book"/>
          <w:sz w:val="16"/>
          <w:szCs w:val="16"/>
          <w:lang w:val="es-MX"/>
        </w:rPr>
        <w:t xml:space="preserve"> </w:t>
      </w:r>
    </w:p>
  </w:footnote>
  <w:footnote w:id="2">
    <w:p w14:paraId="2C42DE15" w14:textId="1B6DD05D" w:rsidR="00FC3211" w:rsidRPr="001C048D" w:rsidRDefault="00FC3211">
      <w:pPr>
        <w:pStyle w:val="Textonotapie"/>
        <w:rPr>
          <w:sz w:val="16"/>
          <w:szCs w:val="16"/>
        </w:rPr>
      </w:pPr>
      <w:r w:rsidRPr="001C048D">
        <w:rPr>
          <w:rStyle w:val="Refdenotaalpie"/>
          <w:sz w:val="16"/>
          <w:szCs w:val="16"/>
        </w:rPr>
        <w:footnoteRef/>
      </w:r>
      <w:r w:rsidRPr="001C048D">
        <w:rPr>
          <w:sz w:val="16"/>
          <w:szCs w:val="16"/>
        </w:rPr>
        <w:t xml:space="preserve"> </w:t>
      </w:r>
      <w:r w:rsidRPr="001C048D">
        <w:rPr>
          <w:rFonts w:ascii="AvantGarde Bk BT Book" w:hAnsi="AvantGarde Bk BT Book"/>
          <w:sz w:val="16"/>
          <w:szCs w:val="16"/>
          <w:lang w:val="es-MX"/>
        </w:rPr>
        <w:t xml:space="preserve">Universidad de Guadalajara. Enciclopedia histórica y biográfica de la Universidad de Guadalajara. Recuperado el 09 de diciembre de 2020, desde: </w:t>
      </w:r>
      <w:hyperlink r:id="rId2" w:history="1">
        <w:r w:rsidRPr="001C048D">
          <w:rPr>
            <w:rStyle w:val="Hipervnculo"/>
            <w:rFonts w:ascii="AvantGarde Bk BT Book" w:hAnsi="AvantGarde Bk BT Book"/>
            <w:sz w:val="16"/>
            <w:szCs w:val="16"/>
            <w:lang w:val="es-MX"/>
          </w:rPr>
          <w:t>http://enciclopedia.udg.mx/biografias/alcalde-y-barriga-antonio</w:t>
        </w:r>
      </w:hyperlink>
      <w:r w:rsidRPr="001C048D">
        <w:rPr>
          <w:rFonts w:ascii="AvantGarde Bk BT Book" w:hAnsi="AvantGarde Bk BT Book"/>
          <w:sz w:val="16"/>
          <w:szCs w:val="16"/>
          <w:lang w:val="es-MX"/>
        </w:rPr>
        <w:t xml:space="preserve"> </w:t>
      </w:r>
    </w:p>
  </w:footnote>
  <w:footnote w:id="3">
    <w:p w14:paraId="1665B97C" w14:textId="473DFFB8" w:rsidR="00E97BA9" w:rsidRDefault="00E97BA9">
      <w:pPr>
        <w:pStyle w:val="Textonotapie"/>
      </w:pPr>
      <w:r w:rsidRPr="001C048D">
        <w:rPr>
          <w:rStyle w:val="Refdenotaalpie"/>
          <w:sz w:val="16"/>
          <w:szCs w:val="16"/>
        </w:rPr>
        <w:footnoteRef/>
      </w:r>
      <w:r w:rsidRPr="001C048D">
        <w:rPr>
          <w:sz w:val="16"/>
          <w:szCs w:val="16"/>
        </w:rPr>
        <w:t xml:space="preserve"> </w:t>
      </w:r>
      <w:r w:rsidRPr="001C048D">
        <w:rPr>
          <w:rFonts w:ascii="AvantGarde Bk BT Book" w:hAnsi="AvantGarde Bk BT Book"/>
          <w:sz w:val="16"/>
          <w:szCs w:val="16"/>
          <w:lang w:val="es-MX"/>
        </w:rPr>
        <w:t xml:space="preserve">Universidad de Guadalajara. Enciclopedia histórica y biográfica de la Universidad de Guadalajara. Recuperado el 09 de diciembre de 2020, desde: </w:t>
      </w:r>
      <w:hyperlink r:id="rId3" w:history="1">
        <w:r w:rsidRPr="001C048D">
          <w:rPr>
            <w:rStyle w:val="Hipervnculo"/>
            <w:rFonts w:ascii="AvantGarde Bk BT Book" w:hAnsi="AvantGarde Bk BT Book"/>
            <w:sz w:val="16"/>
            <w:szCs w:val="16"/>
            <w:lang w:val="es-MX"/>
          </w:rPr>
          <w:t>http://enciclopedia.udg.mx/biografias/alcalde-y-barriga-antonio</w:t>
        </w:r>
      </w:hyperlink>
    </w:p>
  </w:footnote>
  <w:footnote w:id="4">
    <w:p w14:paraId="7934928A" w14:textId="7C5F0083" w:rsidR="00FF4A54" w:rsidRPr="00FF4A54" w:rsidRDefault="00FF4A54">
      <w:pPr>
        <w:pStyle w:val="Textonotapie"/>
        <w:rPr>
          <w:lang w:val="es-MX"/>
        </w:rPr>
      </w:pPr>
      <w:r>
        <w:rPr>
          <w:rStyle w:val="Refdenotaalpie"/>
        </w:rPr>
        <w:footnoteRef/>
      </w:r>
      <w:r>
        <w:t xml:space="preserve"> </w:t>
      </w:r>
      <w:r w:rsidRPr="00FC3211">
        <w:rPr>
          <w:rFonts w:ascii="AvantGarde Bk BT Book" w:hAnsi="AvantGarde Bk BT Book"/>
          <w:sz w:val="18"/>
          <w:szCs w:val="18"/>
          <w:lang w:val="es-MX"/>
        </w:rPr>
        <w:t xml:space="preserve">Universidad de Guadalajara. Enciclopedia histórica y biográfica de la Universidad de Guadalajara. Recuperado el 09 de diciembre de 2020, desde: </w:t>
      </w:r>
      <w:hyperlink r:id="rId4" w:history="1">
        <w:r w:rsidRPr="00FC3211">
          <w:rPr>
            <w:rFonts w:ascii="AvantGarde Bk BT Book" w:hAnsi="AvantGarde Bk BT Book"/>
            <w:sz w:val="18"/>
            <w:szCs w:val="18"/>
            <w:lang w:val="es-MX"/>
          </w:rPr>
          <w:t>http://enciclopedia.udg.mx/biografias/alcalde-y-barriga-antonio</w:t>
        </w:r>
      </w:hyperlink>
      <w:r w:rsidR="00FC3211">
        <w:rPr>
          <w:rFonts w:ascii="AvantGarde Bk BT Book" w:hAnsi="AvantGarde Bk BT Book"/>
          <w:sz w:val="18"/>
          <w:szCs w:val="18"/>
          <w:lang w:val="es-MX"/>
        </w:rPr>
        <w:t xml:space="preserve">   </w:t>
      </w:r>
      <w:r>
        <w:t xml:space="preserve"> </w:t>
      </w:r>
    </w:p>
  </w:footnote>
  <w:footnote w:id="5">
    <w:p w14:paraId="0C237C99" w14:textId="77777777" w:rsidR="00D3665C" w:rsidRPr="00137037" w:rsidRDefault="00D3665C" w:rsidP="00D3665C">
      <w:pPr>
        <w:pStyle w:val="Textonotapie"/>
        <w:rPr>
          <w:lang w:val="es-MX"/>
        </w:rPr>
      </w:pPr>
      <w:r>
        <w:rPr>
          <w:rStyle w:val="Refdenotaalpie"/>
        </w:rPr>
        <w:footnoteRef/>
      </w:r>
      <w:r>
        <w:t xml:space="preserve"> </w:t>
      </w:r>
      <w:r w:rsidRPr="00FC3211">
        <w:rPr>
          <w:rFonts w:ascii="AvantGarde Bk BT Book" w:hAnsi="AvantGarde Bk BT Book"/>
          <w:sz w:val="18"/>
          <w:szCs w:val="18"/>
          <w:lang w:val="es-MX"/>
        </w:rPr>
        <w:t>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EF5D" w14:textId="77777777" w:rsidR="00F23446" w:rsidRDefault="00F23446" w:rsidP="009B088B">
    <w:pPr>
      <w:pStyle w:val="Encabezado"/>
      <w:jc w:val="right"/>
      <w:rPr>
        <w:noProof/>
      </w:rPr>
    </w:pPr>
    <w:r w:rsidRPr="007B1178">
      <w:rPr>
        <w:noProof/>
        <w:lang w:val="en-US" w:eastAsia="en-US"/>
      </w:rPr>
      <w:drawing>
        <wp:anchor distT="0" distB="0" distL="114300" distR="114300" simplePos="0" relativeHeight="251659264" behindDoc="1" locked="0" layoutInCell="1" allowOverlap="1" wp14:anchorId="4C9868A7" wp14:editId="0DF3AF07">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36D9A13" w14:textId="77777777" w:rsidR="00F23446" w:rsidRDefault="00F23446" w:rsidP="009B088B">
    <w:pPr>
      <w:pStyle w:val="Encabezado"/>
      <w:jc w:val="right"/>
      <w:rPr>
        <w:noProof/>
      </w:rPr>
    </w:pPr>
  </w:p>
  <w:p w14:paraId="7EBCBC31" w14:textId="77777777" w:rsidR="00F23446" w:rsidRDefault="00F23446" w:rsidP="009B088B">
    <w:pPr>
      <w:pStyle w:val="Encabezado"/>
      <w:jc w:val="right"/>
      <w:rPr>
        <w:noProof/>
      </w:rPr>
    </w:pPr>
  </w:p>
  <w:p w14:paraId="298C9638" w14:textId="77777777" w:rsidR="00F23446" w:rsidRDefault="00F23446" w:rsidP="009B088B">
    <w:pPr>
      <w:pStyle w:val="Encabezado"/>
      <w:jc w:val="right"/>
      <w:rPr>
        <w:rFonts w:ascii="AvantGarde Bk BT" w:hAnsi="AvantGarde Bk BT"/>
        <w:noProof/>
      </w:rPr>
    </w:pPr>
  </w:p>
  <w:p w14:paraId="116BA3E9" w14:textId="77777777" w:rsidR="00F23446" w:rsidRPr="001C048D" w:rsidRDefault="00F23446" w:rsidP="009B088B">
    <w:pPr>
      <w:pStyle w:val="Encabezado"/>
      <w:jc w:val="right"/>
      <w:rPr>
        <w:rFonts w:ascii="AvantGarde Bk BT" w:hAnsi="AvantGarde Bk BT"/>
        <w:noProof/>
        <w:sz w:val="22"/>
        <w:szCs w:val="22"/>
      </w:rPr>
    </w:pPr>
    <w:r w:rsidRPr="001C048D">
      <w:rPr>
        <w:rFonts w:ascii="AvantGarde Bk BT" w:hAnsi="AvantGarde Bk BT"/>
        <w:noProof/>
        <w:sz w:val="22"/>
        <w:szCs w:val="22"/>
      </w:rPr>
      <w:t>Exp.021</w:t>
    </w:r>
  </w:p>
  <w:p w14:paraId="697BD2A5" w14:textId="107424AE" w:rsidR="00F23446" w:rsidRPr="001C048D" w:rsidRDefault="004C5F71" w:rsidP="009B088B">
    <w:pPr>
      <w:pStyle w:val="Encabezado"/>
      <w:jc w:val="right"/>
      <w:rPr>
        <w:rFonts w:ascii="AvantGarde Bk BT" w:hAnsi="AvantGarde Bk BT"/>
        <w:sz w:val="22"/>
        <w:szCs w:val="22"/>
      </w:rPr>
    </w:pPr>
    <w:r w:rsidRPr="001C048D">
      <w:rPr>
        <w:rFonts w:ascii="AvantGarde Bk BT" w:hAnsi="AvantGarde Bk BT"/>
        <w:noProof/>
        <w:sz w:val="22"/>
        <w:szCs w:val="22"/>
      </w:rPr>
      <w:t>Dictamen Núm</w:t>
    </w:r>
    <w:r w:rsidRPr="001C048D">
      <w:rPr>
        <w:rFonts w:ascii="AvantGarde Bk BT" w:hAnsi="AvantGarde Bk BT"/>
        <w:noProof/>
        <w:color w:val="000000" w:themeColor="text1"/>
        <w:sz w:val="22"/>
        <w:szCs w:val="22"/>
      </w:rPr>
      <w:t xml:space="preserve">. </w:t>
    </w:r>
    <w:r w:rsidR="00FA7408" w:rsidRPr="001C048D">
      <w:rPr>
        <w:rFonts w:ascii="AvantGarde Bk BT" w:hAnsi="AvantGarde Bk BT"/>
        <w:noProof/>
        <w:color w:val="000000" w:themeColor="text1"/>
        <w:sz w:val="22"/>
        <w:szCs w:val="22"/>
      </w:rPr>
      <w:t>I/2020</w:t>
    </w:r>
    <w:r w:rsidRPr="001C048D">
      <w:rPr>
        <w:rFonts w:ascii="AvantGarde Bk BT" w:hAnsi="AvantGarde Bk BT"/>
        <w:noProof/>
        <w:color w:val="000000" w:themeColor="text1"/>
        <w:sz w:val="22"/>
        <w:szCs w:val="22"/>
      </w:rPr>
      <w:t>/</w:t>
    </w:r>
    <w:r w:rsidR="001C048D" w:rsidRPr="001C048D">
      <w:rPr>
        <w:rFonts w:ascii="AvantGarde Bk BT" w:hAnsi="AvantGarde Bk BT"/>
        <w:noProof/>
        <w:color w:val="000000" w:themeColor="text1"/>
        <w:sz w:val="22"/>
        <w:szCs w:val="22"/>
      </w:rPr>
      <w:t>532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15:restartNumberingAfterBreak="0">
    <w:nsid w:val="07B30975"/>
    <w:multiLevelType w:val="hybridMultilevel"/>
    <w:tmpl w:val="EEA4C30E"/>
    <w:lvl w:ilvl="0" w:tplc="94004184">
      <w:start w:val="1"/>
      <w:numFmt w:val="lowerLetter"/>
      <w:lvlText w:val="%1)"/>
      <w:lvlJc w:val="left"/>
      <w:pPr>
        <w:ind w:left="1428" w:hanging="360"/>
      </w:pPr>
      <w:rPr>
        <w:rFonts w:hint="default"/>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EE21447"/>
    <w:multiLevelType w:val="hybridMultilevel"/>
    <w:tmpl w:val="C7CA44F8"/>
    <w:lvl w:ilvl="0" w:tplc="825443D2">
      <w:start w:val="1"/>
      <w:numFmt w:val="decimal"/>
      <w:lvlText w:val="%1."/>
      <w:lvlJc w:val="left"/>
      <w:pPr>
        <w:ind w:left="360" w:hanging="360"/>
      </w:pPr>
      <w:rPr>
        <w:rFonts w:hint="default"/>
        <w:b/>
      </w:rPr>
    </w:lvl>
    <w:lvl w:ilvl="1" w:tplc="344826C0">
      <w:start w:val="1"/>
      <w:numFmt w:val="lowerLetter"/>
      <w:lvlText w:val="%2."/>
      <w:lvlJc w:val="left"/>
      <w:pPr>
        <w:ind w:left="1080" w:hanging="360"/>
      </w:pPr>
      <w:rPr>
        <w:b/>
      </w:rPr>
    </w:lvl>
    <w:lvl w:ilvl="2" w:tplc="04090019">
      <w:start w:val="1"/>
      <w:numFmt w:val="lowerLetter"/>
      <w:lvlText w:val="%3."/>
      <w:lvlJc w:val="lef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947173"/>
    <w:multiLevelType w:val="hybridMultilevel"/>
    <w:tmpl w:val="05085F0E"/>
    <w:lvl w:ilvl="0" w:tplc="825443D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21FE61E4">
      <w:start w:val="1"/>
      <w:numFmt w:val="lowerLetter"/>
      <w:lvlText w:val="%3."/>
      <w:lvlJc w:val="lef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6" w15:restartNumberingAfterBreak="0">
    <w:nsid w:val="2EE37FE6"/>
    <w:multiLevelType w:val="hybridMultilevel"/>
    <w:tmpl w:val="F76A4ADA"/>
    <w:lvl w:ilvl="0" w:tplc="825443D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FD0F4A"/>
    <w:multiLevelType w:val="multilevel"/>
    <w:tmpl w:val="7D5CB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6321F0"/>
    <w:multiLevelType w:val="hybridMultilevel"/>
    <w:tmpl w:val="63CE7314"/>
    <w:lvl w:ilvl="0" w:tplc="04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24F17A1"/>
    <w:multiLevelType w:val="hybridMultilevel"/>
    <w:tmpl w:val="420E6522"/>
    <w:lvl w:ilvl="0" w:tplc="34C4AB6A">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4AD5417"/>
    <w:multiLevelType w:val="hybridMultilevel"/>
    <w:tmpl w:val="9E98BD6C"/>
    <w:lvl w:ilvl="0" w:tplc="70D890BC">
      <w:start w:val="1"/>
      <w:numFmt w:val="decimal"/>
      <w:lvlText w:val="%1."/>
      <w:lvlJc w:val="left"/>
      <w:pPr>
        <w:ind w:left="360" w:hanging="360"/>
      </w:pPr>
      <w:rPr>
        <w:b/>
        <w:bCs/>
        <w:color w:val="000000" w:themeColor="text1"/>
      </w:rPr>
    </w:lvl>
    <w:lvl w:ilvl="1" w:tplc="040A0017">
      <w:start w:val="1"/>
      <w:numFmt w:val="lowerLetter"/>
      <w:lvlText w:val="%2)"/>
      <w:lvlJc w:val="left"/>
      <w:pPr>
        <w:ind w:left="1080" w:hanging="360"/>
      </w:pPr>
      <w:rPr>
        <w:rFonts w:hint="default"/>
      </w:rPr>
    </w:lvl>
    <w:lvl w:ilvl="2" w:tplc="FEA257CC">
      <w:start w:val="1"/>
      <w:numFmt w:val="upperRoman"/>
      <w:lvlText w:val="%3."/>
      <w:lvlJc w:val="left"/>
      <w:pPr>
        <w:ind w:left="2340" w:hanging="720"/>
      </w:pPr>
      <w:rPr>
        <w:rFonts w:hint="default"/>
      </w:rPr>
    </w:lvl>
    <w:lvl w:ilvl="3" w:tplc="5BE02FCC">
      <w:numFmt w:val="bullet"/>
      <w:lvlText w:val=""/>
      <w:lvlJc w:val="left"/>
      <w:pPr>
        <w:ind w:left="2520" w:hanging="360"/>
      </w:pPr>
      <w:rPr>
        <w:rFonts w:ascii="Questrial" w:eastAsia="Questrial" w:hAnsi="Questrial" w:cs="Questrial" w:hint="default"/>
      </w:r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10"/>
  </w:num>
  <w:num w:numId="6">
    <w:abstractNumId w:val="9"/>
  </w:num>
  <w:num w:numId="7">
    <w:abstractNumId w:val="8"/>
  </w:num>
  <w:num w:numId="8">
    <w:abstractNumId w:val="2"/>
  </w:num>
  <w:num w:numId="9">
    <w:abstractNumId w:val="6"/>
  </w:num>
  <w:num w:numId="10">
    <w:abstractNumId w:val="7"/>
  </w:num>
  <w:num w:numId="11">
    <w:abstractNumId w:val="4"/>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71"/>
    <w:rsid w:val="00000059"/>
    <w:rsid w:val="000071EC"/>
    <w:rsid w:val="00007D2F"/>
    <w:rsid w:val="0001200F"/>
    <w:rsid w:val="00012C22"/>
    <w:rsid w:val="000142A3"/>
    <w:rsid w:val="00014975"/>
    <w:rsid w:val="00014C0C"/>
    <w:rsid w:val="0001731A"/>
    <w:rsid w:val="0002015E"/>
    <w:rsid w:val="00020DE2"/>
    <w:rsid w:val="00020EFF"/>
    <w:rsid w:val="00021802"/>
    <w:rsid w:val="00022B16"/>
    <w:rsid w:val="00025858"/>
    <w:rsid w:val="00031DFD"/>
    <w:rsid w:val="00032445"/>
    <w:rsid w:val="00032C7D"/>
    <w:rsid w:val="00037F7F"/>
    <w:rsid w:val="00040718"/>
    <w:rsid w:val="000426BA"/>
    <w:rsid w:val="00043240"/>
    <w:rsid w:val="00043BA1"/>
    <w:rsid w:val="0004416B"/>
    <w:rsid w:val="000502BD"/>
    <w:rsid w:val="00050A23"/>
    <w:rsid w:val="00051190"/>
    <w:rsid w:val="0005297D"/>
    <w:rsid w:val="00052F3D"/>
    <w:rsid w:val="0005387F"/>
    <w:rsid w:val="00053D74"/>
    <w:rsid w:val="00057B24"/>
    <w:rsid w:val="000641DC"/>
    <w:rsid w:val="00066A7C"/>
    <w:rsid w:val="000671BA"/>
    <w:rsid w:val="00070491"/>
    <w:rsid w:val="00070DA1"/>
    <w:rsid w:val="0007163A"/>
    <w:rsid w:val="00071B51"/>
    <w:rsid w:val="000737F4"/>
    <w:rsid w:val="000739C6"/>
    <w:rsid w:val="00074E34"/>
    <w:rsid w:val="0008014C"/>
    <w:rsid w:val="00081B22"/>
    <w:rsid w:val="0008238A"/>
    <w:rsid w:val="0008286C"/>
    <w:rsid w:val="000838F5"/>
    <w:rsid w:val="00085984"/>
    <w:rsid w:val="00085BD0"/>
    <w:rsid w:val="00085D07"/>
    <w:rsid w:val="00086933"/>
    <w:rsid w:val="00087501"/>
    <w:rsid w:val="00087F5A"/>
    <w:rsid w:val="00090BBD"/>
    <w:rsid w:val="00092037"/>
    <w:rsid w:val="00092569"/>
    <w:rsid w:val="00092A94"/>
    <w:rsid w:val="00092CB1"/>
    <w:rsid w:val="0009507F"/>
    <w:rsid w:val="00095ECF"/>
    <w:rsid w:val="00096D5F"/>
    <w:rsid w:val="000971AD"/>
    <w:rsid w:val="000A1CD8"/>
    <w:rsid w:val="000A5D6E"/>
    <w:rsid w:val="000A798A"/>
    <w:rsid w:val="000B056E"/>
    <w:rsid w:val="000B090F"/>
    <w:rsid w:val="000B2AD6"/>
    <w:rsid w:val="000B2D66"/>
    <w:rsid w:val="000B3702"/>
    <w:rsid w:val="000B4619"/>
    <w:rsid w:val="000B736F"/>
    <w:rsid w:val="000B7904"/>
    <w:rsid w:val="000C006E"/>
    <w:rsid w:val="000C0FB7"/>
    <w:rsid w:val="000C42C5"/>
    <w:rsid w:val="000C5715"/>
    <w:rsid w:val="000C65B5"/>
    <w:rsid w:val="000C660C"/>
    <w:rsid w:val="000C72BD"/>
    <w:rsid w:val="000C7D63"/>
    <w:rsid w:val="000D0B2E"/>
    <w:rsid w:val="000D0E64"/>
    <w:rsid w:val="000D130B"/>
    <w:rsid w:val="000D307C"/>
    <w:rsid w:val="000D3775"/>
    <w:rsid w:val="000D3E8C"/>
    <w:rsid w:val="000D4899"/>
    <w:rsid w:val="000D53AE"/>
    <w:rsid w:val="000D7022"/>
    <w:rsid w:val="000D7346"/>
    <w:rsid w:val="000E01C4"/>
    <w:rsid w:val="000E10BA"/>
    <w:rsid w:val="000E1186"/>
    <w:rsid w:val="000E163E"/>
    <w:rsid w:val="000E1E9C"/>
    <w:rsid w:val="000E2359"/>
    <w:rsid w:val="000E290A"/>
    <w:rsid w:val="000E60CB"/>
    <w:rsid w:val="000E6552"/>
    <w:rsid w:val="000E7D2A"/>
    <w:rsid w:val="000E7FC0"/>
    <w:rsid w:val="000F0F1F"/>
    <w:rsid w:val="000F194A"/>
    <w:rsid w:val="000F2788"/>
    <w:rsid w:val="000F446B"/>
    <w:rsid w:val="000F4EE1"/>
    <w:rsid w:val="000F751E"/>
    <w:rsid w:val="0010010F"/>
    <w:rsid w:val="0010096E"/>
    <w:rsid w:val="00102709"/>
    <w:rsid w:val="001037DC"/>
    <w:rsid w:val="001051B5"/>
    <w:rsid w:val="001057A5"/>
    <w:rsid w:val="001061A5"/>
    <w:rsid w:val="00110AE0"/>
    <w:rsid w:val="00112A01"/>
    <w:rsid w:val="00114D23"/>
    <w:rsid w:val="00115B50"/>
    <w:rsid w:val="00117759"/>
    <w:rsid w:val="00121800"/>
    <w:rsid w:val="00123E7B"/>
    <w:rsid w:val="00123FB1"/>
    <w:rsid w:val="001266A2"/>
    <w:rsid w:val="0012710B"/>
    <w:rsid w:val="00130937"/>
    <w:rsid w:val="00131087"/>
    <w:rsid w:val="001320CA"/>
    <w:rsid w:val="00132F09"/>
    <w:rsid w:val="00133E34"/>
    <w:rsid w:val="001341D5"/>
    <w:rsid w:val="00135FDA"/>
    <w:rsid w:val="00137037"/>
    <w:rsid w:val="001376D8"/>
    <w:rsid w:val="00140A69"/>
    <w:rsid w:val="00141C4B"/>
    <w:rsid w:val="001449FA"/>
    <w:rsid w:val="00144BF0"/>
    <w:rsid w:val="00144FD3"/>
    <w:rsid w:val="001450E3"/>
    <w:rsid w:val="00146B88"/>
    <w:rsid w:val="00151EF5"/>
    <w:rsid w:val="001522A5"/>
    <w:rsid w:val="00152F5C"/>
    <w:rsid w:val="00153CF2"/>
    <w:rsid w:val="001547C4"/>
    <w:rsid w:val="001554D1"/>
    <w:rsid w:val="00156935"/>
    <w:rsid w:val="00156998"/>
    <w:rsid w:val="00156DDC"/>
    <w:rsid w:val="00157C24"/>
    <w:rsid w:val="00157EEC"/>
    <w:rsid w:val="00157F90"/>
    <w:rsid w:val="001602BB"/>
    <w:rsid w:val="001607C1"/>
    <w:rsid w:val="00160B54"/>
    <w:rsid w:val="00160D08"/>
    <w:rsid w:val="0016394B"/>
    <w:rsid w:val="00165BAF"/>
    <w:rsid w:val="00165F3B"/>
    <w:rsid w:val="0016696E"/>
    <w:rsid w:val="00166A42"/>
    <w:rsid w:val="00171839"/>
    <w:rsid w:val="00172A79"/>
    <w:rsid w:val="001757FC"/>
    <w:rsid w:val="00177976"/>
    <w:rsid w:val="00180D1C"/>
    <w:rsid w:val="0018195F"/>
    <w:rsid w:val="001840D2"/>
    <w:rsid w:val="001840EA"/>
    <w:rsid w:val="0018499D"/>
    <w:rsid w:val="00184B41"/>
    <w:rsid w:val="001872CE"/>
    <w:rsid w:val="00191B26"/>
    <w:rsid w:val="001927E8"/>
    <w:rsid w:val="00192BF9"/>
    <w:rsid w:val="00192D7A"/>
    <w:rsid w:val="001952CB"/>
    <w:rsid w:val="00195EC0"/>
    <w:rsid w:val="00197B39"/>
    <w:rsid w:val="001A03D0"/>
    <w:rsid w:val="001A1961"/>
    <w:rsid w:val="001A38B4"/>
    <w:rsid w:val="001A4B82"/>
    <w:rsid w:val="001A6BFA"/>
    <w:rsid w:val="001A6C6F"/>
    <w:rsid w:val="001B1C4F"/>
    <w:rsid w:val="001B487D"/>
    <w:rsid w:val="001B5E57"/>
    <w:rsid w:val="001B7307"/>
    <w:rsid w:val="001B7F6E"/>
    <w:rsid w:val="001C048D"/>
    <w:rsid w:val="001C19B8"/>
    <w:rsid w:val="001C3AC9"/>
    <w:rsid w:val="001C4433"/>
    <w:rsid w:val="001C49FA"/>
    <w:rsid w:val="001C4DEB"/>
    <w:rsid w:val="001C5E02"/>
    <w:rsid w:val="001C64EB"/>
    <w:rsid w:val="001D0522"/>
    <w:rsid w:val="001D2411"/>
    <w:rsid w:val="001D27C5"/>
    <w:rsid w:val="001D310E"/>
    <w:rsid w:val="001D4436"/>
    <w:rsid w:val="001D5288"/>
    <w:rsid w:val="001D60E9"/>
    <w:rsid w:val="001D64C0"/>
    <w:rsid w:val="001E0B78"/>
    <w:rsid w:val="001E0DFA"/>
    <w:rsid w:val="001E1040"/>
    <w:rsid w:val="001E142F"/>
    <w:rsid w:val="001E1477"/>
    <w:rsid w:val="001E16F8"/>
    <w:rsid w:val="001E3908"/>
    <w:rsid w:val="001E3E96"/>
    <w:rsid w:val="001E409A"/>
    <w:rsid w:val="001E4792"/>
    <w:rsid w:val="001E4B1B"/>
    <w:rsid w:val="001E6D52"/>
    <w:rsid w:val="001E7023"/>
    <w:rsid w:val="001E72BD"/>
    <w:rsid w:val="001E7361"/>
    <w:rsid w:val="001E79BB"/>
    <w:rsid w:val="001E7B0A"/>
    <w:rsid w:val="001E7B29"/>
    <w:rsid w:val="001F029C"/>
    <w:rsid w:val="001F02FE"/>
    <w:rsid w:val="001F1DC7"/>
    <w:rsid w:val="001F2B22"/>
    <w:rsid w:val="001F36A8"/>
    <w:rsid w:val="001F48D3"/>
    <w:rsid w:val="001F7430"/>
    <w:rsid w:val="00200A67"/>
    <w:rsid w:val="0020194B"/>
    <w:rsid w:val="00202C4E"/>
    <w:rsid w:val="002046F4"/>
    <w:rsid w:val="002049DF"/>
    <w:rsid w:val="0020520D"/>
    <w:rsid w:val="0020523B"/>
    <w:rsid w:val="00205791"/>
    <w:rsid w:val="00205CCB"/>
    <w:rsid w:val="0020683C"/>
    <w:rsid w:val="00207533"/>
    <w:rsid w:val="00213D03"/>
    <w:rsid w:val="002151FE"/>
    <w:rsid w:val="00217103"/>
    <w:rsid w:val="00217D99"/>
    <w:rsid w:val="00222641"/>
    <w:rsid w:val="00222C5C"/>
    <w:rsid w:val="002237D8"/>
    <w:rsid w:val="002245E1"/>
    <w:rsid w:val="00224A3C"/>
    <w:rsid w:val="00230804"/>
    <w:rsid w:val="00233845"/>
    <w:rsid w:val="002347FD"/>
    <w:rsid w:val="0023690E"/>
    <w:rsid w:val="0024230B"/>
    <w:rsid w:val="00243FF6"/>
    <w:rsid w:val="002459FD"/>
    <w:rsid w:val="0024609F"/>
    <w:rsid w:val="002475CE"/>
    <w:rsid w:val="00247BD4"/>
    <w:rsid w:val="00250577"/>
    <w:rsid w:val="002510BD"/>
    <w:rsid w:val="00252659"/>
    <w:rsid w:val="002550C2"/>
    <w:rsid w:val="0025603B"/>
    <w:rsid w:val="00256460"/>
    <w:rsid w:val="002601F7"/>
    <w:rsid w:val="00260C36"/>
    <w:rsid w:val="002619B5"/>
    <w:rsid w:val="00262410"/>
    <w:rsid w:val="0026242F"/>
    <w:rsid w:val="0026623F"/>
    <w:rsid w:val="00267633"/>
    <w:rsid w:val="002712B4"/>
    <w:rsid w:val="00271789"/>
    <w:rsid w:val="002743E1"/>
    <w:rsid w:val="00274670"/>
    <w:rsid w:val="002751C5"/>
    <w:rsid w:val="00275ADF"/>
    <w:rsid w:val="0027689D"/>
    <w:rsid w:val="002774DC"/>
    <w:rsid w:val="00282203"/>
    <w:rsid w:val="002823A7"/>
    <w:rsid w:val="00282486"/>
    <w:rsid w:val="0028354C"/>
    <w:rsid w:val="00283C8B"/>
    <w:rsid w:val="002857FC"/>
    <w:rsid w:val="002873D6"/>
    <w:rsid w:val="0029231E"/>
    <w:rsid w:val="00293121"/>
    <w:rsid w:val="002934DF"/>
    <w:rsid w:val="00293B7C"/>
    <w:rsid w:val="0029402C"/>
    <w:rsid w:val="002942E5"/>
    <w:rsid w:val="00294807"/>
    <w:rsid w:val="002952DA"/>
    <w:rsid w:val="00297526"/>
    <w:rsid w:val="002A0F01"/>
    <w:rsid w:val="002A1415"/>
    <w:rsid w:val="002A1F49"/>
    <w:rsid w:val="002A220B"/>
    <w:rsid w:val="002A2962"/>
    <w:rsid w:val="002A3197"/>
    <w:rsid w:val="002A3451"/>
    <w:rsid w:val="002A44D2"/>
    <w:rsid w:val="002A4B6D"/>
    <w:rsid w:val="002A4C3A"/>
    <w:rsid w:val="002A554E"/>
    <w:rsid w:val="002B0A61"/>
    <w:rsid w:val="002B296A"/>
    <w:rsid w:val="002B3EFA"/>
    <w:rsid w:val="002B6439"/>
    <w:rsid w:val="002B6EA4"/>
    <w:rsid w:val="002B7A5F"/>
    <w:rsid w:val="002C0A1A"/>
    <w:rsid w:val="002C20BD"/>
    <w:rsid w:val="002C211B"/>
    <w:rsid w:val="002C22EB"/>
    <w:rsid w:val="002C2328"/>
    <w:rsid w:val="002C2362"/>
    <w:rsid w:val="002C6051"/>
    <w:rsid w:val="002C6C85"/>
    <w:rsid w:val="002D04A0"/>
    <w:rsid w:val="002D256A"/>
    <w:rsid w:val="002D27CD"/>
    <w:rsid w:val="002D2C24"/>
    <w:rsid w:val="002D4452"/>
    <w:rsid w:val="002E06DF"/>
    <w:rsid w:val="002E1652"/>
    <w:rsid w:val="002E1AB4"/>
    <w:rsid w:val="002E489A"/>
    <w:rsid w:val="002E4D88"/>
    <w:rsid w:val="002E55A8"/>
    <w:rsid w:val="002E6C88"/>
    <w:rsid w:val="002E7BF8"/>
    <w:rsid w:val="002F01E5"/>
    <w:rsid w:val="002F2F68"/>
    <w:rsid w:val="002F7823"/>
    <w:rsid w:val="002F79BF"/>
    <w:rsid w:val="002F7C05"/>
    <w:rsid w:val="00300E5B"/>
    <w:rsid w:val="003015ED"/>
    <w:rsid w:val="0030192B"/>
    <w:rsid w:val="00301B85"/>
    <w:rsid w:val="003021A2"/>
    <w:rsid w:val="00302B12"/>
    <w:rsid w:val="0030325A"/>
    <w:rsid w:val="003052EA"/>
    <w:rsid w:val="00311AA4"/>
    <w:rsid w:val="00311CEC"/>
    <w:rsid w:val="00312F44"/>
    <w:rsid w:val="00314118"/>
    <w:rsid w:val="00315561"/>
    <w:rsid w:val="00320F00"/>
    <w:rsid w:val="00321053"/>
    <w:rsid w:val="0032138B"/>
    <w:rsid w:val="003256E2"/>
    <w:rsid w:val="00330384"/>
    <w:rsid w:val="003304D5"/>
    <w:rsid w:val="00330C27"/>
    <w:rsid w:val="003313CD"/>
    <w:rsid w:val="00334075"/>
    <w:rsid w:val="0033458C"/>
    <w:rsid w:val="00340D58"/>
    <w:rsid w:val="00341D8D"/>
    <w:rsid w:val="00344479"/>
    <w:rsid w:val="00344F93"/>
    <w:rsid w:val="00350A21"/>
    <w:rsid w:val="00352DE8"/>
    <w:rsid w:val="00354AB3"/>
    <w:rsid w:val="00354CFB"/>
    <w:rsid w:val="00354EED"/>
    <w:rsid w:val="00356A96"/>
    <w:rsid w:val="00356E38"/>
    <w:rsid w:val="00357067"/>
    <w:rsid w:val="0035710D"/>
    <w:rsid w:val="00357AFB"/>
    <w:rsid w:val="00360A74"/>
    <w:rsid w:val="0036366F"/>
    <w:rsid w:val="00367D59"/>
    <w:rsid w:val="0037130C"/>
    <w:rsid w:val="00373B77"/>
    <w:rsid w:val="00373E94"/>
    <w:rsid w:val="00376155"/>
    <w:rsid w:val="003766D6"/>
    <w:rsid w:val="0037746B"/>
    <w:rsid w:val="00380C6A"/>
    <w:rsid w:val="0038360C"/>
    <w:rsid w:val="003859DC"/>
    <w:rsid w:val="00385F30"/>
    <w:rsid w:val="00386E06"/>
    <w:rsid w:val="003871A5"/>
    <w:rsid w:val="00387F3E"/>
    <w:rsid w:val="003900E6"/>
    <w:rsid w:val="0039088C"/>
    <w:rsid w:val="003909B0"/>
    <w:rsid w:val="0039348D"/>
    <w:rsid w:val="0039458B"/>
    <w:rsid w:val="003A0177"/>
    <w:rsid w:val="003A18ED"/>
    <w:rsid w:val="003A1C81"/>
    <w:rsid w:val="003A21FB"/>
    <w:rsid w:val="003A25EB"/>
    <w:rsid w:val="003A4EE1"/>
    <w:rsid w:val="003A5193"/>
    <w:rsid w:val="003A7D7A"/>
    <w:rsid w:val="003B0ED5"/>
    <w:rsid w:val="003B1781"/>
    <w:rsid w:val="003B2C12"/>
    <w:rsid w:val="003B2CA1"/>
    <w:rsid w:val="003B2F44"/>
    <w:rsid w:val="003B33FF"/>
    <w:rsid w:val="003B3A43"/>
    <w:rsid w:val="003B6808"/>
    <w:rsid w:val="003C02EE"/>
    <w:rsid w:val="003C11D1"/>
    <w:rsid w:val="003C1DB7"/>
    <w:rsid w:val="003C20C3"/>
    <w:rsid w:val="003C2673"/>
    <w:rsid w:val="003C5A5E"/>
    <w:rsid w:val="003C5E41"/>
    <w:rsid w:val="003C6653"/>
    <w:rsid w:val="003C6D54"/>
    <w:rsid w:val="003C7F95"/>
    <w:rsid w:val="003D20C5"/>
    <w:rsid w:val="003D3585"/>
    <w:rsid w:val="003D3C6E"/>
    <w:rsid w:val="003D459E"/>
    <w:rsid w:val="003D5F13"/>
    <w:rsid w:val="003E0F07"/>
    <w:rsid w:val="003E0F27"/>
    <w:rsid w:val="003E27F8"/>
    <w:rsid w:val="003E3055"/>
    <w:rsid w:val="003E3F6E"/>
    <w:rsid w:val="003E5682"/>
    <w:rsid w:val="003E64B6"/>
    <w:rsid w:val="003F4C93"/>
    <w:rsid w:val="003F5201"/>
    <w:rsid w:val="003F62F6"/>
    <w:rsid w:val="003F6D2B"/>
    <w:rsid w:val="004005D0"/>
    <w:rsid w:val="00401656"/>
    <w:rsid w:val="00403003"/>
    <w:rsid w:val="004032D4"/>
    <w:rsid w:val="004069BD"/>
    <w:rsid w:val="004105B2"/>
    <w:rsid w:val="00410FCF"/>
    <w:rsid w:val="004121ED"/>
    <w:rsid w:val="00414014"/>
    <w:rsid w:val="00415733"/>
    <w:rsid w:val="00415FF1"/>
    <w:rsid w:val="00421056"/>
    <w:rsid w:val="004240FC"/>
    <w:rsid w:val="004246F9"/>
    <w:rsid w:val="00424A34"/>
    <w:rsid w:val="004258AA"/>
    <w:rsid w:val="00430DAA"/>
    <w:rsid w:val="00431018"/>
    <w:rsid w:val="004329E2"/>
    <w:rsid w:val="0043397D"/>
    <w:rsid w:val="00433F65"/>
    <w:rsid w:val="0043421C"/>
    <w:rsid w:val="00434AF8"/>
    <w:rsid w:val="004420F3"/>
    <w:rsid w:val="00443788"/>
    <w:rsid w:val="00444CDF"/>
    <w:rsid w:val="00445CDA"/>
    <w:rsid w:val="00446649"/>
    <w:rsid w:val="00446F1D"/>
    <w:rsid w:val="00447D52"/>
    <w:rsid w:val="00447F53"/>
    <w:rsid w:val="0045157C"/>
    <w:rsid w:val="00453733"/>
    <w:rsid w:val="004550A6"/>
    <w:rsid w:val="004550ED"/>
    <w:rsid w:val="00457427"/>
    <w:rsid w:val="00460338"/>
    <w:rsid w:val="004604EB"/>
    <w:rsid w:val="0046166E"/>
    <w:rsid w:val="00462BF9"/>
    <w:rsid w:val="00463443"/>
    <w:rsid w:val="00464DA9"/>
    <w:rsid w:val="00466811"/>
    <w:rsid w:val="00472972"/>
    <w:rsid w:val="00472CAD"/>
    <w:rsid w:val="00473760"/>
    <w:rsid w:val="00474E6C"/>
    <w:rsid w:val="004769CB"/>
    <w:rsid w:val="004769F4"/>
    <w:rsid w:val="00476D22"/>
    <w:rsid w:val="004771DB"/>
    <w:rsid w:val="00477964"/>
    <w:rsid w:val="00481F86"/>
    <w:rsid w:val="0048348F"/>
    <w:rsid w:val="004849F8"/>
    <w:rsid w:val="00484BA1"/>
    <w:rsid w:val="004854DD"/>
    <w:rsid w:val="00485598"/>
    <w:rsid w:val="00487AF3"/>
    <w:rsid w:val="0049000D"/>
    <w:rsid w:val="00490037"/>
    <w:rsid w:val="0049349C"/>
    <w:rsid w:val="00493626"/>
    <w:rsid w:val="00494837"/>
    <w:rsid w:val="0049613A"/>
    <w:rsid w:val="00497652"/>
    <w:rsid w:val="00497F4E"/>
    <w:rsid w:val="004A0138"/>
    <w:rsid w:val="004A4B12"/>
    <w:rsid w:val="004A4C57"/>
    <w:rsid w:val="004A4E2C"/>
    <w:rsid w:val="004A6BDA"/>
    <w:rsid w:val="004B053B"/>
    <w:rsid w:val="004B10D8"/>
    <w:rsid w:val="004B284D"/>
    <w:rsid w:val="004B42C4"/>
    <w:rsid w:val="004B4315"/>
    <w:rsid w:val="004B4AB1"/>
    <w:rsid w:val="004B5777"/>
    <w:rsid w:val="004B7F56"/>
    <w:rsid w:val="004C13C9"/>
    <w:rsid w:val="004C1924"/>
    <w:rsid w:val="004C5F71"/>
    <w:rsid w:val="004C6EE0"/>
    <w:rsid w:val="004C7E05"/>
    <w:rsid w:val="004D2E43"/>
    <w:rsid w:val="004D33D5"/>
    <w:rsid w:val="004D5440"/>
    <w:rsid w:val="004D5F58"/>
    <w:rsid w:val="004E0287"/>
    <w:rsid w:val="004E0BF8"/>
    <w:rsid w:val="004E1B5A"/>
    <w:rsid w:val="004E3536"/>
    <w:rsid w:val="004E5A26"/>
    <w:rsid w:val="004E5A47"/>
    <w:rsid w:val="004E6CED"/>
    <w:rsid w:val="004F00C1"/>
    <w:rsid w:val="004F03AF"/>
    <w:rsid w:val="004F0E21"/>
    <w:rsid w:val="004F3B6B"/>
    <w:rsid w:val="004F4602"/>
    <w:rsid w:val="004F48FA"/>
    <w:rsid w:val="004F48FB"/>
    <w:rsid w:val="004F4DD3"/>
    <w:rsid w:val="004F5B28"/>
    <w:rsid w:val="004F5BB8"/>
    <w:rsid w:val="004F5CF5"/>
    <w:rsid w:val="004F6326"/>
    <w:rsid w:val="004F6FA4"/>
    <w:rsid w:val="004F7630"/>
    <w:rsid w:val="004F784F"/>
    <w:rsid w:val="004F7E39"/>
    <w:rsid w:val="004F7ECF"/>
    <w:rsid w:val="00500C58"/>
    <w:rsid w:val="0050168C"/>
    <w:rsid w:val="00505BED"/>
    <w:rsid w:val="0050616C"/>
    <w:rsid w:val="005114BD"/>
    <w:rsid w:val="00513F3C"/>
    <w:rsid w:val="00515301"/>
    <w:rsid w:val="00516B7A"/>
    <w:rsid w:val="005200E1"/>
    <w:rsid w:val="00522205"/>
    <w:rsid w:val="00522362"/>
    <w:rsid w:val="00523447"/>
    <w:rsid w:val="00523788"/>
    <w:rsid w:val="00530C10"/>
    <w:rsid w:val="00531FEB"/>
    <w:rsid w:val="00536F37"/>
    <w:rsid w:val="0054081D"/>
    <w:rsid w:val="00540C47"/>
    <w:rsid w:val="00541C15"/>
    <w:rsid w:val="005432C7"/>
    <w:rsid w:val="005463ED"/>
    <w:rsid w:val="00546C95"/>
    <w:rsid w:val="005474A3"/>
    <w:rsid w:val="0055411E"/>
    <w:rsid w:val="00556AC1"/>
    <w:rsid w:val="00557F4B"/>
    <w:rsid w:val="00562D57"/>
    <w:rsid w:val="005649C5"/>
    <w:rsid w:val="00565126"/>
    <w:rsid w:val="005653EC"/>
    <w:rsid w:val="00565B66"/>
    <w:rsid w:val="00565BF0"/>
    <w:rsid w:val="00565F3A"/>
    <w:rsid w:val="00567FB0"/>
    <w:rsid w:val="005700A7"/>
    <w:rsid w:val="00570EA1"/>
    <w:rsid w:val="00573391"/>
    <w:rsid w:val="005737F6"/>
    <w:rsid w:val="0057486C"/>
    <w:rsid w:val="00576726"/>
    <w:rsid w:val="005821E5"/>
    <w:rsid w:val="00582824"/>
    <w:rsid w:val="00582895"/>
    <w:rsid w:val="005850B1"/>
    <w:rsid w:val="005859A5"/>
    <w:rsid w:val="00586758"/>
    <w:rsid w:val="005931A6"/>
    <w:rsid w:val="005936F7"/>
    <w:rsid w:val="005938EB"/>
    <w:rsid w:val="005954D9"/>
    <w:rsid w:val="005958EE"/>
    <w:rsid w:val="0059623D"/>
    <w:rsid w:val="00597064"/>
    <w:rsid w:val="005A0616"/>
    <w:rsid w:val="005A11A4"/>
    <w:rsid w:val="005A1282"/>
    <w:rsid w:val="005A228D"/>
    <w:rsid w:val="005A2EA1"/>
    <w:rsid w:val="005A360D"/>
    <w:rsid w:val="005A4835"/>
    <w:rsid w:val="005A4D74"/>
    <w:rsid w:val="005A514E"/>
    <w:rsid w:val="005A710C"/>
    <w:rsid w:val="005A71AE"/>
    <w:rsid w:val="005A7608"/>
    <w:rsid w:val="005A7708"/>
    <w:rsid w:val="005B2EA6"/>
    <w:rsid w:val="005B3591"/>
    <w:rsid w:val="005B66C4"/>
    <w:rsid w:val="005B708D"/>
    <w:rsid w:val="005B7C7C"/>
    <w:rsid w:val="005C005E"/>
    <w:rsid w:val="005C2FCA"/>
    <w:rsid w:val="005C347F"/>
    <w:rsid w:val="005C490A"/>
    <w:rsid w:val="005C50D3"/>
    <w:rsid w:val="005C663A"/>
    <w:rsid w:val="005C7823"/>
    <w:rsid w:val="005D0138"/>
    <w:rsid w:val="005D0CBB"/>
    <w:rsid w:val="005D11DC"/>
    <w:rsid w:val="005D257E"/>
    <w:rsid w:val="005D3047"/>
    <w:rsid w:val="005D4A22"/>
    <w:rsid w:val="005D4E3C"/>
    <w:rsid w:val="005D5DC4"/>
    <w:rsid w:val="005D5DE2"/>
    <w:rsid w:val="005D5DE9"/>
    <w:rsid w:val="005D61E6"/>
    <w:rsid w:val="005D6CB7"/>
    <w:rsid w:val="005D71B8"/>
    <w:rsid w:val="005D76C5"/>
    <w:rsid w:val="005D7D57"/>
    <w:rsid w:val="005D7DA8"/>
    <w:rsid w:val="005E17F5"/>
    <w:rsid w:val="005E21CF"/>
    <w:rsid w:val="005E2C0B"/>
    <w:rsid w:val="005E632E"/>
    <w:rsid w:val="005E7DAA"/>
    <w:rsid w:val="005E7F01"/>
    <w:rsid w:val="005F28B4"/>
    <w:rsid w:val="005F29CE"/>
    <w:rsid w:val="005F2E2D"/>
    <w:rsid w:val="005F301E"/>
    <w:rsid w:val="005F35F9"/>
    <w:rsid w:val="005F3965"/>
    <w:rsid w:val="005F4B2F"/>
    <w:rsid w:val="005F5C97"/>
    <w:rsid w:val="005F5EFD"/>
    <w:rsid w:val="005F79C1"/>
    <w:rsid w:val="0060130D"/>
    <w:rsid w:val="00601C39"/>
    <w:rsid w:val="00603F7D"/>
    <w:rsid w:val="00604CD8"/>
    <w:rsid w:val="0060526D"/>
    <w:rsid w:val="0060667C"/>
    <w:rsid w:val="00606B2F"/>
    <w:rsid w:val="00607115"/>
    <w:rsid w:val="00607E03"/>
    <w:rsid w:val="006104F8"/>
    <w:rsid w:val="00610589"/>
    <w:rsid w:val="00610D7C"/>
    <w:rsid w:val="00611632"/>
    <w:rsid w:val="00612650"/>
    <w:rsid w:val="00612D33"/>
    <w:rsid w:val="00613649"/>
    <w:rsid w:val="006142AF"/>
    <w:rsid w:val="00615241"/>
    <w:rsid w:val="0061546C"/>
    <w:rsid w:val="00615FA8"/>
    <w:rsid w:val="00616E7B"/>
    <w:rsid w:val="00617E25"/>
    <w:rsid w:val="006204DF"/>
    <w:rsid w:val="006229BD"/>
    <w:rsid w:val="00627E38"/>
    <w:rsid w:val="00630648"/>
    <w:rsid w:val="00635273"/>
    <w:rsid w:val="00637298"/>
    <w:rsid w:val="006375E0"/>
    <w:rsid w:val="00637EA4"/>
    <w:rsid w:val="006421D5"/>
    <w:rsid w:val="006425AE"/>
    <w:rsid w:val="00642EE8"/>
    <w:rsid w:val="00644422"/>
    <w:rsid w:val="006502AD"/>
    <w:rsid w:val="00652D4D"/>
    <w:rsid w:val="00654538"/>
    <w:rsid w:val="00655791"/>
    <w:rsid w:val="0065602D"/>
    <w:rsid w:val="0066214B"/>
    <w:rsid w:val="0066251B"/>
    <w:rsid w:val="0066394D"/>
    <w:rsid w:val="00663D62"/>
    <w:rsid w:val="00664088"/>
    <w:rsid w:val="00666196"/>
    <w:rsid w:val="00666238"/>
    <w:rsid w:val="00666CAD"/>
    <w:rsid w:val="00667B60"/>
    <w:rsid w:val="00670673"/>
    <w:rsid w:val="00671B74"/>
    <w:rsid w:val="00674076"/>
    <w:rsid w:val="00674834"/>
    <w:rsid w:val="00674B34"/>
    <w:rsid w:val="00674DC2"/>
    <w:rsid w:val="00674E42"/>
    <w:rsid w:val="00674F48"/>
    <w:rsid w:val="00675BD2"/>
    <w:rsid w:val="0067686F"/>
    <w:rsid w:val="00676AFD"/>
    <w:rsid w:val="00676EBD"/>
    <w:rsid w:val="006775E5"/>
    <w:rsid w:val="00680F25"/>
    <w:rsid w:val="00682744"/>
    <w:rsid w:val="006827D4"/>
    <w:rsid w:val="00683D5D"/>
    <w:rsid w:val="00684255"/>
    <w:rsid w:val="00684336"/>
    <w:rsid w:val="00686D74"/>
    <w:rsid w:val="00687425"/>
    <w:rsid w:val="00692337"/>
    <w:rsid w:val="00692D8B"/>
    <w:rsid w:val="00694760"/>
    <w:rsid w:val="00694D76"/>
    <w:rsid w:val="006961C6"/>
    <w:rsid w:val="0069701C"/>
    <w:rsid w:val="006A1611"/>
    <w:rsid w:val="006A24C5"/>
    <w:rsid w:val="006A2827"/>
    <w:rsid w:val="006A2FA3"/>
    <w:rsid w:val="006A3433"/>
    <w:rsid w:val="006A49E0"/>
    <w:rsid w:val="006A7770"/>
    <w:rsid w:val="006B0CA8"/>
    <w:rsid w:val="006B1645"/>
    <w:rsid w:val="006B16B7"/>
    <w:rsid w:val="006B1BFA"/>
    <w:rsid w:val="006B2645"/>
    <w:rsid w:val="006B32E9"/>
    <w:rsid w:val="006B3C7F"/>
    <w:rsid w:val="006B3F4F"/>
    <w:rsid w:val="006B5020"/>
    <w:rsid w:val="006B605D"/>
    <w:rsid w:val="006B61A6"/>
    <w:rsid w:val="006B7439"/>
    <w:rsid w:val="006B7990"/>
    <w:rsid w:val="006B7FDA"/>
    <w:rsid w:val="006C2E85"/>
    <w:rsid w:val="006C63B9"/>
    <w:rsid w:val="006C6CBE"/>
    <w:rsid w:val="006C6CC9"/>
    <w:rsid w:val="006D0BA5"/>
    <w:rsid w:val="006D3C5B"/>
    <w:rsid w:val="006D5D59"/>
    <w:rsid w:val="006D7146"/>
    <w:rsid w:val="006E3942"/>
    <w:rsid w:val="006E4251"/>
    <w:rsid w:val="006E44F3"/>
    <w:rsid w:val="006E465F"/>
    <w:rsid w:val="006E46A3"/>
    <w:rsid w:val="006E4C55"/>
    <w:rsid w:val="006E64D6"/>
    <w:rsid w:val="006E6AFB"/>
    <w:rsid w:val="006E7546"/>
    <w:rsid w:val="006F0C42"/>
    <w:rsid w:val="006F20A1"/>
    <w:rsid w:val="006F28A4"/>
    <w:rsid w:val="006F3FDB"/>
    <w:rsid w:val="006F6D67"/>
    <w:rsid w:val="006F708D"/>
    <w:rsid w:val="00700433"/>
    <w:rsid w:val="007041A9"/>
    <w:rsid w:val="007079DB"/>
    <w:rsid w:val="007105B6"/>
    <w:rsid w:val="00711D15"/>
    <w:rsid w:val="00712C7B"/>
    <w:rsid w:val="00713A6F"/>
    <w:rsid w:val="00713A9C"/>
    <w:rsid w:val="00715F50"/>
    <w:rsid w:val="007212DF"/>
    <w:rsid w:val="00721537"/>
    <w:rsid w:val="00722D66"/>
    <w:rsid w:val="00723BD4"/>
    <w:rsid w:val="00724F2D"/>
    <w:rsid w:val="0072631B"/>
    <w:rsid w:val="00727E21"/>
    <w:rsid w:val="00731E7F"/>
    <w:rsid w:val="007335A8"/>
    <w:rsid w:val="00734105"/>
    <w:rsid w:val="0073506F"/>
    <w:rsid w:val="0073742D"/>
    <w:rsid w:val="007407CD"/>
    <w:rsid w:val="00744181"/>
    <w:rsid w:val="00745A7D"/>
    <w:rsid w:val="00747D12"/>
    <w:rsid w:val="007507E7"/>
    <w:rsid w:val="0075193C"/>
    <w:rsid w:val="00751FCD"/>
    <w:rsid w:val="007533E9"/>
    <w:rsid w:val="00754C7A"/>
    <w:rsid w:val="007555EA"/>
    <w:rsid w:val="00756BFD"/>
    <w:rsid w:val="0075785B"/>
    <w:rsid w:val="00757DFA"/>
    <w:rsid w:val="007606A3"/>
    <w:rsid w:val="00760BC1"/>
    <w:rsid w:val="00760F25"/>
    <w:rsid w:val="007638D6"/>
    <w:rsid w:val="00764BFD"/>
    <w:rsid w:val="00765D7C"/>
    <w:rsid w:val="00770920"/>
    <w:rsid w:val="00771BD7"/>
    <w:rsid w:val="0077278C"/>
    <w:rsid w:val="00773E5A"/>
    <w:rsid w:val="00774F42"/>
    <w:rsid w:val="00774F9B"/>
    <w:rsid w:val="007751C7"/>
    <w:rsid w:val="00780DAD"/>
    <w:rsid w:val="00781762"/>
    <w:rsid w:val="00783525"/>
    <w:rsid w:val="00783681"/>
    <w:rsid w:val="00783E0E"/>
    <w:rsid w:val="00785151"/>
    <w:rsid w:val="007860DB"/>
    <w:rsid w:val="0078673C"/>
    <w:rsid w:val="00786D1E"/>
    <w:rsid w:val="00786DAD"/>
    <w:rsid w:val="007873B9"/>
    <w:rsid w:val="00790FE5"/>
    <w:rsid w:val="007910CE"/>
    <w:rsid w:val="0079172E"/>
    <w:rsid w:val="00791790"/>
    <w:rsid w:val="00796798"/>
    <w:rsid w:val="007A0988"/>
    <w:rsid w:val="007A1339"/>
    <w:rsid w:val="007A20D2"/>
    <w:rsid w:val="007A57FD"/>
    <w:rsid w:val="007A7F8D"/>
    <w:rsid w:val="007B0BDA"/>
    <w:rsid w:val="007B432F"/>
    <w:rsid w:val="007B4C48"/>
    <w:rsid w:val="007C0942"/>
    <w:rsid w:val="007C0FF5"/>
    <w:rsid w:val="007C1FB8"/>
    <w:rsid w:val="007C3D99"/>
    <w:rsid w:val="007C4D6A"/>
    <w:rsid w:val="007D047F"/>
    <w:rsid w:val="007D1695"/>
    <w:rsid w:val="007D2754"/>
    <w:rsid w:val="007D43FA"/>
    <w:rsid w:val="007D49CF"/>
    <w:rsid w:val="007D5916"/>
    <w:rsid w:val="007D679F"/>
    <w:rsid w:val="007D6810"/>
    <w:rsid w:val="007D75FA"/>
    <w:rsid w:val="007D7888"/>
    <w:rsid w:val="007E109C"/>
    <w:rsid w:val="007E1417"/>
    <w:rsid w:val="007E1F38"/>
    <w:rsid w:val="007E2CB7"/>
    <w:rsid w:val="007E7FA6"/>
    <w:rsid w:val="007F01EE"/>
    <w:rsid w:val="007F2C23"/>
    <w:rsid w:val="007F2CB0"/>
    <w:rsid w:val="007F412F"/>
    <w:rsid w:val="007F4D01"/>
    <w:rsid w:val="007F56A2"/>
    <w:rsid w:val="007F612C"/>
    <w:rsid w:val="007F7849"/>
    <w:rsid w:val="00803575"/>
    <w:rsid w:val="00804ADB"/>
    <w:rsid w:val="008052BB"/>
    <w:rsid w:val="008058CD"/>
    <w:rsid w:val="00810031"/>
    <w:rsid w:val="00811853"/>
    <w:rsid w:val="00812F84"/>
    <w:rsid w:val="0082117C"/>
    <w:rsid w:val="008226B1"/>
    <w:rsid w:val="00825158"/>
    <w:rsid w:val="008259AB"/>
    <w:rsid w:val="00825E74"/>
    <w:rsid w:val="00827FA8"/>
    <w:rsid w:val="0083087A"/>
    <w:rsid w:val="00832D9E"/>
    <w:rsid w:val="008363BF"/>
    <w:rsid w:val="008418C4"/>
    <w:rsid w:val="008421FB"/>
    <w:rsid w:val="008442CA"/>
    <w:rsid w:val="00844CE3"/>
    <w:rsid w:val="00846BB5"/>
    <w:rsid w:val="008475C8"/>
    <w:rsid w:val="008509F4"/>
    <w:rsid w:val="008522BE"/>
    <w:rsid w:val="00853C18"/>
    <w:rsid w:val="008542D0"/>
    <w:rsid w:val="00854365"/>
    <w:rsid w:val="00856EAA"/>
    <w:rsid w:val="00857E21"/>
    <w:rsid w:val="008613B2"/>
    <w:rsid w:val="00861D72"/>
    <w:rsid w:val="00862C8F"/>
    <w:rsid w:val="00863D87"/>
    <w:rsid w:val="008645E2"/>
    <w:rsid w:val="00865F4F"/>
    <w:rsid w:val="00865F72"/>
    <w:rsid w:val="00866C21"/>
    <w:rsid w:val="00867EC7"/>
    <w:rsid w:val="0087418D"/>
    <w:rsid w:val="00875184"/>
    <w:rsid w:val="008755A1"/>
    <w:rsid w:val="008767CC"/>
    <w:rsid w:val="00876FF1"/>
    <w:rsid w:val="008805C8"/>
    <w:rsid w:val="00880975"/>
    <w:rsid w:val="00881ADC"/>
    <w:rsid w:val="008822DE"/>
    <w:rsid w:val="008854B6"/>
    <w:rsid w:val="008863D7"/>
    <w:rsid w:val="008909BC"/>
    <w:rsid w:val="00891B23"/>
    <w:rsid w:val="00892D0E"/>
    <w:rsid w:val="00893730"/>
    <w:rsid w:val="00895227"/>
    <w:rsid w:val="00895617"/>
    <w:rsid w:val="00895A7D"/>
    <w:rsid w:val="008A1573"/>
    <w:rsid w:val="008A2391"/>
    <w:rsid w:val="008A3A62"/>
    <w:rsid w:val="008A4227"/>
    <w:rsid w:val="008A4BF7"/>
    <w:rsid w:val="008A6327"/>
    <w:rsid w:val="008A6427"/>
    <w:rsid w:val="008A6622"/>
    <w:rsid w:val="008B0C2F"/>
    <w:rsid w:val="008B169E"/>
    <w:rsid w:val="008B2335"/>
    <w:rsid w:val="008B3DB0"/>
    <w:rsid w:val="008B42BE"/>
    <w:rsid w:val="008B5A35"/>
    <w:rsid w:val="008B5A3D"/>
    <w:rsid w:val="008B5DE7"/>
    <w:rsid w:val="008B6FAB"/>
    <w:rsid w:val="008C05C6"/>
    <w:rsid w:val="008C0C1E"/>
    <w:rsid w:val="008C15DD"/>
    <w:rsid w:val="008C3091"/>
    <w:rsid w:val="008C3EF6"/>
    <w:rsid w:val="008C4EE6"/>
    <w:rsid w:val="008C648F"/>
    <w:rsid w:val="008C712D"/>
    <w:rsid w:val="008C75EF"/>
    <w:rsid w:val="008D44D9"/>
    <w:rsid w:val="008D5744"/>
    <w:rsid w:val="008D59CE"/>
    <w:rsid w:val="008D7B69"/>
    <w:rsid w:val="008E0609"/>
    <w:rsid w:val="008E09BC"/>
    <w:rsid w:val="008E0A0A"/>
    <w:rsid w:val="008E0D53"/>
    <w:rsid w:val="008E1491"/>
    <w:rsid w:val="008E453E"/>
    <w:rsid w:val="008E488F"/>
    <w:rsid w:val="008E4D5C"/>
    <w:rsid w:val="008E5B97"/>
    <w:rsid w:val="008E6EF4"/>
    <w:rsid w:val="008E798B"/>
    <w:rsid w:val="008F0315"/>
    <w:rsid w:val="008F08FF"/>
    <w:rsid w:val="008F2CEC"/>
    <w:rsid w:val="008F37E5"/>
    <w:rsid w:val="008F40E7"/>
    <w:rsid w:val="008F6799"/>
    <w:rsid w:val="008F7082"/>
    <w:rsid w:val="008F79F9"/>
    <w:rsid w:val="009003DE"/>
    <w:rsid w:val="00900F8E"/>
    <w:rsid w:val="0090174C"/>
    <w:rsid w:val="0090418B"/>
    <w:rsid w:val="00905725"/>
    <w:rsid w:val="00911070"/>
    <w:rsid w:val="009129FD"/>
    <w:rsid w:val="00913BA2"/>
    <w:rsid w:val="00914F12"/>
    <w:rsid w:val="00914F7B"/>
    <w:rsid w:val="00915CCB"/>
    <w:rsid w:val="009175B1"/>
    <w:rsid w:val="00917EF8"/>
    <w:rsid w:val="0092084E"/>
    <w:rsid w:val="00921972"/>
    <w:rsid w:val="00923634"/>
    <w:rsid w:val="009239B0"/>
    <w:rsid w:val="00923F39"/>
    <w:rsid w:val="00924486"/>
    <w:rsid w:val="00925170"/>
    <w:rsid w:val="009314EA"/>
    <w:rsid w:val="00931DC2"/>
    <w:rsid w:val="00932B4D"/>
    <w:rsid w:val="009337E9"/>
    <w:rsid w:val="00933F24"/>
    <w:rsid w:val="009352A4"/>
    <w:rsid w:val="00935721"/>
    <w:rsid w:val="009361DA"/>
    <w:rsid w:val="00936F7C"/>
    <w:rsid w:val="00937888"/>
    <w:rsid w:val="009421F8"/>
    <w:rsid w:val="00942731"/>
    <w:rsid w:val="009448B7"/>
    <w:rsid w:val="00944F79"/>
    <w:rsid w:val="009450CE"/>
    <w:rsid w:val="0094736E"/>
    <w:rsid w:val="00950913"/>
    <w:rsid w:val="00950C99"/>
    <w:rsid w:val="009535B9"/>
    <w:rsid w:val="00954A5D"/>
    <w:rsid w:val="0095527D"/>
    <w:rsid w:val="009571D4"/>
    <w:rsid w:val="00957980"/>
    <w:rsid w:val="0096019F"/>
    <w:rsid w:val="00961EA6"/>
    <w:rsid w:val="00963546"/>
    <w:rsid w:val="0096650E"/>
    <w:rsid w:val="00967118"/>
    <w:rsid w:val="00967336"/>
    <w:rsid w:val="00967B8B"/>
    <w:rsid w:val="009709BC"/>
    <w:rsid w:val="00970CFF"/>
    <w:rsid w:val="0097108E"/>
    <w:rsid w:val="00973611"/>
    <w:rsid w:val="009738E8"/>
    <w:rsid w:val="0097487B"/>
    <w:rsid w:val="00975627"/>
    <w:rsid w:val="00981495"/>
    <w:rsid w:val="00981B69"/>
    <w:rsid w:val="00982054"/>
    <w:rsid w:val="00985A83"/>
    <w:rsid w:val="009900D0"/>
    <w:rsid w:val="009907D6"/>
    <w:rsid w:val="00991B4D"/>
    <w:rsid w:val="00991F48"/>
    <w:rsid w:val="00993783"/>
    <w:rsid w:val="009939F3"/>
    <w:rsid w:val="00993E90"/>
    <w:rsid w:val="00994502"/>
    <w:rsid w:val="00994FBA"/>
    <w:rsid w:val="009A08D3"/>
    <w:rsid w:val="009A14FA"/>
    <w:rsid w:val="009A1A1E"/>
    <w:rsid w:val="009A1CBF"/>
    <w:rsid w:val="009A5364"/>
    <w:rsid w:val="009A58F3"/>
    <w:rsid w:val="009A5ED9"/>
    <w:rsid w:val="009B088B"/>
    <w:rsid w:val="009B24A8"/>
    <w:rsid w:val="009B309F"/>
    <w:rsid w:val="009B395A"/>
    <w:rsid w:val="009B44F4"/>
    <w:rsid w:val="009B4F99"/>
    <w:rsid w:val="009B66B3"/>
    <w:rsid w:val="009C0F34"/>
    <w:rsid w:val="009C1ABC"/>
    <w:rsid w:val="009C3736"/>
    <w:rsid w:val="009C4359"/>
    <w:rsid w:val="009C4D52"/>
    <w:rsid w:val="009C5BF4"/>
    <w:rsid w:val="009C6349"/>
    <w:rsid w:val="009D0BB4"/>
    <w:rsid w:val="009D0F76"/>
    <w:rsid w:val="009D2650"/>
    <w:rsid w:val="009E1FC2"/>
    <w:rsid w:val="009E53DE"/>
    <w:rsid w:val="009E656E"/>
    <w:rsid w:val="009F0383"/>
    <w:rsid w:val="009F0EF6"/>
    <w:rsid w:val="009F0FA6"/>
    <w:rsid w:val="009F17FA"/>
    <w:rsid w:val="009F3529"/>
    <w:rsid w:val="009F4259"/>
    <w:rsid w:val="009F509C"/>
    <w:rsid w:val="009F5BF8"/>
    <w:rsid w:val="009F77F6"/>
    <w:rsid w:val="009F7A0E"/>
    <w:rsid w:val="00A01351"/>
    <w:rsid w:val="00A018D3"/>
    <w:rsid w:val="00A02238"/>
    <w:rsid w:val="00A03664"/>
    <w:rsid w:val="00A0444B"/>
    <w:rsid w:val="00A04B16"/>
    <w:rsid w:val="00A07144"/>
    <w:rsid w:val="00A1215F"/>
    <w:rsid w:val="00A12A53"/>
    <w:rsid w:val="00A13698"/>
    <w:rsid w:val="00A14880"/>
    <w:rsid w:val="00A1595C"/>
    <w:rsid w:val="00A161FF"/>
    <w:rsid w:val="00A17044"/>
    <w:rsid w:val="00A23529"/>
    <w:rsid w:val="00A23FE3"/>
    <w:rsid w:val="00A24192"/>
    <w:rsid w:val="00A24BA2"/>
    <w:rsid w:val="00A25302"/>
    <w:rsid w:val="00A25CE1"/>
    <w:rsid w:val="00A2750D"/>
    <w:rsid w:val="00A30264"/>
    <w:rsid w:val="00A303DD"/>
    <w:rsid w:val="00A31D02"/>
    <w:rsid w:val="00A373E4"/>
    <w:rsid w:val="00A37CE8"/>
    <w:rsid w:val="00A41E2C"/>
    <w:rsid w:val="00A41E5C"/>
    <w:rsid w:val="00A4356C"/>
    <w:rsid w:val="00A43672"/>
    <w:rsid w:val="00A45A50"/>
    <w:rsid w:val="00A4649C"/>
    <w:rsid w:val="00A52CE6"/>
    <w:rsid w:val="00A5387E"/>
    <w:rsid w:val="00A54694"/>
    <w:rsid w:val="00A549DC"/>
    <w:rsid w:val="00A54F5E"/>
    <w:rsid w:val="00A556ED"/>
    <w:rsid w:val="00A56699"/>
    <w:rsid w:val="00A57ADF"/>
    <w:rsid w:val="00A60990"/>
    <w:rsid w:val="00A60D43"/>
    <w:rsid w:val="00A60EBE"/>
    <w:rsid w:val="00A6424B"/>
    <w:rsid w:val="00A64267"/>
    <w:rsid w:val="00A6457A"/>
    <w:rsid w:val="00A64947"/>
    <w:rsid w:val="00A6537F"/>
    <w:rsid w:val="00A65DAC"/>
    <w:rsid w:val="00A67153"/>
    <w:rsid w:val="00A6737C"/>
    <w:rsid w:val="00A705CA"/>
    <w:rsid w:val="00A71004"/>
    <w:rsid w:val="00A72936"/>
    <w:rsid w:val="00A72A89"/>
    <w:rsid w:val="00A72B74"/>
    <w:rsid w:val="00A73ABF"/>
    <w:rsid w:val="00A760C7"/>
    <w:rsid w:val="00A76C85"/>
    <w:rsid w:val="00A7745E"/>
    <w:rsid w:val="00A81E17"/>
    <w:rsid w:val="00A8392A"/>
    <w:rsid w:val="00A83AEC"/>
    <w:rsid w:val="00A83D73"/>
    <w:rsid w:val="00A83E65"/>
    <w:rsid w:val="00A83F8D"/>
    <w:rsid w:val="00A855EE"/>
    <w:rsid w:val="00A86014"/>
    <w:rsid w:val="00A8671E"/>
    <w:rsid w:val="00A86CA3"/>
    <w:rsid w:val="00A86DE1"/>
    <w:rsid w:val="00A875E1"/>
    <w:rsid w:val="00A916B3"/>
    <w:rsid w:val="00A93987"/>
    <w:rsid w:val="00AA0822"/>
    <w:rsid w:val="00AA1A68"/>
    <w:rsid w:val="00AA3CAE"/>
    <w:rsid w:val="00AA47DB"/>
    <w:rsid w:val="00AA5281"/>
    <w:rsid w:val="00AA5D3C"/>
    <w:rsid w:val="00AA76DC"/>
    <w:rsid w:val="00AB0804"/>
    <w:rsid w:val="00AB167F"/>
    <w:rsid w:val="00AB2D97"/>
    <w:rsid w:val="00AB4CBF"/>
    <w:rsid w:val="00AB6F71"/>
    <w:rsid w:val="00AB726C"/>
    <w:rsid w:val="00AC0AD2"/>
    <w:rsid w:val="00AC0F02"/>
    <w:rsid w:val="00AC415E"/>
    <w:rsid w:val="00AC4746"/>
    <w:rsid w:val="00AC4D83"/>
    <w:rsid w:val="00AD1B1F"/>
    <w:rsid w:val="00AD1E94"/>
    <w:rsid w:val="00AD1F5E"/>
    <w:rsid w:val="00AD30E1"/>
    <w:rsid w:val="00AD357B"/>
    <w:rsid w:val="00AD3AA8"/>
    <w:rsid w:val="00AD4D27"/>
    <w:rsid w:val="00AD5428"/>
    <w:rsid w:val="00AD5578"/>
    <w:rsid w:val="00AD56C1"/>
    <w:rsid w:val="00AD6817"/>
    <w:rsid w:val="00AD6C44"/>
    <w:rsid w:val="00AD719E"/>
    <w:rsid w:val="00AD7F22"/>
    <w:rsid w:val="00AE047A"/>
    <w:rsid w:val="00AE07A2"/>
    <w:rsid w:val="00AE1F96"/>
    <w:rsid w:val="00AE499F"/>
    <w:rsid w:val="00AE4A63"/>
    <w:rsid w:val="00AE549D"/>
    <w:rsid w:val="00AE6B1E"/>
    <w:rsid w:val="00AE6FCF"/>
    <w:rsid w:val="00AE7FDD"/>
    <w:rsid w:val="00AF09B0"/>
    <w:rsid w:val="00AF2445"/>
    <w:rsid w:val="00AF338F"/>
    <w:rsid w:val="00AF4E4E"/>
    <w:rsid w:val="00AF58AB"/>
    <w:rsid w:val="00AF5AB2"/>
    <w:rsid w:val="00AF5EA9"/>
    <w:rsid w:val="00AF6165"/>
    <w:rsid w:val="00AF7C6C"/>
    <w:rsid w:val="00B00DDD"/>
    <w:rsid w:val="00B015F2"/>
    <w:rsid w:val="00B01B91"/>
    <w:rsid w:val="00B02008"/>
    <w:rsid w:val="00B0241B"/>
    <w:rsid w:val="00B039E1"/>
    <w:rsid w:val="00B03B96"/>
    <w:rsid w:val="00B04132"/>
    <w:rsid w:val="00B04602"/>
    <w:rsid w:val="00B060C3"/>
    <w:rsid w:val="00B06E18"/>
    <w:rsid w:val="00B07705"/>
    <w:rsid w:val="00B11CA1"/>
    <w:rsid w:val="00B13A45"/>
    <w:rsid w:val="00B140AF"/>
    <w:rsid w:val="00B14878"/>
    <w:rsid w:val="00B15AD2"/>
    <w:rsid w:val="00B16D3A"/>
    <w:rsid w:val="00B2041B"/>
    <w:rsid w:val="00B20DD1"/>
    <w:rsid w:val="00B21F27"/>
    <w:rsid w:val="00B22254"/>
    <w:rsid w:val="00B22F97"/>
    <w:rsid w:val="00B23BB7"/>
    <w:rsid w:val="00B23EB8"/>
    <w:rsid w:val="00B240A9"/>
    <w:rsid w:val="00B2498B"/>
    <w:rsid w:val="00B31378"/>
    <w:rsid w:val="00B31DD9"/>
    <w:rsid w:val="00B322F3"/>
    <w:rsid w:val="00B3747F"/>
    <w:rsid w:val="00B37CCD"/>
    <w:rsid w:val="00B41365"/>
    <w:rsid w:val="00B4175D"/>
    <w:rsid w:val="00B42300"/>
    <w:rsid w:val="00B42FE2"/>
    <w:rsid w:val="00B43B15"/>
    <w:rsid w:val="00B446F6"/>
    <w:rsid w:val="00B50DE0"/>
    <w:rsid w:val="00B51322"/>
    <w:rsid w:val="00B52247"/>
    <w:rsid w:val="00B524A9"/>
    <w:rsid w:val="00B5553F"/>
    <w:rsid w:val="00B55A8C"/>
    <w:rsid w:val="00B61DE0"/>
    <w:rsid w:val="00B62BFF"/>
    <w:rsid w:val="00B63A99"/>
    <w:rsid w:val="00B67241"/>
    <w:rsid w:val="00B67954"/>
    <w:rsid w:val="00B71AA3"/>
    <w:rsid w:val="00B71EDF"/>
    <w:rsid w:val="00B73715"/>
    <w:rsid w:val="00B74080"/>
    <w:rsid w:val="00B74853"/>
    <w:rsid w:val="00B74AA1"/>
    <w:rsid w:val="00B74E15"/>
    <w:rsid w:val="00B75944"/>
    <w:rsid w:val="00B7658E"/>
    <w:rsid w:val="00B77911"/>
    <w:rsid w:val="00B82738"/>
    <w:rsid w:val="00B8333A"/>
    <w:rsid w:val="00B83DD4"/>
    <w:rsid w:val="00B84169"/>
    <w:rsid w:val="00B84205"/>
    <w:rsid w:val="00B8530F"/>
    <w:rsid w:val="00B87C85"/>
    <w:rsid w:val="00B911A3"/>
    <w:rsid w:val="00B916D1"/>
    <w:rsid w:val="00B933B9"/>
    <w:rsid w:val="00B93CF1"/>
    <w:rsid w:val="00B94DB8"/>
    <w:rsid w:val="00B95954"/>
    <w:rsid w:val="00B96077"/>
    <w:rsid w:val="00B96559"/>
    <w:rsid w:val="00B971FF"/>
    <w:rsid w:val="00B97634"/>
    <w:rsid w:val="00B97ADE"/>
    <w:rsid w:val="00BA1BC5"/>
    <w:rsid w:val="00BA2706"/>
    <w:rsid w:val="00BA378C"/>
    <w:rsid w:val="00BA41E9"/>
    <w:rsid w:val="00BA6E32"/>
    <w:rsid w:val="00BB1206"/>
    <w:rsid w:val="00BB1820"/>
    <w:rsid w:val="00BB1DBF"/>
    <w:rsid w:val="00BB3FFC"/>
    <w:rsid w:val="00BB663F"/>
    <w:rsid w:val="00BB6C57"/>
    <w:rsid w:val="00BC1A53"/>
    <w:rsid w:val="00BC1D78"/>
    <w:rsid w:val="00BC363A"/>
    <w:rsid w:val="00BC3BEF"/>
    <w:rsid w:val="00BC60E9"/>
    <w:rsid w:val="00BC6310"/>
    <w:rsid w:val="00BC666F"/>
    <w:rsid w:val="00BC6DF4"/>
    <w:rsid w:val="00BC6F0D"/>
    <w:rsid w:val="00BD04C0"/>
    <w:rsid w:val="00BD08B0"/>
    <w:rsid w:val="00BD0C77"/>
    <w:rsid w:val="00BD1BC7"/>
    <w:rsid w:val="00BD3FA8"/>
    <w:rsid w:val="00BD4902"/>
    <w:rsid w:val="00BD5A66"/>
    <w:rsid w:val="00BD5B85"/>
    <w:rsid w:val="00BD62DC"/>
    <w:rsid w:val="00BD7D3E"/>
    <w:rsid w:val="00BE0040"/>
    <w:rsid w:val="00BE0B53"/>
    <w:rsid w:val="00BE25B8"/>
    <w:rsid w:val="00BE2657"/>
    <w:rsid w:val="00BE4419"/>
    <w:rsid w:val="00BE470C"/>
    <w:rsid w:val="00BE5AFE"/>
    <w:rsid w:val="00BE5B8B"/>
    <w:rsid w:val="00BE7E2C"/>
    <w:rsid w:val="00BF163E"/>
    <w:rsid w:val="00BF177B"/>
    <w:rsid w:val="00BF2198"/>
    <w:rsid w:val="00BF2638"/>
    <w:rsid w:val="00BF28AB"/>
    <w:rsid w:val="00BF7B31"/>
    <w:rsid w:val="00C00444"/>
    <w:rsid w:val="00C02F34"/>
    <w:rsid w:val="00C03341"/>
    <w:rsid w:val="00C0366E"/>
    <w:rsid w:val="00C03CAA"/>
    <w:rsid w:val="00C03F27"/>
    <w:rsid w:val="00C04012"/>
    <w:rsid w:val="00C06984"/>
    <w:rsid w:val="00C10896"/>
    <w:rsid w:val="00C1226D"/>
    <w:rsid w:val="00C128E8"/>
    <w:rsid w:val="00C1667C"/>
    <w:rsid w:val="00C16C05"/>
    <w:rsid w:val="00C16EDB"/>
    <w:rsid w:val="00C16F25"/>
    <w:rsid w:val="00C173C3"/>
    <w:rsid w:val="00C213F6"/>
    <w:rsid w:val="00C2349F"/>
    <w:rsid w:val="00C26623"/>
    <w:rsid w:val="00C266DE"/>
    <w:rsid w:val="00C2696F"/>
    <w:rsid w:val="00C26A48"/>
    <w:rsid w:val="00C26E32"/>
    <w:rsid w:val="00C30C67"/>
    <w:rsid w:val="00C3184B"/>
    <w:rsid w:val="00C328FB"/>
    <w:rsid w:val="00C34AD7"/>
    <w:rsid w:val="00C34D01"/>
    <w:rsid w:val="00C36718"/>
    <w:rsid w:val="00C37546"/>
    <w:rsid w:val="00C4039D"/>
    <w:rsid w:val="00C41213"/>
    <w:rsid w:val="00C4411D"/>
    <w:rsid w:val="00C4450E"/>
    <w:rsid w:val="00C44642"/>
    <w:rsid w:val="00C4760B"/>
    <w:rsid w:val="00C477B8"/>
    <w:rsid w:val="00C479A8"/>
    <w:rsid w:val="00C50065"/>
    <w:rsid w:val="00C50646"/>
    <w:rsid w:val="00C5079B"/>
    <w:rsid w:val="00C5105D"/>
    <w:rsid w:val="00C51C13"/>
    <w:rsid w:val="00C51E61"/>
    <w:rsid w:val="00C54224"/>
    <w:rsid w:val="00C545EB"/>
    <w:rsid w:val="00C54A48"/>
    <w:rsid w:val="00C55415"/>
    <w:rsid w:val="00C57FE8"/>
    <w:rsid w:val="00C60236"/>
    <w:rsid w:val="00C6611E"/>
    <w:rsid w:val="00C664BE"/>
    <w:rsid w:val="00C6675A"/>
    <w:rsid w:val="00C66A12"/>
    <w:rsid w:val="00C67835"/>
    <w:rsid w:val="00C715A7"/>
    <w:rsid w:val="00C71850"/>
    <w:rsid w:val="00C739AB"/>
    <w:rsid w:val="00C74073"/>
    <w:rsid w:val="00C74298"/>
    <w:rsid w:val="00C75FA8"/>
    <w:rsid w:val="00C770D9"/>
    <w:rsid w:val="00C808D0"/>
    <w:rsid w:val="00C8304D"/>
    <w:rsid w:val="00C87282"/>
    <w:rsid w:val="00C90DD4"/>
    <w:rsid w:val="00C93142"/>
    <w:rsid w:val="00C948E7"/>
    <w:rsid w:val="00C94E2C"/>
    <w:rsid w:val="00C971A8"/>
    <w:rsid w:val="00C971AE"/>
    <w:rsid w:val="00C97D9D"/>
    <w:rsid w:val="00CA0842"/>
    <w:rsid w:val="00CA1004"/>
    <w:rsid w:val="00CA1808"/>
    <w:rsid w:val="00CA2819"/>
    <w:rsid w:val="00CA3343"/>
    <w:rsid w:val="00CA3BB2"/>
    <w:rsid w:val="00CA4A69"/>
    <w:rsid w:val="00CA4D5D"/>
    <w:rsid w:val="00CA6E44"/>
    <w:rsid w:val="00CA7CCF"/>
    <w:rsid w:val="00CA7D40"/>
    <w:rsid w:val="00CB1B72"/>
    <w:rsid w:val="00CB3C8D"/>
    <w:rsid w:val="00CB44D9"/>
    <w:rsid w:val="00CB53A6"/>
    <w:rsid w:val="00CB5B65"/>
    <w:rsid w:val="00CB5D92"/>
    <w:rsid w:val="00CB62D8"/>
    <w:rsid w:val="00CB6B10"/>
    <w:rsid w:val="00CB7499"/>
    <w:rsid w:val="00CC0000"/>
    <w:rsid w:val="00CC00E6"/>
    <w:rsid w:val="00CC1294"/>
    <w:rsid w:val="00CC2047"/>
    <w:rsid w:val="00CC2538"/>
    <w:rsid w:val="00CC2840"/>
    <w:rsid w:val="00CC2E20"/>
    <w:rsid w:val="00CC3A91"/>
    <w:rsid w:val="00CC3BFD"/>
    <w:rsid w:val="00CC3D0C"/>
    <w:rsid w:val="00CC4EC7"/>
    <w:rsid w:val="00CC5360"/>
    <w:rsid w:val="00CC5383"/>
    <w:rsid w:val="00CC6285"/>
    <w:rsid w:val="00CD062B"/>
    <w:rsid w:val="00CD15CE"/>
    <w:rsid w:val="00CD1C7B"/>
    <w:rsid w:val="00CD3CAF"/>
    <w:rsid w:val="00CD4DE6"/>
    <w:rsid w:val="00CD680D"/>
    <w:rsid w:val="00CD79EA"/>
    <w:rsid w:val="00CD7E77"/>
    <w:rsid w:val="00CD7F61"/>
    <w:rsid w:val="00CE12BE"/>
    <w:rsid w:val="00CE1DB0"/>
    <w:rsid w:val="00CE59B1"/>
    <w:rsid w:val="00CE644B"/>
    <w:rsid w:val="00CE6661"/>
    <w:rsid w:val="00CE6931"/>
    <w:rsid w:val="00CE69FA"/>
    <w:rsid w:val="00CE6ADA"/>
    <w:rsid w:val="00CF20B3"/>
    <w:rsid w:val="00CF6E41"/>
    <w:rsid w:val="00CF7966"/>
    <w:rsid w:val="00D01C91"/>
    <w:rsid w:val="00D11AB2"/>
    <w:rsid w:val="00D1203B"/>
    <w:rsid w:val="00D123AF"/>
    <w:rsid w:val="00D12D9A"/>
    <w:rsid w:val="00D12EF0"/>
    <w:rsid w:val="00D13B91"/>
    <w:rsid w:val="00D15B4F"/>
    <w:rsid w:val="00D16142"/>
    <w:rsid w:val="00D1654F"/>
    <w:rsid w:val="00D168D4"/>
    <w:rsid w:val="00D16FFC"/>
    <w:rsid w:val="00D21258"/>
    <w:rsid w:val="00D27C5E"/>
    <w:rsid w:val="00D30848"/>
    <w:rsid w:val="00D3188A"/>
    <w:rsid w:val="00D3260B"/>
    <w:rsid w:val="00D33B02"/>
    <w:rsid w:val="00D33B4D"/>
    <w:rsid w:val="00D33C59"/>
    <w:rsid w:val="00D34068"/>
    <w:rsid w:val="00D34C23"/>
    <w:rsid w:val="00D3615A"/>
    <w:rsid w:val="00D3665C"/>
    <w:rsid w:val="00D376C1"/>
    <w:rsid w:val="00D37EED"/>
    <w:rsid w:val="00D431BA"/>
    <w:rsid w:val="00D437C1"/>
    <w:rsid w:val="00D456DC"/>
    <w:rsid w:val="00D500BC"/>
    <w:rsid w:val="00D515C3"/>
    <w:rsid w:val="00D55FBD"/>
    <w:rsid w:val="00D55FC7"/>
    <w:rsid w:val="00D57D65"/>
    <w:rsid w:val="00D60261"/>
    <w:rsid w:val="00D6097E"/>
    <w:rsid w:val="00D60DF1"/>
    <w:rsid w:val="00D6177E"/>
    <w:rsid w:val="00D634E6"/>
    <w:rsid w:val="00D649A0"/>
    <w:rsid w:val="00D64DEC"/>
    <w:rsid w:val="00D66FB7"/>
    <w:rsid w:val="00D70A73"/>
    <w:rsid w:val="00D70B3E"/>
    <w:rsid w:val="00D70BEC"/>
    <w:rsid w:val="00D71E16"/>
    <w:rsid w:val="00D735B0"/>
    <w:rsid w:val="00D77B43"/>
    <w:rsid w:val="00D80471"/>
    <w:rsid w:val="00D8077B"/>
    <w:rsid w:val="00D80952"/>
    <w:rsid w:val="00D8303D"/>
    <w:rsid w:val="00D83513"/>
    <w:rsid w:val="00D83E05"/>
    <w:rsid w:val="00D84F4F"/>
    <w:rsid w:val="00D851FC"/>
    <w:rsid w:val="00D85300"/>
    <w:rsid w:val="00D854BB"/>
    <w:rsid w:val="00D86966"/>
    <w:rsid w:val="00D8777A"/>
    <w:rsid w:val="00D91E1B"/>
    <w:rsid w:val="00D92C7B"/>
    <w:rsid w:val="00D935F5"/>
    <w:rsid w:val="00D94164"/>
    <w:rsid w:val="00D9527D"/>
    <w:rsid w:val="00D974F0"/>
    <w:rsid w:val="00D97BB4"/>
    <w:rsid w:val="00DA1770"/>
    <w:rsid w:val="00DA2259"/>
    <w:rsid w:val="00DA225B"/>
    <w:rsid w:val="00DA368F"/>
    <w:rsid w:val="00DA5B34"/>
    <w:rsid w:val="00DA5EDC"/>
    <w:rsid w:val="00DA6803"/>
    <w:rsid w:val="00DA7093"/>
    <w:rsid w:val="00DB03F1"/>
    <w:rsid w:val="00DB4F62"/>
    <w:rsid w:val="00DB6D50"/>
    <w:rsid w:val="00DC00EA"/>
    <w:rsid w:val="00DC055F"/>
    <w:rsid w:val="00DC1D23"/>
    <w:rsid w:val="00DC1E87"/>
    <w:rsid w:val="00DC4771"/>
    <w:rsid w:val="00DC53A0"/>
    <w:rsid w:val="00DC6217"/>
    <w:rsid w:val="00DD08EE"/>
    <w:rsid w:val="00DD33B3"/>
    <w:rsid w:val="00DD35B1"/>
    <w:rsid w:val="00DD4092"/>
    <w:rsid w:val="00DD47F1"/>
    <w:rsid w:val="00DD4E19"/>
    <w:rsid w:val="00DE1838"/>
    <w:rsid w:val="00DE2C82"/>
    <w:rsid w:val="00DE3269"/>
    <w:rsid w:val="00DE43AE"/>
    <w:rsid w:val="00DE4585"/>
    <w:rsid w:val="00DE78ED"/>
    <w:rsid w:val="00DF0A9E"/>
    <w:rsid w:val="00DF193F"/>
    <w:rsid w:val="00DF2FDD"/>
    <w:rsid w:val="00DF3614"/>
    <w:rsid w:val="00DF39B4"/>
    <w:rsid w:val="00DF4019"/>
    <w:rsid w:val="00DF4D64"/>
    <w:rsid w:val="00DF6148"/>
    <w:rsid w:val="00DF6179"/>
    <w:rsid w:val="00DF627D"/>
    <w:rsid w:val="00DF6B18"/>
    <w:rsid w:val="00DF7B0D"/>
    <w:rsid w:val="00E003E5"/>
    <w:rsid w:val="00E00A5C"/>
    <w:rsid w:val="00E0189A"/>
    <w:rsid w:val="00E03927"/>
    <w:rsid w:val="00E05A1D"/>
    <w:rsid w:val="00E05C5A"/>
    <w:rsid w:val="00E063A2"/>
    <w:rsid w:val="00E1052A"/>
    <w:rsid w:val="00E11D29"/>
    <w:rsid w:val="00E12032"/>
    <w:rsid w:val="00E1203C"/>
    <w:rsid w:val="00E13092"/>
    <w:rsid w:val="00E152F1"/>
    <w:rsid w:val="00E1701A"/>
    <w:rsid w:val="00E20217"/>
    <w:rsid w:val="00E21255"/>
    <w:rsid w:val="00E21587"/>
    <w:rsid w:val="00E215C7"/>
    <w:rsid w:val="00E2204B"/>
    <w:rsid w:val="00E22684"/>
    <w:rsid w:val="00E22DA0"/>
    <w:rsid w:val="00E256F0"/>
    <w:rsid w:val="00E25F30"/>
    <w:rsid w:val="00E26D31"/>
    <w:rsid w:val="00E2733F"/>
    <w:rsid w:val="00E31F9C"/>
    <w:rsid w:val="00E35D68"/>
    <w:rsid w:val="00E3643F"/>
    <w:rsid w:val="00E37433"/>
    <w:rsid w:val="00E37742"/>
    <w:rsid w:val="00E40E24"/>
    <w:rsid w:val="00E41151"/>
    <w:rsid w:val="00E41225"/>
    <w:rsid w:val="00E41C59"/>
    <w:rsid w:val="00E42AC1"/>
    <w:rsid w:val="00E42F29"/>
    <w:rsid w:val="00E43643"/>
    <w:rsid w:val="00E438AF"/>
    <w:rsid w:val="00E43FA8"/>
    <w:rsid w:val="00E4437C"/>
    <w:rsid w:val="00E450FF"/>
    <w:rsid w:val="00E51F1F"/>
    <w:rsid w:val="00E52511"/>
    <w:rsid w:val="00E52D8E"/>
    <w:rsid w:val="00E53458"/>
    <w:rsid w:val="00E549C3"/>
    <w:rsid w:val="00E54A6C"/>
    <w:rsid w:val="00E5634D"/>
    <w:rsid w:val="00E60BD6"/>
    <w:rsid w:val="00E60D33"/>
    <w:rsid w:val="00E6131D"/>
    <w:rsid w:val="00E623D9"/>
    <w:rsid w:val="00E63B52"/>
    <w:rsid w:val="00E64548"/>
    <w:rsid w:val="00E65406"/>
    <w:rsid w:val="00E66512"/>
    <w:rsid w:val="00E66B9D"/>
    <w:rsid w:val="00E67877"/>
    <w:rsid w:val="00E679B2"/>
    <w:rsid w:val="00E7070F"/>
    <w:rsid w:val="00E7145F"/>
    <w:rsid w:val="00E71E22"/>
    <w:rsid w:val="00E728F3"/>
    <w:rsid w:val="00E73794"/>
    <w:rsid w:val="00E737AD"/>
    <w:rsid w:val="00E73A3C"/>
    <w:rsid w:val="00E74EBB"/>
    <w:rsid w:val="00E751DA"/>
    <w:rsid w:val="00E82D03"/>
    <w:rsid w:val="00E83AE5"/>
    <w:rsid w:val="00E84E88"/>
    <w:rsid w:val="00E91F70"/>
    <w:rsid w:val="00E92833"/>
    <w:rsid w:val="00E92D2F"/>
    <w:rsid w:val="00E931F6"/>
    <w:rsid w:val="00E934B4"/>
    <w:rsid w:val="00E93B1A"/>
    <w:rsid w:val="00E947C4"/>
    <w:rsid w:val="00E96814"/>
    <w:rsid w:val="00E96DFA"/>
    <w:rsid w:val="00E97BA9"/>
    <w:rsid w:val="00EA0A67"/>
    <w:rsid w:val="00EA1A7A"/>
    <w:rsid w:val="00EA2E2B"/>
    <w:rsid w:val="00EA2F34"/>
    <w:rsid w:val="00EA33B8"/>
    <w:rsid w:val="00EA3B20"/>
    <w:rsid w:val="00EA4136"/>
    <w:rsid w:val="00EA48BA"/>
    <w:rsid w:val="00EA4E23"/>
    <w:rsid w:val="00EA68AB"/>
    <w:rsid w:val="00EA6FF3"/>
    <w:rsid w:val="00EB0154"/>
    <w:rsid w:val="00EB07B0"/>
    <w:rsid w:val="00EB0A2D"/>
    <w:rsid w:val="00EC0F95"/>
    <w:rsid w:val="00EC1FD3"/>
    <w:rsid w:val="00EC2532"/>
    <w:rsid w:val="00EC2610"/>
    <w:rsid w:val="00EC279D"/>
    <w:rsid w:val="00EC3A7D"/>
    <w:rsid w:val="00EC433A"/>
    <w:rsid w:val="00EC4976"/>
    <w:rsid w:val="00EC554A"/>
    <w:rsid w:val="00ED07CC"/>
    <w:rsid w:val="00ED09F1"/>
    <w:rsid w:val="00ED13FF"/>
    <w:rsid w:val="00ED1F46"/>
    <w:rsid w:val="00ED4A11"/>
    <w:rsid w:val="00ED5754"/>
    <w:rsid w:val="00ED6330"/>
    <w:rsid w:val="00ED6B57"/>
    <w:rsid w:val="00ED7AA8"/>
    <w:rsid w:val="00ED7DA2"/>
    <w:rsid w:val="00EE01E1"/>
    <w:rsid w:val="00EE209A"/>
    <w:rsid w:val="00EE214B"/>
    <w:rsid w:val="00EE2952"/>
    <w:rsid w:val="00EE308F"/>
    <w:rsid w:val="00EE3910"/>
    <w:rsid w:val="00EE5E1C"/>
    <w:rsid w:val="00EF03DD"/>
    <w:rsid w:val="00EF1DFB"/>
    <w:rsid w:val="00EF353C"/>
    <w:rsid w:val="00EF56F6"/>
    <w:rsid w:val="00EF7CB6"/>
    <w:rsid w:val="00EF7E72"/>
    <w:rsid w:val="00F006D1"/>
    <w:rsid w:val="00F00880"/>
    <w:rsid w:val="00F00F64"/>
    <w:rsid w:val="00F01560"/>
    <w:rsid w:val="00F02285"/>
    <w:rsid w:val="00F04D7C"/>
    <w:rsid w:val="00F050EC"/>
    <w:rsid w:val="00F1047B"/>
    <w:rsid w:val="00F10D7D"/>
    <w:rsid w:val="00F200D6"/>
    <w:rsid w:val="00F211B6"/>
    <w:rsid w:val="00F224E7"/>
    <w:rsid w:val="00F229A9"/>
    <w:rsid w:val="00F22DC4"/>
    <w:rsid w:val="00F23446"/>
    <w:rsid w:val="00F23D80"/>
    <w:rsid w:val="00F25D53"/>
    <w:rsid w:val="00F2677B"/>
    <w:rsid w:val="00F26CB1"/>
    <w:rsid w:val="00F31F69"/>
    <w:rsid w:val="00F324CB"/>
    <w:rsid w:val="00F34EF2"/>
    <w:rsid w:val="00F35CF8"/>
    <w:rsid w:val="00F42000"/>
    <w:rsid w:val="00F43E76"/>
    <w:rsid w:val="00F46125"/>
    <w:rsid w:val="00F476FD"/>
    <w:rsid w:val="00F517EA"/>
    <w:rsid w:val="00F52889"/>
    <w:rsid w:val="00F549E7"/>
    <w:rsid w:val="00F57A97"/>
    <w:rsid w:val="00F609A6"/>
    <w:rsid w:val="00F6104B"/>
    <w:rsid w:val="00F61C94"/>
    <w:rsid w:val="00F6346B"/>
    <w:rsid w:val="00F647DE"/>
    <w:rsid w:val="00F66A23"/>
    <w:rsid w:val="00F71862"/>
    <w:rsid w:val="00F76F7F"/>
    <w:rsid w:val="00F772D6"/>
    <w:rsid w:val="00F77D5F"/>
    <w:rsid w:val="00F8002A"/>
    <w:rsid w:val="00F81B31"/>
    <w:rsid w:val="00F82019"/>
    <w:rsid w:val="00F84AD1"/>
    <w:rsid w:val="00F84EDF"/>
    <w:rsid w:val="00F86037"/>
    <w:rsid w:val="00F864B7"/>
    <w:rsid w:val="00F872B2"/>
    <w:rsid w:val="00F8738E"/>
    <w:rsid w:val="00F9371B"/>
    <w:rsid w:val="00F944F2"/>
    <w:rsid w:val="00F9472D"/>
    <w:rsid w:val="00F95AB5"/>
    <w:rsid w:val="00FA0041"/>
    <w:rsid w:val="00FA1B06"/>
    <w:rsid w:val="00FA32F8"/>
    <w:rsid w:val="00FA5B13"/>
    <w:rsid w:val="00FA5B98"/>
    <w:rsid w:val="00FA5D53"/>
    <w:rsid w:val="00FA6641"/>
    <w:rsid w:val="00FA6F13"/>
    <w:rsid w:val="00FA7408"/>
    <w:rsid w:val="00FB1827"/>
    <w:rsid w:val="00FB19FE"/>
    <w:rsid w:val="00FB3BD7"/>
    <w:rsid w:val="00FB48E7"/>
    <w:rsid w:val="00FB5FC8"/>
    <w:rsid w:val="00FB5FF4"/>
    <w:rsid w:val="00FB684F"/>
    <w:rsid w:val="00FC247E"/>
    <w:rsid w:val="00FC3211"/>
    <w:rsid w:val="00FC41FE"/>
    <w:rsid w:val="00FC6381"/>
    <w:rsid w:val="00FC6ED3"/>
    <w:rsid w:val="00FC70E2"/>
    <w:rsid w:val="00FC71D5"/>
    <w:rsid w:val="00FC71E0"/>
    <w:rsid w:val="00FC7B02"/>
    <w:rsid w:val="00FC7D56"/>
    <w:rsid w:val="00FD224F"/>
    <w:rsid w:val="00FD390C"/>
    <w:rsid w:val="00FD778F"/>
    <w:rsid w:val="00FD7A8A"/>
    <w:rsid w:val="00FE136A"/>
    <w:rsid w:val="00FE3660"/>
    <w:rsid w:val="00FE508B"/>
    <w:rsid w:val="00FE57DB"/>
    <w:rsid w:val="00FF2B81"/>
    <w:rsid w:val="00FF3864"/>
    <w:rsid w:val="00FF4251"/>
    <w:rsid w:val="00FF4A54"/>
    <w:rsid w:val="00FF5B8F"/>
    <w:rsid w:val="00FF5BED"/>
    <w:rsid w:val="00FF66ED"/>
    <w:rsid w:val="00FF690A"/>
    <w:rsid w:val="00FF744D"/>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E32C"/>
  <w15:docId w15:val="{CE5DD9B2-4AF4-F743-A355-7758379A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5E2"/>
    <w:pPr>
      <w:spacing w:after="0" w:line="240" w:lineRule="auto"/>
    </w:pPr>
    <w:rPr>
      <w:rFonts w:ascii="Times New Roman" w:eastAsia="Times New Roman" w:hAnsi="Times New Roman" w:cs="Times New Roman"/>
      <w:sz w:val="24"/>
      <w:szCs w:val="24"/>
      <w:lang w:eastAsia="es-MX"/>
    </w:rPr>
  </w:style>
  <w:style w:type="paragraph" w:styleId="Ttulo1">
    <w:name w:val="heading 1"/>
    <w:aliases w:val="Capítulo"/>
    <w:basedOn w:val="Normal"/>
    <w:next w:val="Normal"/>
    <w:link w:val="Ttulo1Car"/>
    <w:qFormat/>
    <w:rsid w:val="00DC4771"/>
    <w:pPr>
      <w:keepNext/>
      <w:pBdr>
        <w:top w:val="nil"/>
        <w:left w:val="nil"/>
        <w:bottom w:val="nil"/>
        <w:right w:val="nil"/>
        <w:between w:val="nil"/>
      </w:pBdr>
      <w:jc w:val="right"/>
      <w:outlineLvl w:val="0"/>
    </w:pPr>
    <w:rPr>
      <w:rFonts w:ascii="Arial" w:hAnsi="Arial" w:cs="Arial"/>
      <w:b/>
      <w:color w:val="000000"/>
      <w:szCs w:val="20"/>
      <w:lang w:val="es-ES_tradnl"/>
    </w:rPr>
  </w:style>
  <w:style w:type="paragraph" w:styleId="Ttulo2">
    <w:name w:val="heading 2"/>
    <w:aliases w:val="Tema,Fracc. Car,Fracc."/>
    <w:basedOn w:val="Normal"/>
    <w:next w:val="Normal"/>
    <w:link w:val="Ttulo2Car"/>
    <w:qFormat/>
    <w:rsid w:val="00DC4771"/>
    <w:pPr>
      <w:keepNext/>
      <w:pBdr>
        <w:top w:val="nil"/>
        <w:left w:val="nil"/>
        <w:bottom w:val="nil"/>
        <w:right w:val="nil"/>
        <w:between w:val="nil"/>
      </w:pBdr>
      <w:spacing w:before="240" w:after="60"/>
      <w:outlineLvl w:val="1"/>
    </w:pPr>
    <w:rPr>
      <w:rFonts w:ascii="Arial" w:hAnsi="Arial"/>
      <w:b/>
      <w:bCs/>
      <w:i/>
      <w:iCs/>
      <w:color w:val="000000"/>
      <w:sz w:val="28"/>
      <w:szCs w:val="28"/>
      <w:lang w:val="es-ES"/>
    </w:rPr>
  </w:style>
  <w:style w:type="paragraph" w:styleId="Ttulo3">
    <w:name w:val="heading 3"/>
    <w:aliases w:val="SubTema"/>
    <w:basedOn w:val="Normal"/>
    <w:next w:val="Normal"/>
    <w:link w:val="Ttulo3Car"/>
    <w:qFormat/>
    <w:rsid w:val="00DC4771"/>
    <w:pPr>
      <w:keepNext/>
      <w:pBdr>
        <w:top w:val="nil"/>
        <w:left w:val="nil"/>
        <w:bottom w:val="nil"/>
        <w:right w:val="nil"/>
        <w:between w:val="nil"/>
      </w:pBdr>
      <w:spacing w:before="240" w:after="60"/>
      <w:outlineLvl w:val="2"/>
    </w:pPr>
    <w:rPr>
      <w:rFonts w:ascii="Arial" w:hAnsi="Arial"/>
      <w:b/>
      <w:bCs/>
      <w:color w:val="000000"/>
      <w:sz w:val="26"/>
      <w:szCs w:val="26"/>
      <w:lang w:val="es-ES" w:eastAsia="es-ES"/>
    </w:rPr>
  </w:style>
  <w:style w:type="paragraph" w:styleId="Ttulo4">
    <w:name w:val="heading 4"/>
    <w:basedOn w:val="Normal"/>
    <w:next w:val="Normal"/>
    <w:link w:val="Ttulo4Car"/>
    <w:qFormat/>
    <w:rsid w:val="00DC4771"/>
    <w:pPr>
      <w:keepNext/>
      <w:pBdr>
        <w:top w:val="nil"/>
        <w:left w:val="nil"/>
        <w:bottom w:val="nil"/>
        <w:right w:val="nil"/>
        <w:between w:val="nil"/>
      </w:pBdr>
      <w:jc w:val="both"/>
      <w:outlineLvl w:val="3"/>
    </w:pPr>
    <w:rPr>
      <w:rFonts w:ascii="Arial" w:hAnsi="Arial"/>
      <w:b/>
      <w:color w:val="000000"/>
      <w:lang w:val="es-ES" w:eastAsia="es-ES"/>
    </w:rPr>
  </w:style>
  <w:style w:type="paragraph" w:styleId="Ttulo5">
    <w:name w:val="heading 5"/>
    <w:basedOn w:val="Normal"/>
    <w:next w:val="Normal"/>
    <w:link w:val="Ttulo5Car"/>
    <w:qFormat/>
    <w:rsid w:val="00DC4771"/>
    <w:pPr>
      <w:keepNext/>
      <w:pBdr>
        <w:top w:val="nil"/>
        <w:left w:val="nil"/>
        <w:bottom w:val="nil"/>
        <w:right w:val="nil"/>
        <w:between w:val="nil"/>
      </w:pBdr>
      <w:jc w:val="center"/>
      <w:outlineLvl w:val="4"/>
    </w:pPr>
    <w:rPr>
      <w:rFonts w:ascii="Arial" w:hAnsi="Arial"/>
      <w:b/>
      <w:bCs/>
      <w:color w:val="000000"/>
      <w:lang w:val="es-ES" w:eastAsia="es-ES"/>
    </w:rPr>
  </w:style>
  <w:style w:type="paragraph" w:styleId="Ttulo6">
    <w:name w:val="heading 6"/>
    <w:basedOn w:val="Normal"/>
    <w:next w:val="Normal"/>
    <w:link w:val="Ttulo6Car"/>
    <w:qFormat/>
    <w:rsid w:val="00DC4771"/>
    <w:pPr>
      <w:pBdr>
        <w:top w:val="nil"/>
        <w:left w:val="nil"/>
        <w:bottom w:val="nil"/>
        <w:right w:val="nil"/>
        <w:between w:val="nil"/>
      </w:pBdr>
      <w:spacing w:before="240" w:after="60"/>
      <w:outlineLvl w:val="5"/>
    </w:pPr>
    <w:rPr>
      <w:b/>
      <w:bCs/>
      <w:color w:val="000000"/>
      <w:lang w:val="es-ES" w:eastAsia="es-ES"/>
    </w:rPr>
  </w:style>
  <w:style w:type="paragraph" w:styleId="Ttulo7">
    <w:name w:val="heading 7"/>
    <w:basedOn w:val="Normal"/>
    <w:next w:val="Normal"/>
    <w:link w:val="Ttulo7Car"/>
    <w:qFormat/>
    <w:rsid w:val="00DC4771"/>
    <w:pPr>
      <w:keepNext/>
      <w:pBdr>
        <w:top w:val="nil"/>
        <w:left w:val="nil"/>
        <w:bottom w:val="nil"/>
        <w:right w:val="nil"/>
        <w:between w:val="nil"/>
      </w:pBdr>
      <w:outlineLvl w:val="6"/>
    </w:pPr>
    <w:rPr>
      <w:rFonts w:ascii="Arial" w:hAnsi="Arial"/>
      <w:b/>
      <w:color w:val="000000"/>
      <w:szCs w:val="20"/>
      <w:lang w:val="es-ES" w:eastAsia="es-ES"/>
    </w:rPr>
  </w:style>
  <w:style w:type="paragraph" w:styleId="Ttulo8">
    <w:name w:val="heading 8"/>
    <w:basedOn w:val="Normal"/>
    <w:next w:val="Normal"/>
    <w:link w:val="Ttulo8Car"/>
    <w:qFormat/>
    <w:rsid w:val="00DC4771"/>
    <w:pPr>
      <w:keepNext/>
      <w:pBdr>
        <w:top w:val="nil"/>
        <w:left w:val="nil"/>
        <w:bottom w:val="nil"/>
        <w:right w:val="nil"/>
        <w:between w:val="nil"/>
      </w:pBdr>
      <w:outlineLvl w:val="7"/>
    </w:pPr>
    <w:rPr>
      <w:rFonts w:ascii="Arial" w:hAnsi="Arial"/>
      <w:b/>
      <w:color w:val="000000"/>
      <w:lang w:val="es-ES" w:eastAsia="es-ES"/>
    </w:rPr>
  </w:style>
  <w:style w:type="paragraph" w:styleId="Ttulo9">
    <w:name w:val="heading 9"/>
    <w:basedOn w:val="Normal"/>
    <w:next w:val="Normal"/>
    <w:link w:val="Ttulo9Car"/>
    <w:qFormat/>
    <w:rsid w:val="00DC4771"/>
    <w:pPr>
      <w:keepNext/>
      <w:pBdr>
        <w:top w:val="nil"/>
        <w:left w:val="nil"/>
        <w:bottom w:val="nil"/>
        <w:right w:val="nil"/>
        <w:between w:val="nil"/>
      </w:pBdr>
      <w:jc w:val="center"/>
      <w:outlineLvl w:val="8"/>
    </w:pPr>
    <w:rPr>
      <w:rFonts w:ascii="Arial" w:hAnsi="Arial"/>
      <w:b/>
      <w:color w:val="00000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rsid w:val="00DC4771"/>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rsid w:val="00DC4771"/>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C4771"/>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C4771"/>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C4771"/>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C477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DC4771"/>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C4771"/>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C4771"/>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DC4771"/>
  </w:style>
  <w:style w:type="paragraph" w:styleId="Encabezado">
    <w:name w:val="header"/>
    <w:basedOn w:val="Normal"/>
    <w:link w:val="EncabezadoCar"/>
    <w:uiPriority w:val="99"/>
    <w:unhideWhenUsed/>
    <w:rsid w:val="00DC4771"/>
    <w:pPr>
      <w:pBdr>
        <w:top w:val="nil"/>
        <w:left w:val="nil"/>
        <w:bottom w:val="nil"/>
        <w:right w:val="nil"/>
        <w:between w:val="nil"/>
      </w:pBdr>
      <w:tabs>
        <w:tab w:val="center" w:pos="4419"/>
        <w:tab w:val="right" w:pos="8838"/>
      </w:tabs>
    </w:pPr>
    <w:rPr>
      <w:rFonts w:ascii="Arial" w:hAnsi="Arial" w:cs="Arial"/>
      <w:color w:val="000000"/>
      <w:lang w:val="es-ES"/>
    </w:rPr>
  </w:style>
  <w:style w:type="character" w:customStyle="1" w:styleId="EncabezadoCar">
    <w:name w:val="Encabezado Car"/>
    <w:basedOn w:val="Fuentedeprrafopredeter"/>
    <w:link w:val="Encabezado"/>
    <w:uiPriority w:val="99"/>
    <w:rsid w:val="00DC4771"/>
    <w:rPr>
      <w:rFonts w:ascii="Arial" w:eastAsia="Times New Roman" w:hAnsi="Arial" w:cs="Arial"/>
      <w:sz w:val="24"/>
      <w:szCs w:val="24"/>
      <w:lang w:eastAsia="es-MX"/>
    </w:rPr>
  </w:style>
  <w:style w:type="paragraph" w:styleId="Piedepgina">
    <w:name w:val="footer"/>
    <w:basedOn w:val="Normal"/>
    <w:link w:val="PiedepginaCar"/>
    <w:uiPriority w:val="99"/>
    <w:unhideWhenUsed/>
    <w:rsid w:val="00DC4771"/>
    <w:pPr>
      <w:pBdr>
        <w:top w:val="nil"/>
        <w:left w:val="nil"/>
        <w:bottom w:val="nil"/>
        <w:right w:val="nil"/>
        <w:between w:val="nil"/>
      </w:pBdr>
      <w:tabs>
        <w:tab w:val="center" w:pos="4419"/>
        <w:tab w:val="right" w:pos="8838"/>
      </w:tabs>
    </w:pPr>
    <w:rPr>
      <w:rFonts w:ascii="Arial" w:hAnsi="Arial" w:cs="Arial"/>
      <w:color w:val="000000"/>
      <w:lang w:val="es-ES"/>
    </w:rPr>
  </w:style>
  <w:style w:type="character" w:customStyle="1" w:styleId="PiedepginaCar">
    <w:name w:val="Pie de página Car"/>
    <w:basedOn w:val="Fuentedeprrafopredeter"/>
    <w:link w:val="Piedepgina"/>
    <w:uiPriority w:val="99"/>
    <w:rsid w:val="00DC4771"/>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DC4771"/>
    <w:pPr>
      <w:pBdr>
        <w:top w:val="nil"/>
        <w:left w:val="nil"/>
        <w:bottom w:val="nil"/>
        <w:right w:val="nil"/>
        <w:between w:val="nil"/>
      </w:pBdr>
    </w:pPr>
    <w:rPr>
      <w:rFonts w:ascii="Tahoma" w:hAnsi="Tahoma" w:cs="Tahoma"/>
      <w:color w:val="000000"/>
      <w:sz w:val="16"/>
      <w:szCs w:val="16"/>
      <w:lang w:val="es-ES"/>
    </w:rPr>
  </w:style>
  <w:style w:type="character" w:customStyle="1" w:styleId="TextodegloboCar">
    <w:name w:val="Texto de globo Car"/>
    <w:basedOn w:val="Fuentedeprrafopredeter"/>
    <w:link w:val="Textodeglobo"/>
    <w:uiPriority w:val="99"/>
    <w:rsid w:val="00DC4771"/>
    <w:rPr>
      <w:rFonts w:ascii="Tahoma" w:eastAsia="Times New Roman" w:hAnsi="Tahoma" w:cs="Tahoma"/>
      <w:sz w:val="16"/>
      <w:szCs w:val="16"/>
      <w:lang w:eastAsia="es-MX"/>
    </w:rPr>
  </w:style>
  <w:style w:type="paragraph" w:styleId="Textoindependiente">
    <w:name w:val="Body Text"/>
    <w:basedOn w:val="Normal"/>
    <w:link w:val="TextoindependienteCar"/>
    <w:rsid w:val="00DC4771"/>
    <w:pPr>
      <w:pBdr>
        <w:top w:val="nil"/>
        <w:left w:val="nil"/>
        <w:bottom w:val="nil"/>
        <w:right w:val="nil"/>
        <w:between w:val="nil"/>
      </w:pBdr>
      <w:jc w:val="both"/>
    </w:pPr>
    <w:rPr>
      <w:rFonts w:ascii="Arial" w:hAnsi="Arial"/>
      <w:color w:val="000000"/>
      <w:szCs w:val="20"/>
      <w:lang w:val="es-ES" w:eastAsia="es-ES"/>
    </w:rPr>
  </w:style>
  <w:style w:type="character" w:customStyle="1" w:styleId="TextoindependienteCar">
    <w:name w:val="Texto independiente Car"/>
    <w:basedOn w:val="Fuentedeprrafopredeter"/>
    <w:link w:val="Textoindependiente"/>
    <w:rsid w:val="00DC4771"/>
    <w:rPr>
      <w:rFonts w:ascii="Arial" w:eastAsia="Times New Roman" w:hAnsi="Arial" w:cs="Times New Roman"/>
      <w:szCs w:val="20"/>
      <w:lang w:val="es-ES" w:eastAsia="es-ES"/>
    </w:rPr>
  </w:style>
  <w:style w:type="paragraph" w:styleId="Prrafodelista">
    <w:name w:val="List Paragraph"/>
    <w:aliases w:val="Párrafo meipoe,Primera linea: Espacio1.25,justificado,Medium Grid 1 Accent 2,List Paragraph,Cuadrícula media 1 - Énfasis 21,Cuadrícula media 1 - Énfasis 22"/>
    <w:basedOn w:val="Normal"/>
    <w:link w:val="PrrafodelistaCar"/>
    <w:uiPriority w:val="34"/>
    <w:qFormat/>
    <w:rsid w:val="00DC4771"/>
    <w:pPr>
      <w:pBdr>
        <w:top w:val="nil"/>
        <w:left w:val="nil"/>
        <w:bottom w:val="nil"/>
        <w:right w:val="nil"/>
        <w:between w:val="nil"/>
      </w:pBdr>
      <w:ind w:left="720"/>
      <w:contextualSpacing/>
    </w:pPr>
    <w:rPr>
      <w:rFonts w:ascii="Calibri" w:eastAsia="Calibri" w:hAnsi="Calibri"/>
      <w:color w:val="000000"/>
      <w:lang w:val="es-ES"/>
    </w:rPr>
  </w:style>
  <w:style w:type="paragraph" w:customStyle="1" w:styleId="jesus">
    <w:name w:val="jesus"/>
    <w:basedOn w:val="Normal"/>
    <w:uiPriority w:val="99"/>
    <w:rsid w:val="00DC4771"/>
    <w:pPr>
      <w:pBdr>
        <w:top w:val="nil"/>
        <w:left w:val="nil"/>
        <w:bottom w:val="nil"/>
        <w:right w:val="nil"/>
        <w:between w:val="nil"/>
      </w:pBdr>
      <w:jc w:val="both"/>
    </w:pPr>
    <w:rPr>
      <w:rFonts w:ascii="Arial" w:hAnsi="Arial"/>
      <w:color w:val="000000"/>
      <w:spacing w:val="12"/>
      <w:szCs w:val="20"/>
      <w:lang w:val="es-ES_tradnl" w:eastAsia="es-ES"/>
    </w:rPr>
  </w:style>
  <w:style w:type="paragraph" w:customStyle="1" w:styleId="Estilo1">
    <w:name w:val="Estilo1"/>
    <w:basedOn w:val="jesus"/>
    <w:rsid w:val="00DC4771"/>
    <w:pPr>
      <w:spacing w:line="240" w:lineRule="atLeast"/>
    </w:pPr>
    <w:rPr>
      <w:rFonts w:ascii="Century Gothic" w:hAnsi="Century Gothic"/>
      <w:spacing w:val="10"/>
    </w:rPr>
  </w:style>
  <w:style w:type="character" w:styleId="Hipervnculo">
    <w:name w:val="Hyperlink"/>
    <w:basedOn w:val="Fuentedeprrafopredeter"/>
    <w:unhideWhenUsed/>
    <w:rsid w:val="00DC4771"/>
    <w:rPr>
      <w:color w:val="0000FF"/>
      <w:u w:val="single"/>
    </w:rPr>
  </w:style>
  <w:style w:type="character" w:styleId="Nmerodepgina">
    <w:name w:val="page number"/>
    <w:basedOn w:val="Fuentedeprrafopredeter"/>
    <w:rsid w:val="00DC4771"/>
  </w:style>
  <w:style w:type="paragraph" w:customStyle="1" w:styleId="Listavistosa-nfasis11">
    <w:name w:val="Lista vistosa - Énfasis 11"/>
    <w:basedOn w:val="Normal"/>
    <w:uiPriority w:val="34"/>
    <w:qFormat/>
    <w:rsid w:val="00DC4771"/>
    <w:pPr>
      <w:pBdr>
        <w:top w:val="nil"/>
        <w:left w:val="nil"/>
        <w:bottom w:val="nil"/>
        <w:right w:val="nil"/>
        <w:between w:val="nil"/>
      </w:pBdr>
      <w:ind w:left="720"/>
      <w:contextualSpacing/>
    </w:pPr>
    <w:rPr>
      <w:rFonts w:ascii="Calibri" w:eastAsia="Calibri" w:hAnsi="Calibri"/>
      <w:color w:val="000000"/>
      <w:lang w:val="es-ES"/>
    </w:rPr>
  </w:style>
  <w:style w:type="paragraph" w:customStyle="1" w:styleId="Prrafodelista1">
    <w:name w:val="Párrafo de lista1"/>
    <w:basedOn w:val="Normal"/>
    <w:rsid w:val="00DC4771"/>
    <w:pPr>
      <w:pBdr>
        <w:top w:val="nil"/>
        <w:left w:val="nil"/>
        <w:bottom w:val="nil"/>
        <w:right w:val="nil"/>
        <w:between w:val="nil"/>
      </w:pBdr>
      <w:ind w:left="720"/>
      <w:contextualSpacing/>
    </w:pPr>
    <w:rPr>
      <w:rFonts w:ascii="Calibri" w:hAnsi="Calibri"/>
      <w:color w:val="000000"/>
      <w:lang w:val="es-ES"/>
    </w:rPr>
  </w:style>
  <w:style w:type="paragraph" w:styleId="Textonotapie">
    <w:name w:val="footnote text"/>
    <w:basedOn w:val="Normal"/>
    <w:link w:val="TextonotapieCar"/>
    <w:uiPriority w:val="99"/>
    <w:rsid w:val="00DC4771"/>
    <w:pPr>
      <w:pBdr>
        <w:top w:val="nil"/>
        <w:left w:val="nil"/>
        <w:bottom w:val="nil"/>
        <w:right w:val="nil"/>
        <w:between w:val="nil"/>
      </w:pBdr>
    </w:pPr>
    <w:rPr>
      <w:color w:val="000000"/>
      <w:sz w:val="20"/>
      <w:szCs w:val="20"/>
      <w:lang w:val="es-ES" w:eastAsia="es-ES"/>
    </w:rPr>
  </w:style>
  <w:style w:type="character" w:customStyle="1" w:styleId="TextonotapieCar">
    <w:name w:val="Texto nota pie Car"/>
    <w:basedOn w:val="Fuentedeprrafopredeter"/>
    <w:link w:val="Textonotapie"/>
    <w:uiPriority w:val="99"/>
    <w:rsid w:val="00DC4771"/>
    <w:rPr>
      <w:rFonts w:ascii="Times New Roman" w:eastAsia="Times New Roman" w:hAnsi="Times New Roman" w:cs="Times New Roman"/>
      <w:sz w:val="20"/>
      <w:szCs w:val="20"/>
      <w:lang w:val="es-ES" w:eastAsia="es-ES"/>
    </w:rPr>
  </w:style>
  <w:style w:type="paragraph" w:customStyle="1" w:styleId="BodyText21">
    <w:name w:val="Body Text 21"/>
    <w:basedOn w:val="Normal"/>
    <w:rsid w:val="00DC4771"/>
    <w:pPr>
      <w:widowControl w:val="0"/>
      <w:pBdr>
        <w:top w:val="nil"/>
        <w:left w:val="nil"/>
        <w:bottom w:val="nil"/>
        <w:right w:val="nil"/>
        <w:between w:val="nil"/>
      </w:pBdr>
      <w:tabs>
        <w:tab w:val="left" w:pos="-720"/>
      </w:tabs>
      <w:suppressAutoHyphens/>
      <w:overflowPunct w:val="0"/>
      <w:autoSpaceDE w:val="0"/>
      <w:autoSpaceDN w:val="0"/>
      <w:adjustRightInd w:val="0"/>
      <w:jc w:val="both"/>
      <w:textAlignment w:val="baseline"/>
    </w:pPr>
    <w:rPr>
      <w:rFonts w:ascii="Univers" w:hAnsi="Univers"/>
      <w:color w:val="000000"/>
      <w:spacing w:val="-3"/>
      <w:szCs w:val="20"/>
      <w:lang w:val="es-ES" w:eastAsia="es-ES"/>
    </w:rPr>
  </w:style>
  <w:style w:type="table" w:styleId="Tablaconcuadrcula">
    <w:name w:val="Table Grid"/>
    <w:basedOn w:val="Tablanormal"/>
    <w:uiPriority w:val="59"/>
    <w:rsid w:val="00DC47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C4771"/>
    <w:pPr>
      <w:pBdr>
        <w:top w:val="nil"/>
        <w:left w:val="nil"/>
        <w:bottom w:val="nil"/>
        <w:right w:val="nil"/>
        <w:between w:val="nil"/>
      </w:pBdr>
      <w:ind w:left="720"/>
      <w:contextualSpacing/>
    </w:pPr>
    <w:rPr>
      <w:rFonts w:ascii="Calibri" w:hAnsi="Calibri"/>
      <w:color w:val="000000"/>
      <w:lang w:val="es-ES"/>
    </w:rPr>
  </w:style>
  <w:style w:type="paragraph" w:customStyle="1" w:styleId="Prrafodelista12">
    <w:name w:val="Párrafo de lista12"/>
    <w:basedOn w:val="Normal"/>
    <w:rsid w:val="00DC4771"/>
    <w:pPr>
      <w:pBdr>
        <w:top w:val="nil"/>
        <w:left w:val="nil"/>
        <w:bottom w:val="nil"/>
        <w:right w:val="nil"/>
        <w:between w:val="nil"/>
      </w:pBdr>
      <w:ind w:left="720"/>
      <w:contextualSpacing/>
    </w:pPr>
    <w:rPr>
      <w:rFonts w:ascii="Calibri" w:hAnsi="Calibri"/>
      <w:color w:val="000000"/>
      <w:lang w:val="es-ES"/>
    </w:rPr>
  </w:style>
  <w:style w:type="paragraph" w:customStyle="1" w:styleId="Style1">
    <w:name w:val="Style 1"/>
    <w:rsid w:val="00DC477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C4771"/>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C477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C4771"/>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C4771"/>
    <w:pPr>
      <w:pBdr>
        <w:top w:val="nil"/>
        <w:left w:val="nil"/>
        <w:bottom w:val="nil"/>
        <w:right w:val="nil"/>
        <w:between w:val="nil"/>
      </w:pBdr>
      <w:spacing w:after="120" w:line="480" w:lineRule="auto"/>
      <w:ind w:left="283"/>
    </w:pPr>
    <w:rPr>
      <w:rFonts w:ascii="Calibri" w:eastAsia="Calibri" w:hAnsi="Calibri"/>
      <w:color w:val="000000"/>
      <w:lang w:val="es-ES"/>
    </w:rPr>
  </w:style>
  <w:style w:type="character" w:customStyle="1" w:styleId="Sangra2detindependienteCar">
    <w:name w:val="Sangría 2 de t. independiente Car"/>
    <w:basedOn w:val="Fuentedeprrafopredeter"/>
    <w:link w:val="Sangra2detindependiente"/>
    <w:uiPriority w:val="99"/>
    <w:rsid w:val="00DC4771"/>
    <w:rPr>
      <w:rFonts w:ascii="Calibri" w:eastAsia="Calibri" w:hAnsi="Calibri" w:cs="Times New Roman"/>
    </w:rPr>
  </w:style>
  <w:style w:type="paragraph" w:styleId="NormalWeb">
    <w:name w:val="Normal (Web)"/>
    <w:basedOn w:val="Normal"/>
    <w:uiPriority w:val="99"/>
    <w:rsid w:val="00DC4771"/>
    <w:pPr>
      <w:pBdr>
        <w:top w:val="nil"/>
        <w:left w:val="nil"/>
        <w:bottom w:val="nil"/>
        <w:right w:val="nil"/>
        <w:between w:val="nil"/>
      </w:pBdr>
      <w:spacing w:before="100" w:beforeAutospacing="1" w:after="100" w:afterAutospacing="1"/>
    </w:pPr>
    <w:rPr>
      <w:color w:val="000000"/>
      <w:lang w:val="es-ES" w:eastAsia="es-ES"/>
    </w:rPr>
  </w:style>
  <w:style w:type="character" w:styleId="Textoennegrita">
    <w:name w:val="Strong"/>
    <w:uiPriority w:val="22"/>
    <w:qFormat/>
    <w:rsid w:val="00DC4771"/>
    <w:rPr>
      <w:b/>
      <w:bCs/>
    </w:rPr>
  </w:style>
  <w:style w:type="paragraph" w:customStyle="1" w:styleId="Textoindependiente31">
    <w:name w:val="Texto independiente 31"/>
    <w:basedOn w:val="Normal"/>
    <w:rsid w:val="00DC4771"/>
    <w:pPr>
      <w:pBdr>
        <w:top w:val="nil"/>
        <w:left w:val="nil"/>
        <w:bottom w:val="nil"/>
        <w:right w:val="nil"/>
        <w:between w:val="nil"/>
      </w:pBdr>
    </w:pPr>
    <w:rPr>
      <w:color w:val="000000"/>
      <w:sz w:val="28"/>
      <w:szCs w:val="20"/>
      <w:lang w:val="es-ES" w:eastAsia="es-ES"/>
    </w:rPr>
  </w:style>
  <w:style w:type="paragraph" w:customStyle="1" w:styleId="bodytext3">
    <w:name w:val="bodytext3"/>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character" w:styleId="Refdecomentario">
    <w:name w:val="annotation reference"/>
    <w:uiPriority w:val="99"/>
    <w:unhideWhenUsed/>
    <w:rsid w:val="00DC4771"/>
    <w:rPr>
      <w:sz w:val="16"/>
      <w:szCs w:val="16"/>
    </w:rPr>
  </w:style>
  <w:style w:type="paragraph" w:styleId="Textocomentario">
    <w:name w:val="annotation text"/>
    <w:basedOn w:val="Normal"/>
    <w:link w:val="TextocomentarioCar"/>
    <w:uiPriority w:val="99"/>
    <w:unhideWhenUsed/>
    <w:rsid w:val="00DC4771"/>
    <w:pPr>
      <w:pBdr>
        <w:top w:val="nil"/>
        <w:left w:val="nil"/>
        <w:bottom w:val="nil"/>
        <w:right w:val="nil"/>
        <w:between w:val="nil"/>
      </w:pBdr>
    </w:pPr>
    <w:rPr>
      <w:rFonts w:ascii="Arial" w:hAnsi="Arial"/>
      <w:color w:val="000000"/>
      <w:sz w:val="20"/>
      <w:szCs w:val="20"/>
      <w:lang w:val="es-ES"/>
    </w:rPr>
  </w:style>
  <w:style w:type="character" w:customStyle="1" w:styleId="TextocomentarioCar">
    <w:name w:val="Texto comentario Car"/>
    <w:basedOn w:val="Fuentedeprrafopredeter"/>
    <w:link w:val="Textocomentario"/>
    <w:uiPriority w:val="99"/>
    <w:rsid w:val="00DC4771"/>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C4771"/>
    <w:rPr>
      <w:b/>
      <w:bCs/>
    </w:rPr>
  </w:style>
  <w:style w:type="character" w:customStyle="1" w:styleId="AsuntodelcomentarioCar">
    <w:name w:val="Asunto del comentario Car"/>
    <w:basedOn w:val="TextocomentarioCar"/>
    <w:link w:val="Asuntodelcomentario"/>
    <w:uiPriority w:val="99"/>
    <w:semiHidden/>
    <w:rsid w:val="00DC4771"/>
    <w:rPr>
      <w:rFonts w:ascii="Arial" w:eastAsia="Times New Roman" w:hAnsi="Arial" w:cs="Times New Roman"/>
      <w:b/>
      <w:bCs/>
      <w:sz w:val="20"/>
      <w:szCs w:val="20"/>
      <w:lang w:eastAsia="es-MX"/>
    </w:rPr>
  </w:style>
  <w:style w:type="paragraph" w:styleId="Subttulo">
    <w:name w:val="Subtitle"/>
    <w:basedOn w:val="Normal"/>
    <w:link w:val="SubttuloCar"/>
    <w:qFormat/>
    <w:rsid w:val="00DC4771"/>
    <w:pPr>
      <w:pBdr>
        <w:top w:val="nil"/>
        <w:left w:val="nil"/>
        <w:bottom w:val="nil"/>
        <w:right w:val="nil"/>
        <w:between w:val="nil"/>
      </w:pBdr>
    </w:pPr>
    <w:rPr>
      <w:b/>
      <w:bCs/>
      <w:color w:val="000000"/>
      <w:sz w:val="32"/>
      <w:lang w:val="es-ES" w:eastAsia="es-ES"/>
    </w:rPr>
  </w:style>
  <w:style w:type="character" w:customStyle="1" w:styleId="SubttuloCar">
    <w:name w:val="Subtítulo Car"/>
    <w:basedOn w:val="Fuentedeprrafopredeter"/>
    <w:link w:val="Subttulo"/>
    <w:rsid w:val="00DC4771"/>
    <w:rPr>
      <w:rFonts w:ascii="Times New Roman" w:eastAsia="Times New Roman" w:hAnsi="Times New Roman" w:cs="Times New Roman"/>
      <w:b/>
      <w:bCs/>
      <w:sz w:val="32"/>
      <w:szCs w:val="24"/>
      <w:lang w:val="es-ES" w:eastAsia="es-ES"/>
    </w:rPr>
  </w:style>
  <w:style w:type="paragraph" w:styleId="Ttulo">
    <w:name w:val="Title"/>
    <w:basedOn w:val="Normal"/>
    <w:link w:val="TtuloCar"/>
    <w:qFormat/>
    <w:rsid w:val="00DC4771"/>
    <w:pPr>
      <w:pBdr>
        <w:top w:val="nil"/>
        <w:left w:val="nil"/>
        <w:bottom w:val="nil"/>
        <w:right w:val="nil"/>
        <w:between w:val="nil"/>
      </w:pBdr>
      <w:tabs>
        <w:tab w:val="left" w:pos="0"/>
        <w:tab w:val="left" w:pos="1440"/>
        <w:tab w:val="left" w:pos="2160"/>
        <w:tab w:val="left" w:pos="2880"/>
      </w:tabs>
      <w:jc w:val="center"/>
    </w:pPr>
    <w:rPr>
      <w:rFonts w:ascii="Arial" w:hAnsi="Arial"/>
      <w:b/>
      <w:color w:val="000000"/>
      <w:lang w:val="es-ES_tradnl" w:eastAsia="es-ES"/>
    </w:rPr>
  </w:style>
  <w:style w:type="character" w:customStyle="1" w:styleId="TtuloCar">
    <w:name w:val="Título Car"/>
    <w:basedOn w:val="Fuentedeprrafopredeter"/>
    <w:link w:val="Ttulo"/>
    <w:uiPriority w:val="10"/>
    <w:rsid w:val="00DC4771"/>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uiPriority w:val="99"/>
    <w:rsid w:val="00DC47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es-ES"/>
    </w:rPr>
  </w:style>
  <w:style w:type="character" w:customStyle="1" w:styleId="HTMLconformatoprevioCar">
    <w:name w:val="HTML con formato previo Car"/>
    <w:basedOn w:val="Fuentedeprrafopredeter"/>
    <w:link w:val="HTMLconformatoprevio"/>
    <w:uiPriority w:val="99"/>
    <w:rsid w:val="00DC4771"/>
    <w:rPr>
      <w:rFonts w:ascii="Courier New" w:eastAsia="Times New Roman" w:hAnsi="Courier New" w:cs="Times New Roman"/>
      <w:color w:val="000000"/>
      <w:sz w:val="20"/>
      <w:szCs w:val="20"/>
      <w:lang w:eastAsia="es-MX"/>
    </w:rPr>
  </w:style>
  <w:style w:type="character" w:customStyle="1" w:styleId="small1">
    <w:name w:val="small1"/>
    <w:rsid w:val="00DC4771"/>
    <w:rPr>
      <w:rFonts w:ascii="Verdana" w:hAnsi="Verdana" w:cs="Times New Roman"/>
      <w:sz w:val="20"/>
      <w:szCs w:val="20"/>
    </w:rPr>
  </w:style>
  <w:style w:type="paragraph" w:customStyle="1" w:styleId="texto">
    <w:name w:val="texto"/>
    <w:basedOn w:val="Normal"/>
    <w:rsid w:val="00DC4771"/>
    <w:pPr>
      <w:pBdr>
        <w:top w:val="nil"/>
        <w:left w:val="nil"/>
        <w:bottom w:val="nil"/>
        <w:right w:val="nil"/>
        <w:between w:val="nil"/>
      </w:pBdr>
      <w:spacing w:after="101" w:line="216" w:lineRule="atLeast"/>
      <w:ind w:firstLine="288"/>
      <w:jc w:val="both"/>
    </w:pPr>
    <w:rPr>
      <w:rFonts w:ascii="Arial" w:hAnsi="Arial"/>
      <w:color w:val="000000"/>
      <w:sz w:val="18"/>
      <w:szCs w:val="20"/>
      <w:lang w:val="es-ES_tradnl" w:eastAsia="es-ES"/>
    </w:rPr>
  </w:style>
  <w:style w:type="paragraph" w:customStyle="1" w:styleId="Default">
    <w:name w:val="Default"/>
    <w:rsid w:val="00DC4771"/>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C4771"/>
    <w:rPr>
      <w:rFonts w:ascii="Verdana" w:hAnsi="Verdana" w:cs="Times New Roman"/>
      <w:b/>
      <w:bCs/>
      <w:color w:val="990000"/>
      <w:sz w:val="20"/>
      <w:szCs w:val="20"/>
    </w:rPr>
  </w:style>
  <w:style w:type="paragraph" w:styleId="Textodebloque">
    <w:name w:val="Block Text"/>
    <w:basedOn w:val="Normal"/>
    <w:rsid w:val="00DC4771"/>
    <w:pPr>
      <w:pBdr>
        <w:top w:val="nil"/>
        <w:left w:val="nil"/>
        <w:bottom w:val="nil"/>
        <w:right w:val="nil"/>
        <w:between w:val="nil"/>
      </w:pBdr>
      <w:spacing w:before="100" w:beforeAutospacing="1" w:after="100" w:afterAutospacing="1"/>
      <w:ind w:left="720" w:right="720"/>
    </w:pPr>
    <w:rPr>
      <w:rFonts w:ascii="Arial" w:hAnsi="Arial" w:cs="Arial"/>
      <w:color w:val="000000"/>
      <w:sz w:val="20"/>
      <w:szCs w:val="20"/>
      <w:lang w:val="es-ES" w:eastAsia="es-ES"/>
    </w:rPr>
  </w:style>
  <w:style w:type="paragraph" w:customStyle="1" w:styleId="xl25">
    <w:name w:val="xl25"/>
    <w:basedOn w:val="Normal"/>
    <w:rsid w:val="00DC4771"/>
    <w:pPr>
      <w:pBdr>
        <w:top w:val="nil"/>
        <w:left w:val="nil"/>
        <w:bottom w:val="nil"/>
        <w:right w:val="nil"/>
        <w:between w:val="nil"/>
      </w:pBdr>
      <w:spacing w:before="100" w:beforeAutospacing="1" w:after="100" w:afterAutospacing="1"/>
      <w:jc w:val="center"/>
      <w:textAlignment w:val="center"/>
    </w:pPr>
    <w:rPr>
      <w:rFonts w:ascii="Arial" w:hAnsi="Arial" w:cs="Arial"/>
      <w:color w:val="000000"/>
      <w:sz w:val="16"/>
      <w:szCs w:val="16"/>
      <w:lang w:val="es-ES" w:eastAsia="es-ES"/>
    </w:rPr>
  </w:style>
  <w:style w:type="paragraph" w:customStyle="1" w:styleId="Textoindependiente21">
    <w:name w:val="Texto independiente 21"/>
    <w:basedOn w:val="Normal"/>
    <w:rsid w:val="00DC4771"/>
    <w:pPr>
      <w:widowControl w:val="0"/>
      <w:pBdr>
        <w:top w:val="nil"/>
        <w:left w:val="nil"/>
        <w:bottom w:val="nil"/>
        <w:right w:val="nil"/>
        <w:between w:val="nil"/>
      </w:pBdr>
    </w:pPr>
    <w:rPr>
      <w:color w:val="000000"/>
      <w:szCs w:val="20"/>
      <w:lang w:val="es-ES" w:eastAsia="es-ES"/>
    </w:rPr>
  </w:style>
  <w:style w:type="paragraph" w:styleId="Listaconvietas">
    <w:name w:val="List Bullet"/>
    <w:basedOn w:val="Normal"/>
    <w:autoRedefine/>
    <w:uiPriority w:val="99"/>
    <w:rsid w:val="00DC4771"/>
    <w:pPr>
      <w:pBdr>
        <w:top w:val="nil"/>
        <w:left w:val="nil"/>
        <w:bottom w:val="nil"/>
        <w:right w:val="nil"/>
        <w:between w:val="nil"/>
      </w:pBdr>
      <w:ind w:firstLine="360"/>
    </w:pPr>
    <w:rPr>
      <w:color w:val="000000"/>
      <w:lang w:val="es-ES" w:eastAsia="es-ES"/>
    </w:rPr>
  </w:style>
  <w:style w:type="paragraph" w:styleId="Sangradetextonormal">
    <w:name w:val="Body Text Indent"/>
    <w:basedOn w:val="Normal"/>
    <w:link w:val="SangradetextonormalCar"/>
    <w:rsid w:val="00DC4771"/>
    <w:pPr>
      <w:pBdr>
        <w:top w:val="nil"/>
        <w:left w:val="nil"/>
        <w:bottom w:val="nil"/>
        <w:right w:val="nil"/>
        <w:between w:val="nil"/>
      </w:pBdr>
      <w:ind w:firstLine="567"/>
      <w:jc w:val="both"/>
    </w:pPr>
    <w:rPr>
      <w:color w:val="000000"/>
      <w:szCs w:val="20"/>
      <w:lang w:val="es-ES_tradnl" w:eastAsia="es-ES"/>
    </w:rPr>
  </w:style>
  <w:style w:type="character" w:customStyle="1" w:styleId="SangradetextonormalCar">
    <w:name w:val="Sangría de texto normal Car"/>
    <w:basedOn w:val="Fuentedeprrafopredeter"/>
    <w:link w:val="Sangradetextonormal"/>
    <w:rsid w:val="00DC4771"/>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C4771"/>
    <w:pPr>
      <w:pBdr>
        <w:top w:val="nil"/>
        <w:left w:val="nil"/>
        <w:bottom w:val="nil"/>
        <w:right w:val="nil"/>
        <w:between w:val="nil"/>
      </w:pBdr>
      <w:spacing w:after="120" w:line="480" w:lineRule="auto"/>
    </w:pPr>
    <w:rPr>
      <w:color w:val="000000"/>
      <w:lang w:val="es-ES" w:eastAsia="es-ES"/>
    </w:rPr>
  </w:style>
  <w:style w:type="character" w:customStyle="1" w:styleId="Textoindependiente2Car">
    <w:name w:val="Texto independiente 2 Car"/>
    <w:basedOn w:val="Fuentedeprrafopredeter"/>
    <w:link w:val="Textoindependiente2"/>
    <w:uiPriority w:val="99"/>
    <w:rsid w:val="00DC4771"/>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C4771"/>
    <w:pPr>
      <w:pBdr>
        <w:top w:val="nil"/>
        <w:left w:val="nil"/>
        <w:bottom w:val="nil"/>
        <w:right w:val="nil"/>
        <w:between w:val="nil"/>
      </w:pBdr>
      <w:spacing w:after="120"/>
    </w:pPr>
    <w:rPr>
      <w:color w:val="000000"/>
      <w:sz w:val="16"/>
      <w:szCs w:val="16"/>
      <w:lang w:val="es-ES" w:eastAsia="es-ES"/>
    </w:rPr>
  </w:style>
  <w:style w:type="character" w:customStyle="1" w:styleId="Textoindependiente3Car">
    <w:name w:val="Texto independiente 3 Car"/>
    <w:basedOn w:val="Fuentedeprrafopredeter"/>
    <w:link w:val="Textoindependiente3"/>
    <w:uiPriority w:val="99"/>
    <w:rsid w:val="00DC4771"/>
    <w:rPr>
      <w:rFonts w:ascii="Times New Roman" w:eastAsia="Times New Roman" w:hAnsi="Times New Roman" w:cs="Times New Roman"/>
      <w:sz w:val="16"/>
      <w:szCs w:val="16"/>
      <w:lang w:val="es-ES" w:eastAsia="es-ES"/>
    </w:rPr>
  </w:style>
  <w:style w:type="character" w:styleId="Hipervnculovisitado">
    <w:name w:val="FollowedHyperlink"/>
    <w:uiPriority w:val="99"/>
    <w:rsid w:val="00DC4771"/>
    <w:rPr>
      <w:rFonts w:cs="Times New Roman"/>
      <w:color w:val="800080"/>
      <w:u w:val="single"/>
    </w:rPr>
  </w:style>
  <w:style w:type="paragraph" w:styleId="Descripcin">
    <w:name w:val="caption"/>
    <w:basedOn w:val="Normal"/>
    <w:next w:val="Normal"/>
    <w:qFormat/>
    <w:rsid w:val="00DC4771"/>
    <w:pPr>
      <w:pBdr>
        <w:top w:val="nil"/>
        <w:left w:val="nil"/>
        <w:bottom w:val="nil"/>
        <w:right w:val="nil"/>
        <w:between w:val="nil"/>
      </w:pBdr>
      <w:jc w:val="center"/>
    </w:pPr>
    <w:rPr>
      <w:rFonts w:ascii="Arial" w:hAnsi="Arial" w:cs="Arial"/>
      <w:b/>
      <w:bCs/>
      <w:color w:val="000000"/>
      <w:lang w:val="es-ES" w:eastAsia="es-ES"/>
    </w:rPr>
  </w:style>
  <w:style w:type="character" w:customStyle="1" w:styleId="ctbusca1">
    <w:name w:val="ctbusca1"/>
    <w:rsid w:val="00DC4771"/>
    <w:rPr>
      <w:rFonts w:ascii="Arial" w:hAnsi="Arial" w:cs="Arial"/>
      <w:b/>
      <w:bCs/>
      <w:caps/>
      <w:color w:val="BD3130"/>
      <w:sz w:val="22"/>
      <w:szCs w:val="22"/>
      <w:u w:val="none"/>
      <w:effect w:val="none"/>
    </w:rPr>
  </w:style>
  <w:style w:type="character" w:customStyle="1" w:styleId="spelle">
    <w:name w:val="spelle"/>
    <w:rsid w:val="00DC4771"/>
    <w:rPr>
      <w:rFonts w:cs="Times New Roman"/>
    </w:rPr>
  </w:style>
  <w:style w:type="character" w:customStyle="1" w:styleId="norf101">
    <w:name w:val="norf101"/>
    <w:rsid w:val="00DC4771"/>
    <w:rPr>
      <w:rFonts w:ascii="Tahoma" w:hAnsi="Tahoma" w:cs="Tahoma"/>
      <w:color w:val="000000"/>
      <w:sz w:val="20"/>
      <w:szCs w:val="20"/>
    </w:rPr>
  </w:style>
  <w:style w:type="paragraph" w:customStyle="1" w:styleId="texto31">
    <w:name w:val="texto_3_1"/>
    <w:basedOn w:val="Normal"/>
    <w:rsid w:val="00DC4771"/>
    <w:pPr>
      <w:pBdr>
        <w:top w:val="nil"/>
        <w:left w:val="nil"/>
        <w:bottom w:val="nil"/>
        <w:right w:val="nil"/>
        <w:between w:val="nil"/>
      </w:pBdr>
      <w:spacing w:before="100" w:beforeAutospacing="1" w:after="100" w:afterAutospacing="1"/>
    </w:pPr>
    <w:rPr>
      <w:rFonts w:ascii="Arial" w:hAnsi="Arial" w:cs="Arial"/>
      <w:b/>
      <w:bCs/>
      <w:color w:val="000000"/>
      <w:lang w:val="es-ES" w:eastAsia="es-ES"/>
    </w:rPr>
  </w:style>
  <w:style w:type="paragraph" w:customStyle="1" w:styleId="western">
    <w:name w:val="western"/>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ApartadoAsignatura">
    <w:name w:val="Apartado Asignatura"/>
    <w:basedOn w:val="Normal"/>
    <w:rsid w:val="00DC4771"/>
    <w:pPr>
      <w:widowControl w:val="0"/>
      <w:pBdr>
        <w:top w:val="nil"/>
        <w:left w:val="nil"/>
        <w:bottom w:val="nil"/>
        <w:right w:val="nil"/>
        <w:between w:val="nil"/>
      </w:pBdr>
      <w:autoSpaceDE w:val="0"/>
      <w:autoSpaceDN w:val="0"/>
      <w:adjustRightInd w:val="0"/>
      <w:spacing w:before="240"/>
      <w:ind w:left="720"/>
      <w:jc w:val="both"/>
    </w:pPr>
    <w:rPr>
      <w:b/>
      <w:bCs/>
      <w:i/>
      <w:iCs/>
      <w:color w:val="000000"/>
      <w:lang w:val="es-ES_tradnl" w:eastAsia="es-ES"/>
    </w:rPr>
  </w:style>
  <w:style w:type="paragraph" w:customStyle="1" w:styleId="Apartadotema">
    <w:name w:val="Apartado tema"/>
    <w:basedOn w:val="Normal"/>
    <w:next w:val="Normal"/>
    <w:rsid w:val="00DC4771"/>
    <w:pPr>
      <w:keepNext/>
      <w:keepLines/>
      <w:widowControl w:val="0"/>
      <w:numPr>
        <w:numId w:val="1"/>
      </w:numPr>
      <w:pBdr>
        <w:top w:val="nil"/>
        <w:left w:val="nil"/>
        <w:bottom w:val="nil"/>
        <w:right w:val="nil"/>
        <w:between w:val="nil"/>
      </w:pBdr>
      <w:autoSpaceDE w:val="0"/>
      <w:autoSpaceDN w:val="0"/>
      <w:adjustRightInd w:val="0"/>
      <w:spacing w:before="240"/>
      <w:ind w:left="720" w:firstLine="0"/>
      <w:jc w:val="both"/>
    </w:pPr>
    <w:rPr>
      <w:i/>
      <w:iCs/>
      <w:color w:val="000000"/>
      <w:lang w:val="es-ES_tradnl" w:eastAsia="es-ES"/>
    </w:rPr>
  </w:style>
  <w:style w:type="character" w:customStyle="1" w:styleId="font-titulo-ofertado-g1">
    <w:name w:val="font-titulo-ofertado-g1"/>
    <w:rsid w:val="00DC4771"/>
    <w:rPr>
      <w:rFonts w:ascii="Arial" w:hAnsi="Arial" w:cs="Arial"/>
      <w:b/>
      <w:bCs/>
      <w:sz w:val="28"/>
      <w:szCs w:val="28"/>
    </w:rPr>
  </w:style>
  <w:style w:type="character" w:customStyle="1" w:styleId="font-gris1">
    <w:name w:val="font-gris1"/>
    <w:rsid w:val="00DC4771"/>
    <w:rPr>
      <w:rFonts w:ascii="Verdana" w:hAnsi="Verdana" w:cs="Times New Roman"/>
      <w:color w:val="666666"/>
      <w:sz w:val="24"/>
      <w:szCs w:val="24"/>
    </w:rPr>
  </w:style>
  <w:style w:type="paragraph" w:customStyle="1" w:styleId="style10">
    <w:name w:val="style1"/>
    <w:basedOn w:val="Normal"/>
    <w:rsid w:val="00DC4771"/>
    <w:pPr>
      <w:pBdr>
        <w:top w:val="nil"/>
        <w:left w:val="nil"/>
        <w:bottom w:val="nil"/>
        <w:right w:val="nil"/>
        <w:between w:val="nil"/>
      </w:pBdr>
      <w:spacing w:before="100" w:beforeAutospacing="1" w:after="100" w:afterAutospacing="1"/>
    </w:pPr>
    <w:rPr>
      <w:rFonts w:ascii="Verdana" w:hAnsi="Verdana" w:cs="Arial Unicode MS"/>
      <w:color w:val="666666"/>
      <w:lang w:val="es-ES" w:eastAsia="es-ES"/>
    </w:rPr>
  </w:style>
  <w:style w:type="character" w:customStyle="1" w:styleId="norf81">
    <w:name w:val="norf81"/>
    <w:rsid w:val="00DC4771"/>
    <w:rPr>
      <w:rFonts w:ascii="Verdana" w:hAnsi="Verdana" w:cs="Times New Roman"/>
      <w:color w:val="000000"/>
      <w:sz w:val="16"/>
      <w:szCs w:val="16"/>
    </w:rPr>
  </w:style>
  <w:style w:type="paragraph" w:styleId="Sangra3detindependiente">
    <w:name w:val="Body Text Indent 3"/>
    <w:basedOn w:val="Normal"/>
    <w:link w:val="Sangra3detindependienteCar"/>
    <w:rsid w:val="00DC4771"/>
    <w:pPr>
      <w:pBdr>
        <w:top w:val="nil"/>
        <w:left w:val="nil"/>
        <w:bottom w:val="nil"/>
        <w:right w:val="nil"/>
        <w:between w:val="nil"/>
      </w:pBdr>
      <w:autoSpaceDE w:val="0"/>
      <w:autoSpaceDN w:val="0"/>
      <w:adjustRightInd w:val="0"/>
      <w:ind w:left="120" w:hanging="120"/>
    </w:pPr>
    <w:rPr>
      <w:rFonts w:ascii="Arial" w:hAnsi="Arial"/>
      <w:color w:val="000000"/>
      <w:szCs w:val="20"/>
      <w:lang w:val="es-ES" w:eastAsia="es-ES"/>
    </w:rPr>
  </w:style>
  <w:style w:type="character" w:customStyle="1" w:styleId="Sangra3detindependienteCar">
    <w:name w:val="Sangría 3 de t. independiente Car"/>
    <w:basedOn w:val="Fuentedeprrafopredeter"/>
    <w:link w:val="Sangra3detindependiente"/>
    <w:rsid w:val="00DC4771"/>
    <w:rPr>
      <w:rFonts w:ascii="Arial" w:eastAsia="Times New Roman" w:hAnsi="Arial" w:cs="Times New Roman"/>
      <w:sz w:val="24"/>
      <w:szCs w:val="20"/>
      <w:lang w:val="es-ES" w:eastAsia="es-ES"/>
    </w:rPr>
  </w:style>
  <w:style w:type="paragraph" w:customStyle="1" w:styleId="Apartadolistaguiones">
    <w:name w:val="Apartado lista guiones"/>
    <w:basedOn w:val="Normal"/>
    <w:rsid w:val="00DC4771"/>
    <w:pPr>
      <w:widowControl w:val="0"/>
      <w:numPr>
        <w:numId w:val="2"/>
      </w:numPr>
      <w:pBdr>
        <w:top w:val="nil"/>
        <w:left w:val="nil"/>
        <w:bottom w:val="nil"/>
        <w:right w:val="nil"/>
        <w:between w:val="nil"/>
      </w:pBdr>
      <w:autoSpaceDE w:val="0"/>
      <w:autoSpaceDN w:val="0"/>
      <w:adjustRightInd w:val="0"/>
      <w:spacing w:before="120"/>
      <w:jc w:val="both"/>
    </w:pPr>
    <w:rPr>
      <w:iCs/>
      <w:color w:val="000000"/>
      <w:sz w:val="20"/>
      <w:lang w:val="es-ES_tradnl" w:eastAsia="es-ES"/>
    </w:rPr>
  </w:style>
  <w:style w:type="paragraph" w:customStyle="1" w:styleId="Prrafodelista11">
    <w:name w:val="Párrafo de lista11"/>
    <w:basedOn w:val="Normal"/>
    <w:rsid w:val="00DC4771"/>
    <w:pPr>
      <w:pBdr>
        <w:top w:val="nil"/>
        <w:left w:val="nil"/>
        <w:bottom w:val="nil"/>
        <w:right w:val="nil"/>
        <w:between w:val="nil"/>
      </w:pBdr>
      <w:ind w:left="720"/>
    </w:pPr>
    <w:rPr>
      <w:color w:val="000000"/>
      <w:lang w:val="es-ES" w:eastAsia="es-ES"/>
    </w:rPr>
  </w:style>
  <w:style w:type="paragraph" w:styleId="Lista2">
    <w:name w:val="List 2"/>
    <w:basedOn w:val="Normal"/>
    <w:rsid w:val="00DC4771"/>
    <w:pPr>
      <w:pBdr>
        <w:top w:val="nil"/>
        <w:left w:val="nil"/>
        <w:bottom w:val="nil"/>
        <w:right w:val="nil"/>
        <w:between w:val="nil"/>
      </w:pBdr>
      <w:ind w:left="566" w:hanging="283"/>
    </w:pPr>
    <w:rPr>
      <w:color w:val="000000"/>
      <w:lang w:val="es-ES" w:eastAsia="es-ES"/>
    </w:rPr>
  </w:style>
  <w:style w:type="paragraph" w:styleId="Sangranormal">
    <w:name w:val="Normal Indent"/>
    <w:basedOn w:val="Normal"/>
    <w:rsid w:val="00DC4771"/>
    <w:pPr>
      <w:pBdr>
        <w:top w:val="nil"/>
        <w:left w:val="nil"/>
        <w:bottom w:val="nil"/>
        <w:right w:val="nil"/>
        <w:between w:val="nil"/>
      </w:pBdr>
      <w:ind w:left="708"/>
    </w:pPr>
    <w:rPr>
      <w:color w:val="000000"/>
      <w:lang w:val="es-ES" w:eastAsia="es-ES"/>
    </w:rPr>
  </w:style>
  <w:style w:type="paragraph" w:customStyle="1" w:styleId="Remiteabreviado">
    <w:name w:val="Remite abreviado"/>
    <w:basedOn w:val="Normal"/>
    <w:rsid w:val="00DC4771"/>
    <w:pPr>
      <w:pBdr>
        <w:top w:val="nil"/>
        <w:left w:val="nil"/>
        <w:bottom w:val="nil"/>
        <w:right w:val="nil"/>
        <w:between w:val="nil"/>
      </w:pBdr>
    </w:pPr>
    <w:rPr>
      <w:color w:val="000000"/>
      <w:lang w:val="es-ES" w:eastAsia="es-ES"/>
    </w:rPr>
  </w:style>
  <w:style w:type="paragraph" w:customStyle="1" w:styleId="Prrafodelista2">
    <w:name w:val="Párrafo de lista2"/>
    <w:basedOn w:val="Normal"/>
    <w:rsid w:val="00DC4771"/>
    <w:pPr>
      <w:pBdr>
        <w:top w:val="nil"/>
        <w:left w:val="nil"/>
        <w:bottom w:val="nil"/>
        <w:right w:val="nil"/>
        <w:between w:val="nil"/>
      </w:pBdr>
      <w:ind w:left="720"/>
      <w:contextualSpacing/>
    </w:pPr>
    <w:rPr>
      <w:color w:val="000000"/>
      <w:lang w:val="es-ES" w:eastAsia="es-ES"/>
    </w:rPr>
  </w:style>
  <w:style w:type="character" w:customStyle="1" w:styleId="textcontent1">
    <w:name w:val="text_content1"/>
    <w:rsid w:val="00DC4771"/>
    <w:rPr>
      <w:rFonts w:cs="Times New Roman"/>
      <w:color w:val="555555"/>
      <w:sz w:val="18"/>
      <w:szCs w:val="18"/>
    </w:rPr>
  </w:style>
  <w:style w:type="character" w:customStyle="1" w:styleId="CarCar2">
    <w:name w:val="Car Car2"/>
    <w:rsid w:val="00DC4771"/>
    <w:rPr>
      <w:sz w:val="24"/>
      <w:szCs w:val="24"/>
      <w:lang w:val="es-ES" w:eastAsia="es-ES" w:bidi="ar-SA"/>
    </w:rPr>
  </w:style>
  <w:style w:type="paragraph" w:styleId="Textosinformato">
    <w:name w:val="Plain Text"/>
    <w:basedOn w:val="Default"/>
    <w:next w:val="Default"/>
    <w:link w:val="TextosinformatoCar"/>
    <w:rsid w:val="00DC4771"/>
    <w:rPr>
      <w:rFonts w:ascii="HDEODO+Arial,Bold" w:hAnsi="HDEODO+Arial,Bold" w:cs="Times New Roman"/>
      <w:color w:val="auto"/>
    </w:rPr>
  </w:style>
  <w:style w:type="character" w:customStyle="1" w:styleId="TextosinformatoCar">
    <w:name w:val="Texto sin formato Car"/>
    <w:basedOn w:val="Fuentedeprrafopredeter"/>
    <w:link w:val="Textosinformato"/>
    <w:rsid w:val="00DC4771"/>
    <w:rPr>
      <w:rFonts w:ascii="HDEODO+Arial,Bold" w:eastAsia="Times New Roman" w:hAnsi="HDEODO+Arial,Bold" w:cs="Times New Roman"/>
      <w:sz w:val="24"/>
      <w:szCs w:val="24"/>
      <w:lang w:val="es-ES" w:eastAsia="es-ES"/>
    </w:rPr>
  </w:style>
  <w:style w:type="paragraph" w:customStyle="1" w:styleId="WW-Default">
    <w:name w:val="WW-Default"/>
    <w:rsid w:val="00DC4771"/>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C4771"/>
  </w:style>
  <w:style w:type="character" w:customStyle="1" w:styleId="style7">
    <w:name w:val="style_7"/>
    <w:basedOn w:val="Fuentedeprrafopredeter"/>
    <w:rsid w:val="00DC4771"/>
  </w:style>
  <w:style w:type="character" w:customStyle="1" w:styleId="style8">
    <w:name w:val="style_8"/>
    <w:basedOn w:val="Fuentedeprrafopredeter"/>
    <w:rsid w:val="00DC4771"/>
  </w:style>
  <w:style w:type="paragraph" w:customStyle="1" w:styleId="paragraphstyle9">
    <w:name w:val="paragraph_style_9"/>
    <w:basedOn w:val="Normal"/>
    <w:rsid w:val="00DC4771"/>
    <w:pPr>
      <w:pBdr>
        <w:top w:val="nil"/>
        <w:left w:val="nil"/>
        <w:bottom w:val="nil"/>
        <w:right w:val="nil"/>
        <w:between w:val="nil"/>
      </w:pBdr>
      <w:spacing w:before="280" w:after="280"/>
    </w:pPr>
    <w:rPr>
      <w:color w:val="000000"/>
      <w:lang w:val="es-ES" w:eastAsia="ar-SA"/>
    </w:rPr>
  </w:style>
  <w:style w:type="paragraph" w:customStyle="1" w:styleId="Direccin1">
    <w:name w:val="Dirección 1"/>
    <w:basedOn w:val="Normal"/>
    <w:rsid w:val="00DC4771"/>
    <w:pPr>
      <w:pBdr>
        <w:top w:val="nil"/>
        <w:left w:val="nil"/>
        <w:bottom w:val="nil"/>
        <w:right w:val="nil"/>
        <w:between w:val="nil"/>
      </w:pBdr>
      <w:spacing w:line="160" w:lineRule="atLeast"/>
      <w:jc w:val="both"/>
    </w:pPr>
    <w:rPr>
      <w:rFonts w:ascii="Arial" w:hAnsi="Arial"/>
      <w:color w:val="000000"/>
      <w:sz w:val="14"/>
      <w:szCs w:val="20"/>
      <w:lang w:val="en-US" w:eastAsia="ar-SA"/>
    </w:rPr>
  </w:style>
  <w:style w:type="paragraph" w:customStyle="1" w:styleId="Logro">
    <w:name w:val="Logro"/>
    <w:basedOn w:val="Textoindependiente"/>
    <w:rsid w:val="00DC4771"/>
    <w:pPr>
      <w:spacing w:after="60" w:line="240" w:lineRule="atLeast"/>
    </w:pPr>
    <w:rPr>
      <w:rFonts w:ascii="Garamond" w:hAnsi="Garamond"/>
      <w:lang w:eastAsia="ar-SA"/>
    </w:rPr>
  </w:style>
  <w:style w:type="paragraph" w:customStyle="1" w:styleId="Sangra2detindependiente2">
    <w:name w:val="Sangría 2 de t. independiente2"/>
    <w:basedOn w:val="Normal"/>
    <w:rsid w:val="00DC4771"/>
    <w:pPr>
      <w:pBdr>
        <w:top w:val="nil"/>
        <w:left w:val="nil"/>
        <w:bottom w:val="nil"/>
        <w:right w:val="nil"/>
        <w:between w:val="nil"/>
      </w:pBdr>
      <w:suppressAutoHyphens/>
      <w:spacing w:after="120" w:line="480" w:lineRule="auto"/>
      <w:ind w:left="283"/>
    </w:pPr>
    <w:rPr>
      <w:rFonts w:ascii="Times" w:eastAsia="Times" w:hAnsi="Times" w:cs="Calibri"/>
      <w:color w:val="000000"/>
      <w:szCs w:val="20"/>
      <w:lang w:val="es-ES_tradnl" w:eastAsia="ar-SA"/>
    </w:rPr>
  </w:style>
  <w:style w:type="paragraph" w:customStyle="1" w:styleId="PaTipo1">
    <w:name w:val="PaTipo1"/>
    <w:basedOn w:val="Normal"/>
    <w:rsid w:val="00DC4771"/>
    <w:pPr>
      <w:pBdr>
        <w:top w:val="nil"/>
        <w:left w:val="nil"/>
        <w:bottom w:val="nil"/>
        <w:right w:val="nil"/>
        <w:between w:val="nil"/>
      </w:pBdr>
      <w:spacing w:after="240" w:line="360" w:lineRule="atLeast"/>
      <w:ind w:left="3969" w:hanging="2835"/>
      <w:jc w:val="both"/>
    </w:pPr>
    <w:rPr>
      <w:rFonts w:ascii="Arial" w:hAnsi="Arial"/>
      <w:color w:val="000000"/>
      <w:szCs w:val="20"/>
      <w:lang w:val="en-US" w:eastAsia="ar-SA"/>
    </w:rPr>
  </w:style>
  <w:style w:type="paragraph" w:customStyle="1" w:styleId="Sangra3detindependiente2">
    <w:name w:val="Sangría 3 de t. independiente2"/>
    <w:basedOn w:val="Normal"/>
    <w:rsid w:val="00DC4771"/>
    <w:pPr>
      <w:pBdr>
        <w:top w:val="nil"/>
        <w:left w:val="nil"/>
        <w:bottom w:val="nil"/>
        <w:right w:val="nil"/>
        <w:between w:val="nil"/>
      </w:pBdr>
      <w:suppressAutoHyphens/>
      <w:spacing w:after="120"/>
      <w:ind w:left="283"/>
    </w:pPr>
    <w:rPr>
      <w:rFonts w:ascii="Times" w:eastAsia="Times" w:hAnsi="Times" w:cs="Calibri"/>
      <w:color w:val="000000"/>
      <w:sz w:val="16"/>
      <w:szCs w:val="16"/>
      <w:lang w:val="es-ES_tradnl" w:eastAsia="ar-SA"/>
    </w:rPr>
  </w:style>
  <w:style w:type="paragraph" w:customStyle="1" w:styleId="Achievement">
    <w:name w:val="Achievement"/>
    <w:basedOn w:val="Textoindependiente"/>
    <w:rsid w:val="00DC4771"/>
    <w:pPr>
      <w:spacing w:after="60" w:line="220" w:lineRule="atLeast"/>
    </w:pPr>
    <w:rPr>
      <w:spacing w:val="-5"/>
      <w:sz w:val="20"/>
      <w:lang w:val="en-US" w:eastAsia="ar-SA"/>
    </w:rPr>
  </w:style>
  <w:style w:type="paragraph" w:customStyle="1" w:styleId="CompanyNameOne">
    <w:name w:val="Company Name One"/>
    <w:basedOn w:val="Normal"/>
    <w:next w:val="Normal"/>
    <w:rsid w:val="00DC4771"/>
    <w:pPr>
      <w:pBdr>
        <w:top w:val="nil"/>
        <w:left w:val="nil"/>
        <w:bottom w:val="nil"/>
        <w:right w:val="nil"/>
        <w:between w:val="nil"/>
      </w:pBdr>
      <w:spacing w:before="240" w:after="40" w:line="220" w:lineRule="atLeast"/>
    </w:pPr>
    <w:rPr>
      <w:rFonts w:ascii="Arial" w:hAnsi="Arial"/>
      <w:color w:val="000000"/>
      <w:sz w:val="20"/>
      <w:szCs w:val="20"/>
      <w:lang w:val="en-US" w:eastAsia="ar-SA"/>
    </w:rPr>
  </w:style>
  <w:style w:type="paragraph" w:customStyle="1" w:styleId="Institution">
    <w:name w:val="Institution"/>
    <w:basedOn w:val="Normal"/>
    <w:next w:val="Achievement"/>
    <w:rsid w:val="00DC4771"/>
    <w:pPr>
      <w:pBdr>
        <w:top w:val="nil"/>
        <w:left w:val="nil"/>
        <w:bottom w:val="nil"/>
        <w:right w:val="nil"/>
        <w:between w:val="nil"/>
      </w:pBdr>
      <w:spacing w:before="240" w:after="60" w:line="220" w:lineRule="atLeast"/>
    </w:pPr>
    <w:rPr>
      <w:rFonts w:ascii="Arial" w:hAnsi="Arial"/>
      <w:color w:val="000000"/>
      <w:sz w:val="20"/>
      <w:szCs w:val="20"/>
      <w:lang w:val="en-US" w:eastAsia="ar-SA"/>
    </w:rPr>
  </w:style>
  <w:style w:type="paragraph" w:customStyle="1" w:styleId="JobTitle">
    <w:name w:val="Job Title"/>
    <w:next w:val="Achievement"/>
    <w:rsid w:val="00DC4771"/>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C4771"/>
    <w:pPr>
      <w:pBdr>
        <w:top w:val="nil"/>
        <w:left w:val="nil"/>
        <w:bottom w:val="nil"/>
        <w:right w:val="nil"/>
        <w:between w:val="nil"/>
      </w:pBdr>
      <w:spacing w:after="440" w:line="240" w:lineRule="atLeast"/>
    </w:pPr>
    <w:rPr>
      <w:rFonts w:ascii="Arial Black" w:hAnsi="Arial Black"/>
      <w:color w:val="000000"/>
      <w:spacing w:val="-35"/>
      <w:sz w:val="54"/>
      <w:szCs w:val="20"/>
      <w:lang w:val="en-US" w:eastAsia="ar-SA"/>
    </w:rPr>
  </w:style>
  <w:style w:type="paragraph" w:customStyle="1" w:styleId="SectionTitle">
    <w:name w:val="Section Title"/>
    <w:basedOn w:val="Normal"/>
    <w:next w:val="Normal"/>
    <w:rsid w:val="00DC4771"/>
    <w:pPr>
      <w:pBdr>
        <w:top w:val="nil"/>
        <w:left w:val="nil"/>
        <w:bottom w:val="nil"/>
        <w:right w:val="nil"/>
        <w:between w:val="nil"/>
      </w:pBdr>
      <w:spacing w:before="220" w:line="220" w:lineRule="atLeast"/>
    </w:pPr>
    <w:rPr>
      <w:rFonts w:ascii="Arial Black" w:hAnsi="Arial Black"/>
      <w:color w:val="000000"/>
      <w:spacing w:val="-10"/>
      <w:sz w:val="20"/>
      <w:szCs w:val="20"/>
      <w:lang w:val="en-US" w:eastAsia="ar-SA"/>
    </w:rPr>
  </w:style>
  <w:style w:type="paragraph" w:customStyle="1" w:styleId="Objective">
    <w:name w:val="Objective"/>
    <w:basedOn w:val="Normal"/>
    <w:next w:val="Textoindependiente"/>
    <w:rsid w:val="00DC4771"/>
    <w:pPr>
      <w:pBdr>
        <w:top w:val="nil"/>
        <w:left w:val="nil"/>
        <w:bottom w:val="nil"/>
        <w:right w:val="nil"/>
        <w:between w:val="nil"/>
      </w:pBdr>
      <w:spacing w:before="240" w:after="220" w:line="220" w:lineRule="atLeast"/>
    </w:pPr>
    <w:rPr>
      <w:rFonts w:ascii="Arial" w:hAnsi="Arial"/>
      <w:color w:val="000000"/>
      <w:sz w:val="20"/>
      <w:szCs w:val="20"/>
      <w:lang w:val="en-US" w:eastAsia="ar-SA"/>
    </w:rPr>
  </w:style>
  <w:style w:type="paragraph" w:customStyle="1" w:styleId="SectionSubtitle">
    <w:name w:val="Section Subtitle"/>
    <w:basedOn w:val="SectionTitle"/>
    <w:next w:val="Normal"/>
    <w:rsid w:val="00DC4771"/>
    <w:rPr>
      <w:b/>
      <w:spacing w:val="0"/>
    </w:rPr>
  </w:style>
  <w:style w:type="paragraph" w:styleId="Lista3">
    <w:name w:val="List 3"/>
    <w:basedOn w:val="Normal"/>
    <w:rsid w:val="00DC4771"/>
    <w:pPr>
      <w:pBdr>
        <w:top w:val="nil"/>
        <w:left w:val="nil"/>
        <w:bottom w:val="nil"/>
        <w:right w:val="nil"/>
        <w:between w:val="nil"/>
      </w:pBdr>
      <w:ind w:left="849" w:hanging="283"/>
      <w:contextualSpacing/>
    </w:pPr>
    <w:rPr>
      <w:color w:val="000000"/>
      <w:lang w:val="es-ES" w:eastAsia="es-ES"/>
    </w:rPr>
  </w:style>
  <w:style w:type="paragraph" w:styleId="Textoindependienteprimerasangra2">
    <w:name w:val="Body Text First Indent 2"/>
    <w:basedOn w:val="Sangradetextonormal"/>
    <w:link w:val="Textoindependienteprimerasangra2Car"/>
    <w:rsid w:val="00DC4771"/>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C477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C4771"/>
    <w:pPr>
      <w:ind w:firstLine="360"/>
      <w:jc w:val="left"/>
    </w:pPr>
    <w:rPr>
      <w:szCs w:val="24"/>
    </w:rPr>
  </w:style>
  <w:style w:type="character" w:customStyle="1" w:styleId="TextoindependienteprimerasangraCar">
    <w:name w:val="Texto independiente primera sangría Car"/>
    <w:basedOn w:val="TextoindependienteCar"/>
    <w:link w:val="Textoindependienteprimerasangra"/>
    <w:rsid w:val="00DC4771"/>
    <w:rPr>
      <w:rFonts w:ascii="Arial" w:eastAsia="Times New Roman" w:hAnsi="Arial" w:cs="Times New Roman"/>
      <w:sz w:val="24"/>
      <w:szCs w:val="24"/>
      <w:lang w:val="es-ES" w:eastAsia="es-ES"/>
    </w:rPr>
  </w:style>
  <w:style w:type="paragraph" w:styleId="Lista">
    <w:name w:val="List"/>
    <w:basedOn w:val="Normal"/>
    <w:uiPriority w:val="99"/>
    <w:unhideWhenUsed/>
    <w:rsid w:val="00DC4771"/>
    <w:pPr>
      <w:pBdr>
        <w:top w:val="nil"/>
        <w:left w:val="nil"/>
        <w:bottom w:val="nil"/>
        <w:right w:val="nil"/>
        <w:between w:val="nil"/>
      </w:pBdr>
      <w:ind w:left="283" w:hanging="283"/>
      <w:contextualSpacing/>
    </w:pPr>
    <w:rPr>
      <w:color w:val="000000"/>
      <w:lang w:val="es-ES" w:eastAsia="es-ES"/>
    </w:rPr>
  </w:style>
  <w:style w:type="paragraph" w:customStyle="1" w:styleId="Sinespaciado1">
    <w:name w:val="Sin espaciado1"/>
    <w:qFormat/>
    <w:rsid w:val="00DC4771"/>
    <w:pPr>
      <w:spacing w:after="0" w:line="240" w:lineRule="auto"/>
    </w:pPr>
    <w:rPr>
      <w:rFonts w:ascii="Calibri" w:eastAsia="Calibri" w:hAnsi="Calibri" w:cs="Times New Roman"/>
    </w:rPr>
  </w:style>
  <w:style w:type="character" w:styleId="nfasis">
    <w:name w:val="Emphasis"/>
    <w:uiPriority w:val="20"/>
    <w:qFormat/>
    <w:rsid w:val="00DC4771"/>
    <w:rPr>
      <w:b/>
      <w:bCs/>
      <w:i w:val="0"/>
      <w:iCs w:val="0"/>
    </w:rPr>
  </w:style>
  <w:style w:type="paragraph" w:customStyle="1" w:styleId="CM2">
    <w:name w:val="CM2"/>
    <w:basedOn w:val="Default"/>
    <w:next w:val="Default"/>
    <w:uiPriority w:val="99"/>
    <w:rsid w:val="00DC4771"/>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C4771"/>
    <w:rPr>
      <w:vertAlign w:val="superscript"/>
    </w:rPr>
  </w:style>
  <w:style w:type="numbering" w:customStyle="1" w:styleId="Estilo15">
    <w:name w:val="Estilo15"/>
    <w:uiPriority w:val="99"/>
    <w:rsid w:val="00DC4771"/>
    <w:pPr>
      <w:numPr>
        <w:numId w:val="3"/>
      </w:numPr>
    </w:pPr>
  </w:style>
  <w:style w:type="paragraph" w:styleId="Sinespaciado">
    <w:name w:val="No Spacing"/>
    <w:aliases w:val="Texto general"/>
    <w:link w:val="SinespaciadoCar"/>
    <w:uiPriority w:val="1"/>
    <w:qFormat/>
    <w:rsid w:val="00DC4771"/>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aliases w:val="Texto general Car"/>
    <w:basedOn w:val="Fuentedeprrafopredeter"/>
    <w:link w:val="Sinespaciado"/>
    <w:uiPriority w:val="1"/>
    <w:locked/>
    <w:rsid w:val="00DC4771"/>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C4771"/>
    <w:pPr>
      <w:pBdr>
        <w:top w:val="nil"/>
        <w:left w:val="nil"/>
        <w:bottom w:val="nil"/>
        <w:right w:val="nil"/>
        <w:between w:val="nil"/>
      </w:pBdr>
    </w:pPr>
    <w:rPr>
      <w:color w:val="000000"/>
      <w:sz w:val="20"/>
      <w:szCs w:val="20"/>
      <w:lang w:val="es-ES" w:eastAsia="es-ES"/>
    </w:rPr>
  </w:style>
  <w:style w:type="character" w:customStyle="1" w:styleId="TextonotaalfinalCar">
    <w:name w:val="Texto nota al final Car"/>
    <w:basedOn w:val="Fuentedeprrafopredeter"/>
    <w:link w:val="Textonotaalfinal"/>
    <w:uiPriority w:val="99"/>
    <w:rsid w:val="00DC4771"/>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C4771"/>
    <w:rPr>
      <w:rFonts w:ascii="Verdana" w:hAnsi="Verdana" w:cs="Verdana"/>
      <w:sz w:val="15"/>
      <w:szCs w:val="15"/>
    </w:rPr>
  </w:style>
  <w:style w:type="character" w:customStyle="1" w:styleId="tiendanovedadestitulo1">
    <w:name w:val="tienda_novedadestitulo1"/>
    <w:basedOn w:val="Fuentedeprrafopredeter"/>
    <w:rsid w:val="00DC4771"/>
    <w:rPr>
      <w:rFonts w:ascii="Verdana" w:hAnsi="Verdana" w:cs="Verdana"/>
      <w:b/>
      <w:bCs/>
      <w:color w:val="FDB102"/>
      <w:sz w:val="15"/>
      <w:szCs w:val="15"/>
    </w:rPr>
  </w:style>
  <w:style w:type="paragraph" w:customStyle="1" w:styleId="Cuerpo">
    <w:name w:val="Cuerpo"/>
    <w:autoRedefine/>
    <w:uiPriority w:val="99"/>
    <w:rsid w:val="00DC4771"/>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C4771"/>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C4771"/>
    <w:pPr>
      <w:pBdr>
        <w:top w:val="nil"/>
        <w:left w:val="nil"/>
        <w:bottom w:val="nil"/>
        <w:right w:val="nil"/>
        <w:between w:val="nil"/>
      </w:pBdr>
      <w:spacing w:before="100" w:beforeAutospacing="1" w:after="100" w:afterAutospacing="1"/>
      <w:jc w:val="center"/>
    </w:pPr>
    <w:rPr>
      <w:color w:val="000000"/>
      <w:lang w:val="es-ES"/>
    </w:rPr>
  </w:style>
  <w:style w:type="paragraph" w:customStyle="1" w:styleId="xl66">
    <w:name w:val="xl6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0000"/>
      <w:lang w:val="es-ES"/>
    </w:rPr>
  </w:style>
  <w:style w:type="paragraph" w:customStyle="1" w:styleId="xl67">
    <w:name w:val="xl6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paragraph" w:customStyle="1" w:styleId="xl68">
    <w:name w:val="xl68"/>
    <w:basedOn w:val="Normal"/>
    <w:uiPriority w:val="99"/>
    <w:rsid w:val="00DC4771"/>
    <w:pPr>
      <w:pBdr>
        <w:top w:val="single" w:sz="4" w:space="0" w:color="auto"/>
        <w:left w:val="single" w:sz="4" w:space="0" w:color="auto"/>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69">
    <w:name w:val="xl69"/>
    <w:basedOn w:val="Normal"/>
    <w:uiPriority w:val="99"/>
    <w:rsid w:val="00DC4771"/>
    <w:pPr>
      <w:pBdr>
        <w:top w:val="single" w:sz="4" w:space="0" w:color="auto"/>
        <w:left w:val="nil"/>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70">
    <w:name w:val="xl70"/>
    <w:basedOn w:val="Normal"/>
    <w:uiPriority w:val="99"/>
    <w:rsid w:val="00DC4771"/>
    <w:pPr>
      <w:pBdr>
        <w:top w:val="single" w:sz="4" w:space="0" w:color="auto"/>
        <w:left w:val="nil"/>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paragraph" w:customStyle="1" w:styleId="xl71">
    <w:name w:val="xl71"/>
    <w:basedOn w:val="Normal"/>
    <w:uiPriority w:val="99"/>
    <w:rsid w:val="00DC4771"/>
    <w:pPr>
      <w:pBdr>
        <w:top w:val="single" w:sz="4" w:space="0" w:color="auto"/>
        <w:left w:val="single" w:sz="4" w:space="0" w:color="auto"/>
        <w:bottom w:val="nil"/>
        <w:right w:val="nil"/>
        <w:between w:val="nil"/>
      </w:pBdr>
      <w:spacing w:before="100" w:beforeAutospacing="1" w:after="100" w:afterAutospacing="1"/>
      <w:jc w:val="center"/>
      <w:textAlignment w:val="center"/>
    </w:pPr>
    <w:rPr>
      <w:color w:val="000000"/>
      <w:lang w:val="es-ES"/>
    </w:rPr>
  </w:style>
  <w:style w:type="paragraph" w:customStyle="1" w:styleId="xl72">
    <w:name w:val="xl72"/>
    <w:basedOn w:val="Normal"/>
    <w:uiPriority w:val="99"/>
    <w:rsid w:val="00DC4771"/>
    <w:pPr>
      <w:pBdr>
        <w:top w:val="nil"/>
        <w:left w:val="single" w:sz="4" w:space="0" w:color="auto"/>
        <w:bottom w:val="nil"/>
        <w:right w:val="nil"/>
        <w:between w:val="nil"/>
      </w:pBdr>
      <w:spacing w:before="100" w:beforeAutospacing="1" w:after="100" w:afterAutospacing="1"/>
      <w:jc w:val="center"/>
      <w:textAlignment w:val="center"/>
    </w:pPr>
    <w:rPr>
      <w:color w:val="000000"/>
      <w:lang w:val="es-ES"/>
    </w:rPr>
  </w:style>
  <w:style w:type="paragraph" w:customStyle="1" w:styleId="xl73">
    <w:name w:val="xl73"/>
    <w:basedOn w:val="Normal"/>
    <w:uiPriority w:val="99"/>
    <w:rsid w:val="00DC4771"/>
    <w:pPr>
      <w:pBdr>
        <w:top w:val="nil"/>
        <w:left w:val="single" w:sz="4" w:space="0" w:color="auto"/>
        <w:bottom w:val="single" w:sz="4" w:space="0" w:color="auto"/>
        <w:right w:val="nil"/>
        <w:between w:val="nil"/>
      </w:pBdr>
      <w:spacing w:before="100" w:beforeAutospacing="1" w:after="100" w:afterAutospacing="1"/>
      <w:jc w:val="center"/>
      <w:textAlignment w:val="center"/>
    </w:pPr>
    <w:rPr>
      <w:color w:val="000000"/>
      <w:lang w:val="es-ES"/>
    </w:rPr>
  </w:style>
  <w:style w:type="paragraph" w:customStyle="1" w:styleId="xl74">
    <w:name w:val="xl74"/>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00B050"/>
      <w:lang w:val="es-ES"/>
    </w:rPr>
  </w:style>
  <w:style w:type="paragraph" w:customStyle="1" w:styleId="xl75">
    <w:name w:val="xl75"/>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B050"/>
      <w:lang w:val="es-ES"/>
    </w:rPr>
  </w:style>
  <w:style w:type="paragraph" w:customStyle="1" w:styleId="xl76">
    <w:name w:val="xl7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7030A0"/>
      <w:lang w:val="es-ES"/>
    </w:rPr>
  </w:style>
  <w:style w:type="paragraph" w:customStyle="1" w:styleId="xl77">
    <w:name w:val="xl7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7030A0"/>
      <w:lang w:val="es-ES"/>
    </w:rPr>
  </w:style>
  <w:style w:type="paragraph" w:customStyle="1" w:styleId="xl78">
    <w:name w:val="xl78"/>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FF0000"/>
      <w:lang w:val="es-ES"/>
    </w:rPr>
  </w:style>
  <w:style w:type="paragraph" w:customStyle="1" w:styleId="xl79">
    <w:name w:val="xl79"/>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FF0000"/>
      <w:lang w:val="es-ES"/>
    </w:rPr>
  </w:style>
  <w:style w:type="paragraph" w:customStyle="1" w:styleId="xl80">
    <w:name w:val="xl80"/>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1F497D"/>
      <w:lang w:val="es-ES"/>
    </w:rPr>
  </w:style>
  <w:style w:type="paragraph" w:customStyle="1" w:styleId="xl81">
    <w:name w:val="xl81"/>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color w:val="000000"/>
      <w:lang w:val="es-ES"/>
    </w:rPr>
  </w:style>
  <w:style w:type="paragraph" w:customStyle="1" w:styleId="xl82">
    <w:name w:val="xl82"/>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both"/>
    </w:pPr>
    <w:rPr>
      <w:rFonts w:ascii="Arial Narrow" w:hAnsi="Arial Narrow" w:cs="Arial Narrow"/>
      <w:color w:val="000000"/>
      <w:sz w:val="20"/>
      <w:szCs w:val="20"/>
      <w:lang w:val="es-ES"/>
    </w:rPr>
  </w:style>
  <w:style w:type="paragraph" w:customStyle="1" w:styleId="xl83">
    <w:name w:val="xl83"/>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1F497D"/>
      <w:sz w:val="20"/>
      <w:szCs w:val="20"/>
      <w:lang w:val="es-ES"/>
    </w:rPr>
  </w:style>
  <w:style w:type="paragraph" w:customStyle="1" w:styleId="xl84">
    <w:name w:val="xl84"/>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1F497D"/>
      <w:lang w:val="es-ES"/>
    </w:rPr>
  </w:style>
  <w:style w:type="paragraph" w:customStyle="1" w:styleId="xl85">
    <w:name w:val="xl85"/>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FF0000"/>
      <w:sz w:val="20"/>
      <w:szCs w:val="20"/>
      <w:lang w:val="es-ES"/>
    </w:rPr>
  </w:style>
  <w:style w:type="paragraph" w:customStyle="1" w:styleId="xl86">
    <w:name w:val="xl86"/>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FF0000"/>
      <w:lang w:val="es-ES"/>
    </w:rPr>
  </w:style>
  <w:style w:type="paragraph" w:customStyle="1" w:styleId="xl87">
    <w:name w:val="xl87"/>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jc w:val="center"/>
    </w:pPr>
    <w:rPr>
      <w:color w:val="0000FF"/>
      <w:lang w:val="es-ES"/>
    </w:rPr>
  </w:style>
  <w:style w:type="paragraph" w:customStyle="1" w:styleId="xl88">
    <w:name w:val="xl88"/>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000000"/>
      <w:sz w:val="20"/>
      <w:szCs w:val="20"/>
      <w:lang w:val="es-ES"/>
    </w:rPr>
  </w:style>
  <w:style w:type="paragraph" w:customStyle="1" w:styleId="xl89">
    <w:name w:val="xl89"/>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7030A0"/>
      <w:sz w:val="20"/>
      <w:szCs w:val="20"/>
      <w:lang w:val="es-ES"/>
    </w:rPr>
  </w:style>
  <w:style w:type="paragraph" w:customStyle="1" w:styleId="xl90">
    <w:name w:val="xl90"/>
    <w:basedOn w:val="Normal"/>
    <w:uiPriority w:val="99"/>
    <w:rsid w:val="00DC4771"/>
    <w:pPr>
      <w:pBdr>
        <w:top w:val="single" w:sz="4" w:space="0" w:color="auto"/>
        <w:left w:val="single" w:sz="4" w:space="0" w:color="auto"/>
        <w:bottom w:val="single" w:sz="4" w:space="0" w:color="auto"/>
        <w:right w:val="single" w:sz="4" w:space="0" w:color="auto"/>
        <w:between w:val="nil"/>
      </w:pBdr>
      <w:spacing w:before="100" w:beforeAutospacing="1" w:after="100" w:afterAutospacing="1"/>
    </w:pPr>
    <w:rPr>
      <w:rFonts w:ascii="Arial Narrow" w:hAnsi="Arial Narrow" w:cs="Arial Narrow"/>
      <w:color w:val="00B050"/>
      <w:sz w:val="20"/>
      <w:szCs w:val="20"/>
      <w:lang w:val="es-ES"/>
    </w:rPr>
  </w:style>
  <w:style w:type="paragraph" w:customStyle="1" w:styleId="xl91">
    <w:name w:val="xl91"/>
    <w:basedOn w:val="Normal"/>
    <w:uiPriority w:val="99"/>
    <w:rsid w:val="00DC4771"/>
    <w:pPr>
      <w:pBdr>
        <w:top w:val="single" w:sz="4" w:space="0" w:color="auto"/>
        <w:left w:val="single" w:sz="4" w:space="0" w:color="auto"/>
        <w:bottom w:val="nil"/>
        <w:right w:val="single" w:sz="4" w:space="0" w:color="auto"/>
        <w:between w:val="nil"/>
      </w:pBdr>
      <w:spacing w:before="100" w:beforeAutospacing="1" w:after="100" w:afterAutospacing="1"/>
      <w:jc w:val="center"/>
      <w:textAlignment w:val="center"/>
    </w:pPr>
    <w:rPr>
      <w:color w:val="000000"/>
      <w:lang w:val="es-ES"/>
    </w:rPr>
  </w:style>
  <w:style w:type="paragraph" w:customStyle="1" w:styleId="xl92">
    <w:name w:val="xl92"/>
    <w:basedOn w:val="Normal"/>
    <w:uiPriority w:val="99"/>
    <w:rsid w:val="00DC4771"/>
    <w:pPr>
      <w:pBdr>
        <w:top w:val="nil"/>
        <w:left w:val="single" w:sz="4" w:space="0" w:color="auto"/>
        <w:bottom w:val="single" w:sz="4" w:space="0" w:color="auto"/>
        <w:right w:val="single" w:sz="4" w:space="0" w:color="auto"/>
        <w:between w:val="nil"/>
      </w:pBdr>
      <w:spacing w:before="100" w:beforeAutospacing="1" w:after="100" w:afterAutospacing="1"/>
      <w:jc w:val="center"/>
      <w:textAlignment w:val="center"/>
    </w:pPr>
    <w:rPr>
      <w:color w:val="000000"/>
      <w:lang w:val="es-ES"/>
    </w:rPr>
  </w:style>
  <w:style w:type="character" w:styleId="Refdenotaalfinal">
    <w:name w:val="endnote reference"/>
    <w:basedOn w:val="Fuentedeprrafopredeter"/>
    <w:uiPriority w:val="99"/>
    <w:rsid w:val="00DC4771"/>
    <w:rPr>
      <w:vertAlign w:val="superscript"/>
    </w:rPr>
  </w:style>
  <w:style w:type="table" w:styleId="Tablaconcuadrcula1">
    <w:name w:val="Table Grid 1"/>
    <w:basedOn w:val="Tablanormal"/>
    <w:uiPriority w:val="99"/>
    <w:rsid w:val="00DC477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DC4771"/>
  </w:style>
  <w:style w:type="character" w:customStyle="1" w:styleId="A4">
    <w:name w:val="A4"/>
    <w:uiPriority w:val="99"/>
    <w:rsid w:val="00DC4771"/>
    <w:rPr>
      <w:rFonts w:cs="Helvetica"/>
      <w:color w:val="000000"/>
      <w:sz w:val="20"/>
      <w:szCs w:val="20"/>
    </w:rPr>
  </w:style>
  <w:style w:type="character" w:customStyle="1" w:styleId="A6">
    <w:name w:val="A6"/>
    <w:uiPriority w:val="99"/>
    <w:rsid w:val="00DC4771"/>
    <w:rPr>
      <w:rFonts w:cs="Helvetica"/>
      <w:b/>
      <w:bCs/>
      <w:color w:val="000000"/>
      <w:sz w:val="18"/>
      <w:szCs w:val="18"/>
    </w:rPr>
  </w:style>
  <w:style w:type="character" w:styleId="nfasissutil">
    <w:name w:val="Subtle Emphasis"/>
    <w:basedOn w:val="Fuentedeprrafopredeter"/>
    <w:uiPriority w:val="19"/>
    <w:qFormat/>
    <w:rsid w:val="00DC4771"/>
    <w:rPr>
      <w:i/>
      <w:iCs/>
      <w:color w:val="808080"/>
    </w:rPr>
  </w:style>
  <w:style w:type="paragraph" w:customStyle="1" w:styleId="Normal1">
    <w:name w:val="Normal1"/>
    <w:basedOn w:val="Normal"/>
    <w:rsid w:val="00DC4771"/>
    <w:pPr>
      <w:pBdr>
        <w:top w:val="nil"/>
        <w:left w:val="nil"/>
        <w:bottom w:val="nil"/>
        <w:right w:val="nil"/>
        <w:between w:val="nil"/>
      </w:pBdr>
      <w:spacing w:before="60" w:after="60"/>
      <w:ind w:left="3330" w:hanging="1170"/>
      <w:jc w:val="both"/>
    </w:pPr>
    <w:rPr>
      <w:rFonts w:ascii="Arial" w:hAnsi="Arial"/>
      <w:color w:val="000000"/>
      <w:szCs w:val="20"/>
      <w:lang w:val="es-ES_tradnl" w:eastAsia="es-ES"/>
    </w:rPr>
  </w:style>
  <w:style w:type="paragraph" w:customStyle="1" w:styleId="Pa2">
    <w:name w:val="Pa2"/>
    <w:basedOn w:val="Normal"/>
    <w:next w:val="Normal"/>
    <w:uiPriority w:val="99"/>
    <w:rsid w:val="00DC4771"/>
    <w:pPr>
      <w:pBdr>
        <w:top w:val="nil"/>
        <w:left w:val="nil"/>
        <w:bottom w:val="nil"/>
        <w:right w:val="nil"/>
        <w:between w:val="nil"/>
      </w:pBdr>
      <w:autoSpaceDE w:val="0"/>
      <w:autoSpaceDN w:val="0"/>
      <w:adjustRightInd w:val="0"/>
      <w:spacing w:line="241" w:lineRule="atLeast"/>
      <w:jc w:val="both"/>
    </w:pPr>
    <w:rPr>
      <w:rFonts w:ascii="Helvetica" w:eastAsia="Calibri" w:hAnsi="Helvetica" w:cs="Helvetica"/>
      <w:b/>
      <w:color w:val="000000"/>
      <w:lang w:val="es-ES"/>
    </w:rPr>
  </w:style>
  <w:style w:type="paragraph" w:customStyle="1" w:styleId="texnormalgris">
    <w:name w:val="tex_normal_gris"/>
    <w:basedOn w:val="Normal"/>
    <w:rsid w:val="00DC4771"/>
    <w:pPr>
      <w:pBdr>
        <w:top w:val="nil"/>
        <w:left w:val="nil"/>
        <w:bottom w:val="nil"/>
        <w:right w:val="nil"/>
        <w:between w:val="nil"/>
      </w:pBdr>
      <w:suppressAutoHyphens/>
      <w:spacing w:before="280" w:after="280"/>
      <w:jc w:val="both"/>
    </w:pPr>
    <w:rPr>
      <w:rFonts w:ascii="Verdana" w:hAnsi="Verdana"/>
      <w:color w:val="333333"/>
      <w:kern w:val="2"/>
      <w:sz w:val="18"/>
      <w:szCs w:val="18"/>
      <w:lang w:val="es-ES" w:eastAsia="ar-SA"/>
    </w:rPr>
  </w:style>
  <w:style w:type="paragraph" w:styleId="TtuloTDC">
    <w:name w:val="TOC Heading"/>
    <w:basedOn w:val="Ttulo1"/>
    <w:next w:val="Normal"/>
    <w:uiPriority w:val="39"/>
    <w:qFormat/>
    <w:rsid w:val="00DC4771"/>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C4771"/>
    <w:pPr>
      <w:pBdr>
        <w:top w:val="nil"/>
        <w:left w:val="nil"/>
        <w:bottom w:val="nil"/>
        <w:right w:val="nil"/>
        <w:between w:val="nil"/>
      </w:pBdr>
      <w:spacing w:after="100" w:line="220" w:lineRule="exact"/>
      <w:jc w:val="both"/>
    </w:pPr>
    <w:rPr>
      <w:rFonts w:ascii="Calibri" w:eastAsia="Calibri" w:hAnsi="Calibri" w:cs="Calibri"/>
      <w:color w:val="000000"/>
      <w:lang w:val="es-ES"/>
    </w:rPr>
  </w:style>
  <w:style w:type="paragraph" w:styleId="TDC2">
    <w:name w:val="toc 2"/>
    <w:basedOn w:val="Normal"/>
    <w:next w:val="Normal"/>
    <w:autoRedefine/>
    <w:uiPriority w:val="39"/>
    <w:unhideWhenUsed/>
    <w:rsid w:val="00DC4771"/>
    <w:pPr>
      <w:pBdr>
        <w:top w:val="nil"/>
        <w:left w:val="nil"/>
        <w:bottom w:val="nil"/>
        <w:right w:val="nil"/>
        <w:between w:val="nil"/>
      </w:pBdr>
      <w:tabs>
        <w:tab w:val="left" w:pos="660"/>
        <w:tab w:val="right" w:leader="dot" w:pos="9072"/>
      </w:tabs>
      <w:ind w:left="221" w:right="275"/>
      <w:jc w:val="both"/>
    </w:pPr>
    <w:rPr>
      <w:rFonts w:ascii="Calibri" w:eastAsia="Calibri" w:hAnsi="Calibri" w:cs="Calibri"/>
      <w:color w:val="000000"/>
      <w:lang w:val="es-ES"/>
    </w:rPr>
  </w:style>
  <w:style w:type="paragraph" w:styleId="TDC3">
    <w:name w:val="toc 3"/>
    <w:basedOn w:val="Normal"/>
    <w:next w:val="Normal"/>
    <w:autoRedefine/>
    <w:uiPriority w:val="39"/>
    <w:unhideWhenUsed/>
    <w:rsid w:val="00DC4771"/>
    <w:pPr>
      <w:pBdr>
        <w:top w:val="nil"/>
        <w:left w:val="nil"/>
        <w:bottom w:val="nil"/>
        <w:right w:val="nil"/>
        <w:between w:val="nil"/>
      </w:pBdr>
      <w:tabs>
        <w:tab w:val="left" w:pos="1100"/>
        <w:tab w:val="right" w:leader="dot" w:pos="9054"/>
      </w:tabs>
      <w:spacing w:after="100" w:line="220" w:lineRule="exact"/>
      <w:ind w:left="440" w:right="-8"/>
      <w:jc w:val="both"/>
    </w:pPr>
    <w:rPr>
      <w:rFonts w:ascii="Calibri" w:eastAsia="Calibri" w:hAnsi="Calibri" w:cs="Calibri"/>
      <w:color w:val="000000"/>
      <w:lang w:val="es-ES"/>
    </w:rPr>
  </w:style>
  <w:style w:type="paragraph" w:customStyle="1" w:styleId="CM40">
    <w:name w:val="CM40"/>
    <w:basedOn w:val="Normal"/>
    <w:next w:val="Normal"/>
    <w:rsid w:val="00DC4771"/>
    <w:pPr>
      <w:widowControl w:val="0"/>
      <w:pBdr>
        <w:top w:val="nil"/>
        <w:left w:val="nil"/>
        <w:bottom w:val="nil"/>
        <w:right w:val="nil"/>
        <w:between w:val="nil"/>
      </w:pBdr>
      <w:autoSpaceDE w:val="0"/>
      <w:autoSpaceDN w:val="0"/>
      <w:adjustRightInd w:val="0"/>
      <w:spacing w:after="285"/>
      <w:jc w:val="both"/>
    </w:pPr>
    <w:rPr>
      <w:rFonts w:ascii="Bodoni" w:hAnsi="Bodoni"/>
      <w:color w:val="000000"/>
      <w:lang w:val="es-ES" w:eastAsia="es-ES"/>
    </w:rPr>
  </w:style>
  <w:style w:type="character" w:styleId="CitaHTML">
    <w:name w:val="HTML Cite"/>
    <w:basedOn w:val="Fuentedeprrafopredeter"/>
    <w:uiPriority w:val="99"/>
    <w:semiHidden/>
    <w:unhideWhenUsed/>
    <w:rsid w:val="00DC4771"/>
    <w:rPr>
      <w:i/>
      <w:iCs/>
    </w:rPr>
  </w:style>
  <w:style w:type="paragraph" w:customStyle="1" w:styleId="Prrafodelista3">
    <w:name w:val="Párrafo de lista3"/>
    <w:basedOn w:val="Normal"/>
    <w:rsid w:val="00DC4771"/>
    <w:pPr>
      <w:pBdr>
        <w:top w:val="nil"/>
        <w:left w:val="nil"/>
        <w:bottom w:val="nil"/>
        <w:right w:val="nil"/>
        <w:between w:val="nil"/>
      </w:pBdr>
      <w:spacing w:line="220" w:lineRule="exact"/>
      <w:ind w:left="720"/>
    </w:pPr>
    <w:rPr>
      <w:rFonts w:ascii="Calibri" w:hAnsi="Calibri"/>
      <w:color w:val="000000"/>
      <w:lang w:val="es-ES"/>
    </w:rPr>
  </w:style>
  <w:style w:type="paragraph" w:customStyle="1" w:styleId="Pa3">
    <w:name w:val="Pa3"/>
    <w:basedOn w:val="Normal"/>
    <w:next w:val="Normal"/>
    <w:uiPriority w:val="99"/>
    <w:rsid w:val="00DC4771"/>
    <w:pPr>
      <w:pBdr>
        <w:top w:val="nil"/>
        <w:left w:val="nil"/>
        <w:bottom w:val="nil"/>
        <w:right w:val="nil"/>
        <w:between w:val="nil"/>
      </w:pBdr>
      <w:autoSpaceDE w:val="0"/>
      <w:autoSpaceDN w:val="0"/>
      <w:adjustRightInd w:val="0"/>
      <w:spacing w:line="241" w:lineRule="atLeast"/>
    </w:pPr>
    <w:rPr>
      <w:rFonts w:ascii="Helvetica 55 Roman" w:eastAsia="Calibri" w:hAnsi="Helvetica 55 Roman" w:cs="Arial"/>
      <w:color w:val="000000"/>
      <w:w w:val="96"/>
      <w:lang w:val="es-ES"/>
    </w:rPr>
  </w:style>
  <w:style w:type="paragraph" w:customStyle="1" w:styleId="Pa0">
    <w:name w:val="Pa0"/>
    <w:basedOn w:val="Normal"/>
    <w:next w:val="Normal"/>
    <w:uiPriority w:val="99"/>
    <w:rsid w:val="00DC4771"/>
    <w:pPr>
      <w:pBdr>
        <w:top w:val="nil"/>
        <w:left w:val="nil"/>
        <w:bottom w:val="nil"/>
        <w:right w:val="nil"/>
        <w:between w:val="nil"/>
      </w:pBdr>
      <w:autoSpaceDE w:val="0"/>
      <w:autoSpaceDN w:val="0"/>
      <w:adjustRightInd w:val="0"/>
      <w:spacing w:line="241" w:lineRule="atLeast"/>
    </w:pPr>
    <w:rPr>
      <w:rFonts w:ascii="Helvetica 55 Roman" w:eastAsia="Calibri" w:hAnsi="Helvetica 55 Roman" w:cs="Arial"/>
      <w:color w:val="000000"/>
      <w:w w:val="96"/>
      <w:lang w:val="es-ES"/>
    </w:rPr>
  </w:style>
  <w:style w:type="character" w:customStyle="1" w:styleId="TextonotapieCar1">
    <w:name w:val="Texto nota pie Car1"/>
    <w:basedOn w:val="Fuentedeprrafopredeter"/>
    <w:uiPriority w:val="99"/>
    <w:semiHidden/>
    <w:rsid w:val="00DC4771"/>
    <w:rPr>
      <w:lang w:val="es-ES" w:eastAsia="es-ES" w:bidi="ar-SA"/>
    </w:rPr>
  </w:style>
  <w:style w:type="character" w:customStyle="1" w:styleId="smalltextgray1">
    <w:name w:val="smalltext_gray1"/>
    <w:basedOn w:val="Fuentedeprrafopredeter"/>
    <w:rsid w:val="00DC4771"/>
    <w:rPr>
      <w:rFonts w:ascii="Arial" w:hAnsi="Arial" w:cs="Arial" w:hint="default"/>
      <w:color w:val="666666"/>
      <w:sz w:val="20"/>
      <w:szCs w:val="20"/>
    </w:rPr>
  </w:style>
  <w:style w:type="paragraph" w:customStyle="1" w:styleId="Titulo">
    <w:name w:val="Titulo"/>
    <w:basedOn w:val="Normal"/>
    <w:next w:val="Normal"/>
    <w:rsid w:val="00DC4771"/>
    <w:pPr>
      <w:pBdr>
        <w:top w:val="nil"/>
        <w:left w:val="nil"/>
        <w:bottom w:val="nil"/>
        <w:right w:val="nil"/>
        <w:between w:val="nil"/>
      </w:pBdr>
      <w:spacing w:before="600" w:after="600"/>
      <w:ind w:left="851" w:right="851"/>
      <w:jc w:val="center"/>
    </w:pPr>
    <w:rPr>
      <w:b/>
      <w:bCs/>
      <w:caps/>
      <w:color w:val="000000"/>
      <w:sz w:val="28"/>
      <w:szCs w:val="28"/>
      <w:lang w:val="es-ES" w:eastAsia="es-ES"/>
    </w:rPr>
  </w:style>
  <w:style w:type="paragraph" w:styleId="TDC4">
    <w:name w:val="toc 4"/>
    <w:basedOn w:val="Normal"/>
    <w:next w:val="Normal"/>
    <w:autoRedefine/>
    <w:uiPriority w:val="39"/>
    <w:unhideWhenUsed/>
    <w:rsid w:val="00DC4771"/>
    <w:pPr>
      <w:pBdr>
        <w:top w:val="nil"/>
        <w:left w:val="nil"/>
        <w:bottom w:val="nil"/>
        <w:right w:val="nil"/>
        <w:between w:val="nil"/>
      </w:pBdr>
      <w:spacing w:after="100" w:line="220" w:lineRule="exact"/>
      <w:ind w:left="660"/>
    </w:pPr>
    <w:rPr>
      <w:rFonts w:ascii="Calibri" w:hAnsi="Calibri"/>
      <w:color w:val="000000"/>
      <w:lang w:val="es-ES"/>
    </w:rPr>
  </w:style>
  <w:style w:type="paragraph" w:styleId="TDC5">
    <w:name w:val="toc 5"/>
    <w:basedOn w:val="Normal"/>
    <w:next w:val="Normal"/>
    <w:autoRedefine/>
    <w:uiPriority w:val="39"/>
    <w:unhideWhenUsed/>
    <w:rsid w:val="00DC4771"/>
    <w:pPr>
      <w:pBdr>
        <w:top w:val="nil"/>
        <w:left w:val="nil"/>
        <w:bottom w:val="nil"/>
        <w:right w:val="nil"/>
        <w:between w:val="nil"/>
      </w:pBdr>
      <w:spacing w:after="100" w:line="220" w:lineRule="exact"/>
      <w:ind w:left="880"/>
    </w:pPr>
    <w:rPr>
      <w:rFonts w:ascii="Calibri" w:hAnsi="Calibri"/>
      <w:color w:val="000000"/>
      <w:lang w:val="es-ES"/>
    </w:rPr>
  </w:style>
  <w:style w:type="paragraph" w:styleId="TDC6">
    <w:name w:val="toc 6"/>
    <w:basedOn w:val="Normal"/>
    <w:next w:val="Normal"/>
    <w:autoRedefine/>
    <w:uiPriority w:val="39"/>
    <w:unhideWhenUsed/>
    <w:rsid w:val="00DC4771"/>
    <w:pPr>
      <w:pBdr>
        <w:top w:val="nil"/>
        <w:left w:val="nil"/>
        <w:bottom w:val="nil"/>
        <w:right w:val="nil"/>
        <w:between w:val="nil"/>
      </w:pBdr>
      <w:spacing w:after="100" w:line="220" w:lineRule="exact"/>
      <w:ind w:left="1100"/>
    </w:pPr>
    <w:rPr>
      <w:rFonts w:ascii="Calibri" w:hAnsi="Calibri"/>
      <w:color w:val="000000"/>
      <w:lang w:val="es-ES"/>
    </w:rPr>
  </w:style>
  <w:style w:type="paragraph" w:styleId="TDC7">
    <w:name w:val="toc 7"/>
    <w:basedOn w:val="Normal"/>
    <w:next w:val="Normal"/>
    <w:autoRedefine/>
    <w:uiPriority w:val="39"/>
    <w:unhideWhenUsed/>
    <w:rsid w:val="00DC4771"/>
    <w:pPr>
      <w:pBdr>
        <w:top w:val="nil"/>
        <w:left w:val="nil"/>
        <w:bottom w:val="nil"/>
        <w:right w:val="nil"/>
        <w:between w:val="nil"/>
      </w:pBdr>
      <w:spacing w:after="100" w:line="220" w:lineRule="exact"/>
      <w:ind w:left="1320"/>
    </w:pPr>
    <w:rPr>
      <w:rFonts w:ascii="Calibri" w:hAnsi="Calibri"/>
      <w:color w:val="000000"/>
      <w:lang w:val="es-ES"/>
    </w:rPr>
  </w:style>
  <w:style w:type="paragraph" w:styleId="TDC8">
    <w:name w:val="toc 8"/>
    <w:basedOn w:val="Normal"/>
    <w:next w:val="Normal"/>
    <w:autoRedefine/>
    <w:uiPriority w:val="39"/>
    <w:unhideWhenUsed/>
    <w:rsid w:val="00DC4771"/>
    <w:pPr>
      <w:pBdr>
        <w:top w:val="nil"/>
        <w:left w:val="nil"/>
        <w:bottom w:val="nil"/>
        <w:right w:val="nil"/>
        <w:between w:val="nil"/>
      </w:pBdr>
      <w:spacing w:after="100" w:line="220" w:lineRule="exact"/>
      <w:ind w:left="1540"/>
    </w:pPr>
    <w:rPr>
      <w:rFonts w:ascii="Calibri" w:hAnsi="Calibri"/>
      <w:color w:val="000000"/>
      <w:lang w:val="es-ES"/>
    </w:rPr>
  </w:style>
  <w:style w:type="paragraph" w:styleId="TDC9">
    <w:name w:val="toc 9"/>
    <w:basedOn w:val="Normal"/>
    <w:next w:val="Normal"/>
    <w:autoRedefine/>
    <w:uiPriority w:val="39"/>
    <w:unhideWhenUsed/>
    <w:rsid w:val="00DC4771"/>
    <w:pPr>
      <w:pBdr>
        <w:top w:val="nil"/>
        <w:left w:val="nil"/>
        <w:bottom w:val="nil"/>
        <w:right w:val="nil"/>
        <w:between w:val="nil"/>
      </w:pBdr>
      <w:spacing w:after="100" w:line="220" w:lineRule="exact"/>
      <w:ind w:left="1760"/>
    </w:pPr>
    <w:rPr>
      <w:rFonts w:ascii="Calibri" w:hAnsi="Calibri"/>
      <w:color w:val="000000"/>
      <w:lang w:val="es-ES"/>
    </w:rPr>
  </w:style>
  <w:style w:type="table" w:styleId="Sombreadoclaro-nfasis5">
    <w:name w:val="Light Shading Accent 5"/>
    <w:basedOn w:val="Tablanormal"/>
    <w:uiPriority w:val="60"/>
    <w:rsid w:val="00DC4771"/>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C4771"/>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C4771"/>
  </w:style>
  <w:style w:type="character" w:customStyle="1" w:styleId="Textoindependiente3Car1">
    <w:name w:val="Texto independiente 3 Car1"/>
    <w:basedOn w:val="Fuentedeprrafopredeter"/>
    <w:uiPriority w:val="99"/>
    <w:semiHidden/>
    <w:rsid w:val="00DC4771"/>
    <w:rPr>
      <w:sz w:val="16"/>
      <w:szCs w:val="16"/>
      <w:lang w:val="es-MX" w:eastAsia="en-US"/>
    </w:rPr>
  </w:style>
  <w:style w:type="character" w:customStyle="1" w:styleId="TextodegloboCar1">
    <w:name w:val="Texto de globo Car1"/>
    <w:basedOn w:val="Fuentedeprrafopredeter"/>
    <w:uiPriority w:val="99"/>
    <w:semiHidden/>
    <w:rsid w:val="00DC4771"/>
    <w:rPr>
      <w:rFonts w:ascii="Tahoma" w:hAnsi="Tahoma" w:cs="Tahoma"/>
      <w:sz w:val="16"/>
      <w:szCs w:val="16"/>
      <w:lang w:val="es-MX" w:eastAsia="en-US"/>
    </w:rPr>
  </w:style>
  <w:style w:type="paragraph" w:customStyle="1" w:styleId="Pa19">
    <w:name w:val="Pa19"/>
    <w:basedOn w:val="Default"/>
    <w:next w:val="Default"/>
    <w:uiPriority w:val="99"/>
    <w:rsid w:val="00DC4771"/>
    <w:pPr>
      <w:spacing w:line="281" w:lineRule="atLeast"/>
    </w:pPr>
    <w:rPr>
      <w:rFonts w:ascii="Eureka Sans" w:eastAsiaTheme="minorHAnsi" w:hAnsi="Eureka Sans"/>
      <w:color w:val="auto"/>
      <w:lang w:val="es-MX" w:eastAsia="en-US"/>
    </w:rPr>
  </w:style>
  <w:style w:type="character" w:customStyle="1" w:styleId="A0">
    <w:name w:val="A0"/>
    <w:uiPriority w:val="99"/>
    <w:rsid w:val="00DC4771"/>
    <w:rPr>
      <w:rFonts w:ascii="EurekaSans-Regular" w:hAnsi="EurekaSans-Regular" w:cs="EurekaSans-Regular"/>
      <w:color w:val="000000"/>
    </w:rPr>
  </w:style>
  <w:style w:type="paragraph" w:customStyle="1" w:styleId="Pa12">
    <w:name w:val="Pa12"/>
    <w:basedOn w:val="Default"/>
    <w:next w:val="Default"/>
    <w:uiPriority w:val="99"/>
    <w:rsid w:val="00DC4771"/>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C4771"/>
    <w:rPr>
      <w:rFonts w:ascii="Arial" w:hAnsi="Arial" w:cs="Arial" w:hint="default"/>
      <w:b/>
      <w:bCs/>
      <w:color w:val="304449"/>
      <w:sz w:val="26"/>
      <w:szCs w:val="26"/>
    </w:rPr>
  </w:style>
  <w:style w:type="paragraph" w:customStyle="1" w:styleId="titulo5">
    <w:name w:val="titulo5"/>
    <w:basedOn w:val="Normal"/>
    <w:rsid w:val="00DC4771"/>
    <w:pPr>
      <w:pBdr>
        <w:top w:val="nil"/>
        <w:left w:val="nil"/>
        <w:bottom w:val="nil"/>
        <w:right w:val="nil"/>
        <w:between w:val="nil"/>
      </w:pBdr>
      <w:spacing w:before="30" w:after="30"/>
    </w:pPr>
    <w:rPr>
      <w:color w:val="000000"/>
      <w:lang w:val="es-ES" w:eastAsia="es-ES"/>
    </w:rPr>
  </w:style>
  <w:style w:type="paragraph" w:customStyle="1" w:styleId="autor">
    <w:name w:val="autor"/>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pautores">
    <w:name w:val="pautores"/>
    <w:basedOn w:val="Normal"/>
    <w:rsid w:val="00DC4771"/>
    <w:pPr>
      <w:pBdr>
        <w:top w:val="nil"/>
        <w:left w:val="nil"/>
        <w:bottom w:val="nil"/>
        <w:right w:val="nil"/>
        <w:between w:val="nil"/>
      </w:pBdr>
    </w:pPr>
    <w:rPr>
      <w:rFonts w:ascii="Verdana" w:hAnsi="Verdana"/>
      <w:color w:val="BCAE7B"/>
      <w:lang w:val="es-ES"/>
    </w:rPr>
  </w:style>
  <w:style w:type="paragraph" w:customStyle="1" w:styleId="tit10">
    <w:name w:val="tit10"/>
    <w:basedOn w:val="Normal"/>
    <w:rsid w:val="00DC4771"/>
    <w:pPr>
      <w:pBdr>
        <w:top w:val="nil"/>
        <w:left w:val="nil"/>
        <w:bottom w:val="nil"/>
        <w:right w:val="nil"/>
        <w:between w:val="nil"/>
      </w:pBdr>
    </w:pPr>
    <w:rPr>
      <w:rFonts w:ascii="Tahoma" w:hAnsi="Tahoma" w:cs="Tahoma"/>
      <w:color w:val="50735D"/>
      <w:sz w:val="21"/>
      <w:szCs w:val="21"/>
      <w:lang w:val="es-ES"/>
    </w:rPr>
  </w:style>
  <w:style w:type="character" w:customStyle="1" w:styleId="titficha5">
    <w:name w:val="tit_ficha5"/>
    <w:basedOn w:val="Fuentedeprrafopredeter"/>
    <w:rsid w:val="00DC4771"/>
    <w:rPr>
      <w:color w:val="50735D"/>
      <w:sz w:val="20"/>
      <w:szCs w:val="20"/>
    </w:rPr>
  </w:style>
  <w:style w:type="character" w:customStyle="1" w:styleId="tit1">
    <w:name w:val="tit1"/>
    <w:basedOn w:val="Fuentedeprrafopredeter"/>
    <w:rsid w:val="00DC4771"/>
    <w:rPr>
      <w:b/>
      <w:bCs/>
    </w:rPr>
  </w:style>
  <w:style w:type="numbering" w:customStyle="1" w:styleId="Sinlista2">
    <w:name w:val="Sin lista2"/>
    <w:next w:val="Sinlista"/>
    <w:uiPriority w:val="99"/>
    <w:semiHidden/>
    <w:unhideWhenUsed/>
    <w:rsid w:val="00DC4771"/>
  </w:style>
  <w:style w:type="numbering" w:customStyle="1" w:styleId="Estilo11">
    <w:name w:val="Estilo11"/>
    <w:uiPriority w:val="99"/>
    <w:rsid w:val="00DC4771"/>
  </w:style>
  <w:style w:type="table" w:customStyle="1" w:styleId="Sombreadoclaro-nfasis51">
    <w:name w:val="Sombreado claro - Énfasis 51"/>
    <w:basedOn w:val="Tablanormal"/>
    <w:next w:val="Sombreadoclaro-nfasis5"/>
    <w:uiPriority w:val="60"/>
    <w:rsid w:val="00DC4771"/>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C4771"/>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C4771"/>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C4771"/>
  </w:style>
  <w:style w:type="table" w:customStyle="1" w:styleId="Tablaconcuadrcula10">
    <w:name w:val="Tabla con cuadrícula1"/>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C4771"/>
  </w:style>
  <w:style w:type="table" w:customStyle="1" w:styleId="Sombreadoclaro-nfasis52">
    <w:name w:val="Sombreado claro - Énfasis 52"/>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C4771"/>
  </w:style>
  <w:style w:type="table" w:customStyle="1" w:styleId="Tablaconcuadrcula2">
    <w:name w:val="Tabla con cuadrícula2"/>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C4771"/>
  </w:style>
  <w:style w:type="table" w:customStyle="1" w:styleId="Sombreadoclaro-nfasis53">
    <w:name w:val="Sombreado claro - Énfasis 53"/>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C4771"/>
  </w:style>
  <w:style w:type="table" w:customStyle="1" w:styleId="Tablaconcuadrcula3">
    <w:name w:val="Tabla con cuadrícula3"/>
    <w:basedOn w:val="Tablanormal"/>
    <w:next w:val="Tablaconcuadrcula"/>
    <w:uiPriority w:val="59"/>
    <w:rsid w:val="00DC4771"/>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C4771"/>
  </w:style>
  <w:style w:type="table" w:customStyle="1" w:styleId="Sombreadoclaro-nfasis54">
    <w:name w:val="Sombreado claro - Énfasis 54"/>
    <w:basedOn w:val="Tablanormal"/>
    <w:next w:val="Sombreadoclaro-nfasis5"/>
    <w:uiPriority w:val="60"/>
    <w:rsid w:val="00DC4771"/>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C4771"/>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C4771"/>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C4771"/>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C4771"/>
  </w:style>
  <w:style w:type="table" w:customStyle="1" w:styleId="Sombreadoclaro-nfasis55">
    <w:name w:val="Sombreado claro - Énfasis 55"/>
    <w:basedOn w:val="Tablanormal"/>
    <w:next w:val="Sombreadoclaro-nfasis5"/>
    <w:uiPriority w:val="60"/>
    <w:rsid w:val="00DC4771"/>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C4771"/>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C4771"/>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C4771"/>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C4771"/>
  </w:style>
  <w:style w:type="table" w:customStyle="1" w:styleId="Listaclara-nfasis11">
    <w:name w:val="Lista clara - Énfasis 11"/>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C4771"/>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C47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C47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C4771"/>
  </w:style>
  <w:style w:type="numbering" w:customStyle="1" w:styleId="Estilo16">
    <w:name w:val="Estilo16"/>
    <w:uiPriority w:val="99"/>
    <w:rsid w:val="00DC4771"/>
  </w:style>
  <w:style w:type="table" w:customStyle="1" w:styleId="Sombreadoclaro-nfasis56">
    <w:name w:val="Sombreado claro - Énfasis 56"/>
    <w:basedOn w:val="Tablanormal"/>
    <w:next w:val="Sombreadoclaro-nfasis5"/>
    <w:uiPriority w:val="60"/>
    <w:rsid w:val="00DC4771"/>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C4771"/>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C4771"/>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C4771"/>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C477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C47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C4771"/>
  </w:style>
  <w:style w:type="numbering" w:customStyle="1" w:styleId="Estilo17">
    <w:name w:val="Estilo17"/>
    <w:uiPriority w:val="99"/>
    <w:rsid w:val="00DC4771"/>
  </w:style>
  <w:style w:type="table" w:customStyle="1" w:styleId="Sombreadoclaro-nfasis57">
    <w:name w:val="Sombreado claro - Énfasis 57"/>
    <w:basedOn w:val="Tablanormal"/>
    <w:next w:val="Sombreadoclaro-nfasis5"/>
    <w:uiPriority w:val="60"/>
    <w:rsid w:val="00DC4771"/>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C4771"/>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C4771"/>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riam" w:eastAsia="Times New Roman" w:hAnsi="Miria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riam" w:eastAsia="Times New Roman" w:hAnsi="Miria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riam" w:eastAsia="Times New Roman" w:hAnsi="Miriam" w:cs="Times New Roman"/>
        <w:b/>
        <w:bCs/>
      </w:rPr>
    </w:tblStylePr>
    <w:tblStylePr w:type="lastCol">
      <w:rPr>
        <w:rFonts w:ascii="Miriam" w:eastAsia="Times New Roman" w:hAnsi="Miria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C4771"/>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C4771"/>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C4771"/>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C4771"/>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C477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C4771"/>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C4771"/>
    <w:pPr>
      <w:pBdr>
        <w:top w:val="nil"/>
        <w:left w:val="nil"/>
        <w:bottom w:val="nil"/>
        <w:right w:val="nil"/>
        <w:between w:val="nil"/>
      </w:pBdr>
      <w:spacing w:before="100" w:beforeAutospacing="1" w:after="100" w:afterAutospacing="1"/>
    </w:pPr>
    <w:rPr>
      <w:color w:val="000000"/>
      <w:lang w:val="es-ES" w:eastAsia="es-ES"/>
    </w:rPr>
  </w:style>
  <w:style w:type="paragraph" w:customStyle="1" w:styleId="BodyText31">
    <w:name w:val="Body Text 31"/>
    <w:basedOn w:val="Normal"/>
    <w:rsid w:val="00DC4771"/>
    <w:pPr>
      <w:pBdr>
        <w:top w:val="nil"/>
        <w:left w:val="nil"/>
        <w:bottom w:val="nil"/>
        <w:right w:val="nil"/>
        <w:between w:val="nil"/>
      </w:pBdr>
    </w:pPr>
    <w:rPr>
      <w:color w:val="000000"/>
      <w:sz w:val="28"/>
      <w:szCs w:val="20"/>
      <w:lang w:val="es-ES" w:eastAsia="es-ES"/>
    </w:rPr>
  </w:style>
  <w:style w:type="numbering" w:customStyle="1" w:styleId="Estilocompetencias">
    <w:name w:val="Estilo competencias"/>
    <w:uiPriority w:val="99"/>
    <w:rsid w:val="00DC4771"/>
    <w:pPr>
      <w:numPr>
        <w:numId w:val="4"/>
      </w:numPr>
    </w:pPr>
  </w:style>
  <w:style w:type="character" w:customStyle="1" w:styleId="apple-converted-space">
    <w:name w:val="apple-converted-space"/>
    <w:basedOn w:val="Fuentedeprrafopredeter"/>
    <w:rsid w:val="00DC4771"/>
  </w:style>
  <w:style w:type="paragraph" w:customStyle="1" w:styleId="Listamulticolor-nfasis11">
    <w:name w:val="Lista multicolor - Énfasis 11"/>
    <w:basedOn w:val="Normal"/>
    <w:uiPriority w:val="34"/>
    <w:qFormat/>
    <w:rsid w:val="00DC4771"/>
    <w:pPr>
      <w:pBdr>
        <w:top w:val="nil"/>
        <w:left w:val="nil"/>
        <w:bottom w:val="nil"/>
        <w:right w:val="nil"/>
        <w:between w:val="nil"/>
      </w:pBdr>
      <w:ind w:left="720"/>
      <w:contextualSpacing/>
    </w:pPr>
    <w:rPr>
      <w:rFonts w:ascii="Calibri" w:eastAsia="Calibri" w:hAnsi="Calibri"/>
      <w:color w:val="000000"/>
      <w:lang w:val="es-ES_tradnl"/>
    </w:rPr>
  </w:style>
  <w:style w:type="paragraph" w:customStyle="1" w:styleId="Predeterminado">
    <w:name w:val="Predeterminado"/>
    <w:rsid w:val="00DC4771"/>
    <w:pPr>
      <w:tabs>
        <w:tab w:val="left" w:pos="708"/>
      </w:tabs>
      <w:suppressAutoHyphens/>
    </w:pPr>
    <w:rPr>
      <w:rFonts w:ascii="Calibri" w:eastAsia="Calibri" w:hAnsi="Calibri" w:cs="Times New Roman"/>
    </w:rPr>
  </w:style>
  <w:style w:type="paragraph" w:customStyle="1" w:styleId="Ofi-CopyOfi">
    <w:name w:val="Ofi-CopyOfi"/>
    <w:basedOn w:val="Normal"/>
    <w:qFormat/>
    <w:rsid w:val="00DC4771"/>
    <w:pPr>
      <w:pBdr>
        <w:top w:val="nil"/>
        <w:left w:val="nil"/>
        <w:bottom w:val="nil"/>
        <w:right w:val="nil"/>
        <w:between w:val="nil"/>
      </w:pBdr>
      <w:spacing w:after="60"/>
    </w:pPr>
    <w:rPr>
      <w:rFonts w:ascii="Arial" w:eastAsia="Cambria" w:hAnsi="Arial" w:cs="Arial"/>
      <w:i/>
      <w:color w:val="000000"/>
      <w:sz w:val="18"/>
      <w:szCs w:val="18"/>
      <w:lang w:val="es-ES"/>
    </w:rPr>
  </w:style>
  <w:style w:type="character" w:customStyle="1" w:styleId="gmail-a">
    <w:name w:val="gmail-a"/>
    <w:basedOn w:val="Fuentedeprrafopredeter"/>
    <w:rsid w:val="00DC4771"/>
  </w:style>
  <w:style w:type="table" w:customStyle="1" w:styleId="TableNormal">
    <w:name w:val="Table Normal"/>
    <w:uiPriority w:val="2"/>
    <w:qFormat/>
    <w:rsid w:val="00DC4771"/>
    <w:pPr>
      <w:pBdr>
        <w:top w:val="nil"/>
        <w:left w:val="nil"/>
        <w:bottom w:val="nil"/>
        <w:right w:val="nil"/>
        <w:between w:val="nil"/>
      </w:pBdr>
      <w:spacing w:after="0" w:line="240" w:lineRule="auto"/>
    </w:pPr>
    <w:rPr>
      <w:rFonts w:ascii="Arial" w:eastAsia="Arial" w:hAnsi="Arial" w:cs="Arial"/>
      <w:color w:val="000000"/>
      <w:sz w:val="24"/>
      <w:szCs w:val="24"/>
      <w:lang w:val="es-ES"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C477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549C3"/>
    <w:pPr>
      <w:spacing w:after="0" w:line="240" w:lineRule="auto"/>
    </w:pPr>
    <w:rPr>
      <w:rFonts w:ascii="Arial" w:eastAsia="Arial" w:hAnsi="Arial" w:cs="Arial"/>
      <w:color w:val="000000"/>
      <w:sz w:val="24"/>
      <w:szCs w:val="24"/>
      <w:lang w:val="es-ES" w:eastAsia="es-MX"/>
    </w:rPr>
  </w:style>
  <w:style w:type="character" w:customStyle="1" w:styleId="PrrafodelistaCar">
    <w:name w:val="Párrafo de lista Car"/>
    <w:aliases w:val="Párrafo meipoe Car,Primera linea: Espacio1.25 Car,justificado Car,Medium Grid 1 Accent 2 Car,List Paragraph Car,Cuadrícula media 1 - Énfasis 21 Car,Cuadrícula media 1 - Énfasis 22 Car"/>
    <w:basedOn w:val="Fuentedeprrafopredeter"/>
    <w:link w:val="Prrafodelista"/>
    <w:uiPriority w:val="1"/>
    <w:rsid w:val="004A4E2C"/>
    <w:rPr>
      <w:rFonts w:ascii="Calibri" w:eastAsia="Calibri" w:hAnsi="Calibri" w:cs="Times New Roman"/>
      <w:color w:val="000000"/>
      <w:sz w:val="24"/>
      <w:szCs w:val="24"/>
      <w:lang w:val="es-ES" w:eastAsia="es-MX"/>
    </w:rPr>
  </w:style>
  <w:style w:type="character" w:customStyle="1" w:styleId="selectable">
    <w:name w:val="selectable"/>
    <w:basedOn w:val="Fuentedeprrafopredeter"/>
    <w:rsid w:val="00615241"/>
  </w:style>
  <w:style w:type="paragraph" w:customStyle="1" w:styleId="TableParagraph">
    <w:name w:val="Table Paragraph"/>
    <w:basedOn w:val="Normal"/>
    <w:uiPriority w:val="1"/>
    <w:qFormat/>
    <w:rsid w:val="008B169E"/>
    <w:pPr>
      <w:autoSpaceDE w:val="0"/>
      <w:autoSpaceDN w:val="0"/>
      <w:adjustRightInd w:val="0"/>
      <w:spacing w:before="88"/>
      <w:ind w:left="91"/>
    </w:pPr>
    <w:rPr>
      <w:rFonts w:eastAsiaTheme="minorHAnsi"/>
      <w:lang w:eastAsia="en-US"/>
    </w:rPr>
  </w:style>
  <w:style w:type="paragraph" w:customStyle="1" w:styleId="gmail-msolistparagraph">
    <w:name w:val="gmail-msolistparagraph"/>
    <w:basedOn w:val="Normal"/>
    <w:rsid w:val="00E728F3"/>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9877">
      <w:bodyDiv w:val="1"/>
      <w:marLeft w:val="0"/>
      <w:marRight w:val="0"/>
      <w:marTop w:val="0"/>
      <w:marBottom w:val="0"/>
      <w:divBdr>
        <w:top w:val="none" w:sz="0" w:space="0" w:color="auto"/>
        <w:left w:val="none" w:sz="0" w:space="0" w:color="auto"/>
        <w:bottom w:val="none" w:sz="0" w:space="0" w:color="auto"/>
        <w:right w:val="none" w:sz="0" w:space="0" w:color="auto"/>
      </w:divBdr>
    </w:div>
    <w:div w:id="230628321">
      <w:bodyDiv w:val="1"/>
      <w:marLeft w:val="0"/>
      <w:marRight w:val="0"/>
      <w:marTop w:val="0"/>
      <w:marBottom w:val="0"/>
      <w:divBdr>
        <w:top w:val="none" w:sz="0" w:space="0" w:color="auto"/>
        <w:left w:val="none" w:sz="0" w:space="0" w:color="auto"/>
        <w:bottom w:val="none" w:sz="0" w:space="0" w:color="auto"/>
        <w:right w:val="none" w:sz="0" w:space="0" w:color="auto"/>
      </w:divBdr>
    </w:div>
    <w:div w:id="235939262">
      <w:bodyDiv w:val="1"/>
      <w:marLeft w:val="0"/>
      <w:marRight w:val="0"/>
      <w:marTop w:val="0"/>
      <w:marBottom w:val="0"/>
      <w:divBdr>
        <w:top w:val="none" w:sz="0" w:space="0" w:color="auto"/>
        <w:left w:val="none" w:sz="0" w:space="0" w:color="auto"/>
        <w:bottom w:val="none" w:sz="0" w:space="0" w:color="auto"/>
        <w:right w:val="none" w:sz="0" w:space="0" w:color="auto"/>
      </w:divBdr>
    </w:div>
    <w:div w:id="240146083">
      <w:bodyDiv w:val="1"/>
      <w:marLeft w:val="0"/>
      <w:marRight w:val="0"/>
      <w:marTop w:val="0"/>
      <w:marBottom w:val="0"/>
      <w:divBdr>
        <w:top w:val="none" w:sz="0" w:space="0" w:color="auto"/>
        <w:left w:val="none" w:sz="0" w:space="0" w:color="auto"/>
        <w:bottom w:val="none" w:sz="0" w:space="0" w:color="auto"/>
        <w:right w:val="none" w:sz="0" w:space="0" w:color="auto"/>
      </w:divBdr>
    </w:div>
    <w:div w:id="251940959">
      <w:bodyDiv w:val="1"/>
      <w:marLeft w:val="0"/>
      <w:marRight w:val="0"/>
      <w:marTop w:val="0"/>
      <w:marBottom w:val="0"/>
      <w:divBdr>
        <w:top w:val="none" w:sz="0" w:space="0" w:color="auto"/>
        <w:left w:val="none" w:sz="0" w:space="0" w:color="auto"/>
        <w:bottom w:val="none" w:sz="0" w:space="0" w:color="auto"/>
        <w:right w:val="none" w:sz="0" w:space="0" w:color="auto"/>
      </w:divBdr>
    </w:div>
    <w:div w:id="400448183">
      <w:bodyDiv w:val="1"/>
      <w:marLeft w:val="0"/>
      <w:marRight w:val="0"/>
      <w:marTop w:val="0"/>
      <w:marBottom w:val="0"/>
      <w:divBdr>
        <w:top w:val="none" w:sz="0" w:space="0" w:color="auto"/>
        <w:left w:val="none" w:sz="0" w:space="0" w:color="auto"/>
        <w:bottom w:val="none" w:sz="0" w:space="0" w:color="auto"/>
        <w:right w:val="none" w:sz="0" w:space="0" w:color="auto"/>
      </w:divBdr>
    </w:div>
    <w:div w:id="404685672">
      <w:bodyDiv w:val="1"/>
      <w:marLeft w:val="0"/>
      <w:marRight w:val="0"/>
      <w:marTop w:val="0"/>
      <w:marBottom w:val="0"/>
      <w:divBdr>
        <w:top w:val="none" w:sz="0" w:space="0" w:color="auto"/>
        <w:left w:val="none" w:sz="0" w:space="0" w:color="auto"/>
        <w:bottom w:val="none" w:sz="0" w:space="0" w:color="auto"/>
        <w:right w:val="none" w:sz="0" w:space="0" w:color="auto"/>
      </w:divBdr>
    </w:div>
    <w:div w:id="468593898">
      <w:bodyDiv w:val="1"/>
      <w:marLeft w:val="0"/>
      <w:marRight w:val="0"/>
      <w:marTop w:val="0"/>
      <w:marBottom w:val="0"/>
      <w:divBdr>
        <w:top w:val="none" w:sz="0" w:space="0" w:color="auto"/>
        <w:left w:val="none" w:sz="0" w:space="0" w:color="auto"/>
        <w:bottom w:val="none" w:sz="0" w:space="0" w:color="auto"/>
        <w:right w:val="none" w:sz="0" w:space="0" w:color="auto"/>
      </w:divBdr>
    </w:div>
    <w:div w:id="610674816">
      <w:bodyDiv w:val="1"/>
      <w:marLeft w:val="0"/>
      <w:marRight w:val="0"/>
      <w:marTop w:val="0"/>
      <w:marBottom w:val="0"/>
      <w:divBdr>
        <w:top w:val="none" w:sz="0" w:space="0" w:color="auto"/>
        <w:left w:val="none" w:sz="0" w:space="0" w:color="auto"/>
        <w:bottom w:val="none" w:sz="0" w:space="0" w:color="auto"/>
        <w:right w:val="none" w:sz="0" w:space="0" w:color="auto"/>
      </w:divBdr>
    </w:div>
    <w:div w:id="663823475">
      <w:bodyDiv w:val="1"/>
      <w:marLeft w:val="0"/>
      <w:marRight w:val="0"/>
      <w:marTop w:val="0"/>
      <w:marBottom w:val="0"/>
      <w:divBdr>
        <w:top w:val="none" w:sz="0" w:space="0" w:color="auto"/>
        <w:left w:val="none" w:sz="0" w:space="0" w:color="auto"/>
        <w:bottom w:val="none" w:sz="0" w:space="0" w:color="auto"/>
        <w:right w:val="none" w:sz="0" w:space="0" w:color="auto"/>
      </w:divBdr>
    </w:div>
    <w:div w:id="734011784">
      <w:bodyDiv w:val="1"/>
      <w:marLeft w:val="0"/>
      <w:marRight w:val="0"/>
      <w:marTop w:val="0"/>
      <w:marBottom w:val="0"/>
      <w:divBdr>
        <w:top w:val="none" w:sz="0" w:space="0" w:color="auto"/>
        <w:left w:val="none" w:sz="0" w:space="0" w:color="auto"/>
        <w:bottom w:val="none" w:sz="0" w:space="0" w:color="auto"/>
        <w:right w:val="none" w:sz="0" w:space="0" w:color="auto"/>
      </w:divBdr>
    </w:div>
    <w:div w:id="805510700">
      <w:bodyDiv w:val="1"/>
      <w:marLeft w:val="0"/>
      <w:marRight w:val="0"/>
      <w:marTop w:val="0"/>
      <w:marBottom w:val="0"/>
      <w:divBdr>
        <w:top w:val="none" w:sz="0" w:space="0" w:color="auto"/>
        <w:left w:val="none" w:sz="0" w:space="0" w:color="auto"/>
        <w:bottom w:val="none" w:sz="0" w:space="0" w:color="auto"/>
        <w:right w:val="none" w:sz="0" w:space="0" w:color="auto"/>
      </w:divBdr>
    </w:div>
    <w:div w:id="854029432">
      <w:bodyDiv w:val="1"/>
      <w:marLeft w:val="0"/>
      <w:marRight w:val="0"/>
      <w:marTop w:val="0"/>
      <w:marBottom w:val="0"/>
      <w:divBdr>
        <w:top w:val="none" w:sz="0" w:space="0" w:color="auto"/>
        <w:left w:val="none" w:sz="0" w:space="0" w:color="auto"/>
        <w:bottom w:val="none" w:sz="0" w:space="0" w:color="auto"/>
        <w:right w:val="none" w:sz="0" w:space="0" w:color="auto"/>
      </w:divBdr>
    </w:div>
    <w:div w:id="893735065">
      <w:bodyDiv w:val="1"/>
      <w:marLeft w:val="0"/>
      <w:marRight w:val="0"/>
      <w:marTop w:val="0"/>
      <w:marBottom w:val="0"/>
      <w:divBdr>
        <w:top w:val="none" w:sz="0" w:space="0" w:color="auto"/>
        <w:left w:val="none" w:sz="0" w:space="0" w:color="auto"/>
        <w:bottom w:val="none" w:sz="0" w:space="0" w:color="auto"/>
        <w:right w:val="none" w:sz="0" w:space="0" w:color="auto"/>
      </w:divBdr>
    </w:div>
    <w:div w:id="1002313198">
      <w:bodyDiv w:val="1"/>
      <w:marLeft w:val="0"/>
      <w:marRight w:val="0"/>
      <w:marTop w:val="0"/>
      <w:marBottom w:val="0"/>
      <w:divBdr>
        <w:top w:val="none" w:sz="0" w:space="0" w:color="auto"/>
        <w:left w:val="none" w:sz="0" w:space="0" w:color="auto"/>
        <w:bottom w:val="none" w:sz="0" w:space="0" w:color="auto"/>
        <w:right w:val="none" w:sz="0" w:space="0" w:color="auto"/>
      </w:divBdr>
    </w:div>
    <w:div w:id="1091438018">
      <w:bodyDiv w:val="1"/>
      <w:marLeft w:val="0"/>
      <w:marRight w:val="0"/>
      <w:marTop w:val="0"/>
      <w:marBottom w:val="0"/>
      <w:divBdr>
        <w:top w:val="none" w:sz="0" w:space="0" w:color="auto"/>
        <w:left w:val="none" w:sz="0" w:space="0" w:color="auto"/>
        <w:bottom w:val="none" w:sz="0" w:space="0" w:color="auto"/>
        <w:right w:val="none" w:sz="0" w:space="0" w:color="auto"/>
      </w:divBdr>
    </w:div>
    <w:div w:id="1175267260">
      <w:bodyDiv w:val="1"/>
      <w:marLeft w:val="0"/>
      <w:marRight w:val="0"/>
      <w:marTop w:val="0"/>
      <w:marBottom w:val="0"/>
      <w:divBdr>
        <w:top w:val="none" w:sz="0" w:space="0" w:color="auto"/>
        <w:left w:val="none" w:sz="0" w:space="0" w:color="auto"/>
        <w:bottom w:val="none" w:sz="0" w:space="0" w:color="auto"/>
        <w:right w:val="none" w:sz="0" w:space="0" w:color="auto"/>
      </w:divBdr>
    </w:div>
    <w:div w:id="1181121661">
      <w:bodyDiv w:val="1"/>
      <w:marLeft w:val="0"/>
      <w:marRight w:val="0"/>
      <w:marTop w:val="0"/>
      <w:marBottom w:val="0"/>
      <w:divBdr>
        <w:top w:val="none" w:sz="0" w:space="0" w:color="auto"/>
        <w:left w:val="none" w:sz="0" w:space="0" w:color="auto"/>
        <w:bottom w:val="none" w:sz="0" w:space="0" w:color="auto"/>
        <w:right w:val="none" w:sz="0" w:space="0" w:color="auto"/>
      </w:divBdr>
    </w:div>
    <w:div w:id="1193542031">
      <w:bodyDiv w:val="1"/>
      <w:marLeft w:val="0"/>
      <w:marRight w:val="0"/>
      <w:marTop w:val="0"/>
      <w:marBottom w:val="0"/>
      <w:divBdr>
        <w:top w:val="none" w:sz="0" w:space="0" w:color="auto"/>
        <w:left w:val="none" w:sz="0" w:space="0" w:color="auto"/>
        <w:bottom w:val="none" w:sz="0" w:space="0" w:color="auto"/>
        <w:right w:val="none" w:sz="0" w:space="0" w:color="auto"/>
      </w:divBdr>
    </w:div>
    <w:div w:id="1333951945">
      <w:bodyDiv w:val="1"/>
      <w:marLeft w:val="0"/>
      <w:marRight w:val="0"/>
      <w:marTop w:val="0"/>
      <w:marBottom w:val="0"/>
      <w:divBdr>
        <w:top w:val="none" w:sz="0" w:space="0" w:color="auto"/>
        <w:left w:val="none" w:sz="0" w:space="0" w:color="auto"/>
        <w:bottom w:val="none" w:sz="0" w:space="0" w:color="auto"/>
        <w:right w:val="none" w:sz="0" w:space="0" w:color="auto"/>
      </w:divBdr>
    </w:div>
    <w:div w:id="1336374009">
      <w:bodyDiv w:val="1"/>
      <w:marLeft w:val="0"/>
      <w:marRight w:val="0"/>
      <w:marTop w:val="0"/>
      <w:marBottom w:val="0"/>
      <w:divBdr>
        <w:top w:val="none" w:sz="0" w:space="0" w:color="auto"/>
        <w:left w:val="none" w:sz="0" w:space="0" w:color="auto"/>
        <w:bottom w:val="none" w:sz="0" w:space="0" w:color="auto"/>
        <w:right w:val="none" w:sz="0" w:space="0" w:color="auto"/>
      </w:divBdr>
    </w:div>
    <w:div w:id="1356464754">
      <w:bodyDiv w:val="1"/>
      <w:marLeft w:val="0"/>
      <w:marRight w:val="0"/>
      <w:marTop w:val="0"/>
      <w:marBottom w:val="0"/>
      <w:divBdr>
        <w:top w:val="none" w:sz="0" w:space="0" w:color="auto"/>
        <w:left w:val="none" w:sz="0" w:space="0" w:color="auto"/>
        <w:bottom w:val="none" w:sz="0" w:space="0" w:color="auto"/>
        <w:right w:val="none" w:sz="0" w:space="0" w:color="auto"/>
      </w:divBdr>
    </w:div>
    <w:div w:id="1396077473">
      <w:bodyDiv w:val="1"/>
      <w:marLeft w:val="0"/>
      <w:marRight w:val="0"/>
      <w:marTop w:val="0"/>
      <w:marBottom w:val="0"/>
      <w:divBdr>
        <w:top w:val="none" w:sz="0" w:space="0" w:color="auto"/>
        <w:left w:val="none" w:sz="0" w:space="0" w:color="auto"/>
        <w:bottom w:val="none" w:sz="0" w:space="0" w:color="auto"/>
        <w:right w:val="none" w:sz="0" w:space="0" w:color="auto"/>
      </w:divBdr>
    </w:div>
    <w:div w:id="1439136088">
      <w:bodyDiv w:val="1"/>
      <w:marLeft w:val="0"/>
      <w:marRight w:val="0"/>
      <w:marTop w:val="0"/>
      <w:marBottom w:val="0"/>
      <w:divBdr>
        <w:top w:val="none" w:sz="0" w:space="0" w:color="auto"/>
        <w:left w:val="none" w:sz="0" w:space="0" w:color="auto"/>
        <w:bottom w:val="none" w:sz="0" w:space="0" w:color="auto"/>
        <w:right w:val="none" w:sz="0" w:space="0" w:color="auto"/>
      </w:divBdr>
    </w:div>
    <w:div w:id="1483887884">
      <w:bodyDiv w:val="1"/>
      <w:marLeft w:val="0"/>
      <w:marRight w:val="0"/>
      <w:marTop w:val="0"/>
      <w:marBottom w:val="0"/>
      <w:divBdr>
        <w:top w:val="none" w:sz="0" w:space="0" w:color="auto"/>
        <w:left w:val="none" w:sz="0" w:space="0" w:color="auto"/>
        <w:bottom w:val="none" w:sz="0" w:space="0" w:color="auto"/>
        <w:right w:val="none" w:sz="0" w:space="0" w:color="auto"/>
      </w:divBdr>
    </w:div>
    <w:div w:id="1643000323">
      <w:bodyDiv w:val="1"/>
      <w:marLeft w:val="0"/>
      <w:marRight w:val="0"/>
      <w:marTop w:val="0"/>
      <w:marBottom w:val="0"/>
      <w:divBdr>
        <w:top w:val="none" w:sz="0" w:space="0" w:color="auto"/>
        <w:left w:val="none" w:sz="0" w:space="0" w:color="auto"/>
        <w:bottom w:val="none" w:sz="0" w:space="0" w:color="auto"/>
        <w:right w:val="none" w:sz="0" w:space="0" w:color="auto"/>
      </w:divBdr>
    </w:div>
    <w:div w:id="1786849946">
      <w:bodyDiv w:val="1"/>
      <w:marLeft w:val="0"/>
      <w:marRight w:val="0"/>
      <w:marTop w:val="0"/>
      <w:marBottom w:val="0"/>
      <w:divBdr>
        <w:top w:val="none" w:sz="0" w:space="0" w:color="auto"/>
        <w:left w:val="none" w:sz="0" w:space="0" w:color="auto"/>
        <w:bottom w:val="none" w:sz="0" w:space="0" w:color="auto"/>
        <w:right w:val="none" w:sz="0" w:space="0" w:color="auto"/>
      </w:divBdr>
    </w:div>
    <w:div w:id="1849441016">
      <w:bodyDiv w:val="1"/>
      <w:marLeft w:val="0"/>
      <w:marRight w:val="0"/>
      <w:marTop w:val="0"/>
      <w:marBottom w:val="0"/>
      <w:divBdr>
        <w:top w:val="none" w:sz="0" w:space="0" w:color="auto"/>
        <w:left w:val="none" w:sz="0" w:space="0" w:color="auto"/>
        <w:bottom w:val="none" w:sz="0" w:space="0" w:color="auto"/>
        <w:right w:val="none" w:sz="0" w:space="0" w:color="auto"/>
      </w:divBdr>
    </w:div>
    <w:div w:id="1902859352">
      <w:bodyDiv w:val="1"/>
      <w:marLeft w:val="0"/>
      <w:marRight w:val="0"/>
      <w:marTop w:val="0"/>
      <w:marBottom w:val="0"/>
      <w:divBdr>
        <w:top w:val="none" w:sz="0" w:space="0" w:color="auto"/>
        <w:left w:val="none" w:sz="0" w:space="0" w:color="auto"/>
        <w:bottom w:val="none" w:sz="0" w:space="0" w:color="auto"/>
        <w:right w:val="none" w:sz="0" w:space="0" w:color="auto"/>
      </w:divBdr>
    </w:div>
    <w:div w:id="1922132077">
      <w:bodyDiv w:val="1"/>
      <w:marLeft w:val="0"/>
      <w:marRight w:val="0"/>
      <w:marTop w:val="0"/>
      <w:marBottom w:val="0"/>
      <w:divBdr>
        <w:top w:val="none" w:sz="0" w:space="0" w:color="auto"/>
        <w:left w:val="none" w:sz="0" w:space="0" w:color="auto"/>
        <w:bottom w:val="none" w:sz="0" w:space="0" w:color="auto"/>
        <w:right w:val="none" w:sz="0" w:space="0" w:color="auto"/>
      </w:divBdr>
    </w:div>
    <w:div w:id="1971469043">
      <w:bodyDiv w:val="1"/>
      <w:marLeft w:val="0"/>
      <w:marRight w:val="0"/>
      <w:marTop w:val="0"/>
      <w:marBottom w:val="0"/>
      <w:divBdr>
        <w:top w:val="none" w:sz="0" w:space="0" w:color="auto"/>
        <w:left w:val="none" w:sz="0" w:space="0" w:color="auto"/>
        <w:bottom w:val="none" w:sz="0" w:space="0" w:color="auto"/>
        <w:right w:val="none" w:sz="0" w:space="0" w:color="auto"/>
      </w:divBdr>
    </w:div>
    <w:div w:id="2007903602">
      <w:bodyDiv w:val="1"/>
      <w:marLeft w:val="0"/>
      <w:marRight w:val="0"/>
      <w:marTop w:val="0"/>
      <w:marBottom w:val="0"/>
      <w:divBdr>
        <w:top w:val="none" w:sz="0" w:space="0" w:color="auto"/>
        <w:left w:val="none" w:sz="0" w:space="0" w:color="auto"/>
        <w:bottom w:val="none" w:sz="0" w:space="0" w:color="auto"/>
        <w:right w:val="none" w:sz="0" w:space="0" w:color="auto"/>
      </w:divBdr>
    </w:div>
    <w:div w:id="2069382343">
      <w:bodyDiv w:val="1"/>
      <w:marLeft w:val="0"/>
      <w:marRight w:val="0"/>
      <w:marTop w:val="0"/>
      <w:marBottom w:val="0"/>
      <w:divBdr>
        <w:top w:val="none" w:sz="0" w:space="0" w:color="auto"/>
        <w:left w:val="none" w:sz="0" w:space="0" w:color="auto"/>
        <w:bottom w:val="none" w:sz="0" w:space="0" w:color="auto"/>
        <w:right w:val="none" w:sz="0" w:space="0" w:color="auto"/>
      </w:divBdr>
    </w:div>
    <w:div w:id="2093353661">
      <w:bodyDiv w:val="1"/>
      <w:marLeft w:val="0"/>
      <w:marRight w:val="0"/>
      <w:marTop w:val="0"/>
      <w:marBottom w:val="0"/>
      <w:divBdr>
        <w:top w:val="none" w:sz="0" w:space="0" w:color="auto"/>
        <w:left w:val="none" w:sz="0" w:space="0" w:color="auto"/>
        <w:bottom w:val="none" w:sz="0" w:space="0" w:color="auto"/>
        <w:right w:val="none" w:sz="0" w:space="0" w:color="auto"/>
      </w:divBdr>
    </w:div>
    <w:div w:id="2099204844">
      <w:bodyDiv w:val="1"/>
      <w:marLeft w:val="0"/>
      <w:marRight w:val="0"/>
      <w:marTop w:val="0"/>
      <w:marBottom w:val="0"/>
      <w:divBdr>
        <w:top w:val="none" w:sz="0" w:space="0" w:color="auto"/>
        <w:left w:val="none" w:sz="0" w:space="0" w:color="auto"/>
        <w:bottom w:val="none" w:sz="0" w:space="0" w:color="auto"/>
        <w:right w:val="none" w:sz="0" w:space="0" w:color="auto"/>
      </w:divBdr>
    </w:div>
    <w:div w:id="21096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enciclopedia.udg.mx/biografias/alcalde-y-barriga-antonio" TargetMode="External"/><Relationship Id="rId2" Type="http://schemas.openxmlformats.org/officeDocument/2006/relationships/hyperlink" Target="http://enciclopedia.udg.mx/biografias/alcalde-y-barriga-antonio" TargetMode="External"/><Relationship Id="rId1" Type="http://schemas.openxmlformats.org/officeDocument/2006/relationships/hyperlink" Target="https://www.udg.mx/es/historia/rectorados/fray-antonio-alcalde-barriga" TargetMode="External"/><Relationship Id="rId4" Type="http://schemas.openxmlformats.org/officeDocument/2006/relationships/hyperlink" Target="http://enciclopedia.udg.mx/biografias/alcalde-y-barriga-anton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B8C0-77F7-4D18-B2C4-F6DC54D9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1077</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Juanita</dc:creator>
  <cp:keywords/>
  <dc:description/>
  <cp:lastModifiedBy>Usuario de Windows</cp:lastModifiedBy>
  <cp:revision>53</cp:revision>
  <cp:lastPrinted>2020-12-10T17:02:00Z</cp:lastPrinted>
  <dcterms:created xsi:type="dcterms:W3CDTF">2019-12-13T17:49:00Z</dcterms:created>
  <dcterms:modified xsi:type="dcterms:W3CDTF">2020-12-10T17:05:00Z</dcterms:modified>
</cp:coreProperties>
</file>