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9502" w14:textId="77777777" w:rsidR="004676BD" w:rsidRPr="00FB4304" w:rsidRDefault="004676BD" w:rsidP="004676BD">
      <w:pPr>
        <w:tabs>
          <w:tab w:val="left" w:pos="0"/>
        </w:tabs>
        <w:suppressAutoHyphens/>
        <w:jc w:val="both"/>
        <w:rPr>
          <w:rFonts w:ascii="AvantGarde Bk BT" w:hAnsi="AvantGarde Bk BT" w:cs="Arial"/>
          <w:bCs/>
          <w:spacing w:val="-3"/>
          <w:sz w:val="20"/>
          <w:szCs w:val="20"/>
          <w:lang w:val="pt-BR"/>
        </w:rPr>
      </w:pPr>
      <w:bookmarkStart w:id="0" w:name="_GoBack"/>
      <w:bookmarkEnd w:id="0"/>
      <w:r w:rsidRPr="00FB4304">
        <w:rPr>
          <w:rFonts w:ascii="AvantGarde Bk BT" w:hAnsi="AvantGarde Bk BT" w:cs="Arial"/>
          <w:bCs/>
          <w:spacing w:val="-3"/>
          <w:sz w:val="20"/>
          <w:szCs w:val="20"/>
          <w:lang w:val="pt-BR"/>
        </w:rPr>
        <w:t>H. CONSEJO GENERAL UNIVERSITARIO</w:t>
      </w:r>
    </w:p>
    <w:p w14:paraId="2F024073" w14:textId="77777777" w:rsidR="004676BD" w:rsidRPr="000F1FE9" w:rsidRDefault="004676BD" w:rsidP="004676BD">
      <w:pPr>
        <w:tabs>
          <w:tab w:val="left" w:pos="0"/>
        </w:tabs>
        <w:suppressAutoHyphens/>
        <w:jc w:val="both"/>
        <w:rPr>
          <w:rFonts w:ascii="AvantGarde Bk BT" w:hAnsi="AvantGarde Bk BT" w:cs="Arial"/>
          <w:bCs/>
          <w:spacing w:val="-3"/>
          <w:sz w:val="20"/>
          <w:szCs w:val="20"/>
          <w:lang w:val="pt-BR"/>
        </w:rPr>
      </w:pPr>
      <w:r w:rsidRPr="000F1FE9">
        <w:rPr>
          <w:rFonts w:ascii="AvantGarde Bk BT" w:hAnsi="AvantGarde Bk BT" w:cs="Arial"/>
          <w:bCs/>
          <w:spacing w:val="-3"/>
          <w:sz w:val="20"/>
          <w:szCs w:val="20"/>
          <w:lang w:val="pt-BR"/>
        </w:rPr>
        <w:t>P R E S E N T E</w:t>
      </w:r>
    </w:p>
    <w:p w14:paraId="046F43A3" w14:textId="77777777" w:rsidR="004676BD" w:rsidRPr="000F1FE9" w:rsidRDefault="004676BD" w:rsidP="004676BD">
      <w:pPr>
        <w:tabs>
          <w:tab w:val="left" w:pos="0"/>
        </w:tabs>
        <w:suppressAutoHyphens/>
        <w:jc w:val="both"/>
        <w:rPr>
          <w:rFonts w:ascii="AvantGarde Bk BT" w:hAnsi="AvantGarde Bk BT" w:cs="Arial"/>
          <w:bCs/>
          <w:spacing w:val="-3"/>
          <w:sz w:val="20"/>
          <w:szCs w:val="20"/>
          <w:lang w:val="pt-BR"/>
        </w:rPr>
      </w:pPr>
    </w:p>
    <w:p w14:paraId="3B827F1C" w14:textId="77777777" w:rsidR="004676BD" w:rsidRPr="000F1FE9" w:rsidRDefault="004676BD" w:rsidP="004676BD">
      <w:pPr>
        <w:tabs>
          <w:tab w:val="left" w:pos="0"/>
        </w:tabs>
        <w:suppressAutoHyphens/>
        <w:jc w:val="both"/>
        <w:rPr>
          <w:rFonts w:ascii="AvantGarde Bk BT" w:hAnsi="AvantGarde Bk BT" w:cs="Arial"/>
          <w:bCs/>
          <w:spacing w:val="-3"/>
          <w:sz w:val="20"/>
          <w:szCs w:val="20"/>
          <w:lang w:val="pt-BR"/>
        </w:rPr>
      </w:pPr>
    </w:p>
    <w:p w14:paraId="1853262C" w14:textId="7F4048F1" w:rsidR="0000190E" w:rsidRDefault="00D25347" w:rsidP="0000190E">
      <w:pPr>
        <w:jc w:val="both"/>
        <w:rPr>
          <w:rFonts w:ascii="AvantGarde Bk BT" w:hAnsi="AvantGarde Bk BT" w:cs="Arial"/>
          <w:spacing w:val="-2"/>
          <w:sz w:val="20"/>
          <w:szCs w:val="20"/>
        </w:rPr>
      </w:pPr>
      <w:r>
        <w:rPr>
          <w:rFonts w:ascii="AvantGarde Bk BT" w:hAnsi="AvantGarde Bk BT" w:cs="Arial"/>
          <w:sz w:val="20"/>
          <w:szCs w:val="20"/>
        </w:rPr>
        <w:t>A esta</w:t>
      </w:r>
      <w:r w:rsidR="004676BD" w:rsidRPr="000F1FE9">
        <w:rPr>
          <w:rFonts w:ascii="AvantGarde Bk BT" w:hAnsi="AvantGarde Bk BT" w:cs="Arial"/>
          <w:sz w:val="20"/>
          <w:szCs w:val="20"/>
        </w:rPr>
        <w:t xml:space="preserve"> Comisi</w:t>
      </w:r>
      <w:r>
        <w:rPr>
          <w:rFonts w:ascii="AvantGarde Bk BT" w:hAnsi="AvantGarde Bk BT" w:cs="Arial"/>
          <w:sz w:val="20"/>
          <w:szCs w:val="20"/>
        </w:rPr>
        <w:t>ó</w:t>
      </w:r>
      <w:r w:rsidR="004676BD" w:rsidRPr="000F1FE9">
        <w:rPr>
          <w:rFonts w:ascii="AvantGarde Bk BT" w:hAnsi="AvantGarde Bk BT" w:cs="Arial"/>
          <w:sz w:val="20"/>
          <w:szCs w:val="20"/>
        </w:rPr>
        <w:t>n</w:t>
      </w:r>
      <w:r>
        <w:rPr>
          <w:rFonts w:ascii="AvantGarde Bk BT" w:hAnsi="AvantGarde Bk BT" w:cs="Arial"/>
          <w:sz w:val="20"/>
          <w:szCs w:val="20"/>
        </w:rPr>
        <w:t xml:space="preserve"> Permanente</w:t>
      </w:r>
      <w:r w:rsidR="004676BD" w:rsidRPr="000F1FE9">
        <w:rPr>
          <w:rFonts w:ascii="AvantGarde Bk BT" w:hAnsi="AvantGarde Bk BT" w:cs="Arial"/>
          <w:sz w:val="20"/>
          <w:szCs w:val="20"/>
        </w:rPr>
        <w:t xml:space="preserve"> </w:t>
      </w:r>
      <w:r>
        <w:rPr>
          <w:rFonts w:ascii="AvantGarde Bk BT" w:hAnsi="AvantGarde Bk BT" w:cs="Arial"/>
          <w:sz w:val="20"/>
          <w:szCs w:val="20"/>
        </w:rPr>
        <w:t>d</w:t>
      </w:r>
      <w:r w:rsidR="004676BD" w:rsidRPr="000F1FE9">
        <w:rPr>
          <w:rFonts w:ascii="AvantGarde Bk BT" w:hAnsi="AvantGarde Bk BT" w:cs="Arial"/>
          <w:sz w:val="20"/>
          <w:szCs w:val="20"/>
        </w:rPr>
        <w:t xml:space="preserve">e Educación ha sido turnado el </w:t>
      </w:r>
      <w:r w:rsidR="004676BD" w:rsidRPr="007300C4">
        <w:rPr>
          <w:rFonts w:ascii="AvantGarde Bk BT" w:hAnsi="AvantGarde Bk BT" w:cs="Arial"/>
          <w:sz w:val="20"/>
          <w:szCs w:val="20"/>
        </w:rPr>
        <w:t>d</w:t>
      </w:r>
      <w:r>
        <w:rPr>
          <w:rFonts w:ascii="AvantGarde Bk BT" w:hAnsi="AvantGarde Bk BT" w:cs="Arial"/>
          <w:sz w:val="20"/>
          <w:szCs w:val="20"/>
        </w:rPr>
        <w:t>ocu</w:t>
      </w:r>
      <w:r w:rsidR="004676BD" w:rsidRPr="007300C4">
        <w:rPr>
          <w:rFonts w:ascii="AvantGarde Bk BT" w:hAnsi="AvantGarde Bk BT" w:cs="Arial"/>
          <w:sz w:val="20"/>
          <w:szCs w:val="20"/>
        </w:rPr>
        <w:t>men</w:t>
      </w:r>
      <w:r>
        <w:rPr>
          <w:rFonts w:ascii="AvantGarde Bk BT" w:hAnsi="AvantGarde Bk BT" w:cs="Arial"/>
          <w:sz w:val="20"/>
          <w:szCs w:val="20"/>
        </w:rPr>
        <w:t>to CCU/041/2019</w:t>
      </w:r>
      <w:r w:rsidR="004676BD" w:rsidRPr="007300C4">
        <w:rPr>
          <w:rFonts w:ascii="AvantGarde Bk BT" w:hAnsi="AvantGarde Bk BT"/>
          <w:sz w:val="20"/>
          <w:szCs w:val="20"/>
        </w:rPr>
        <w:t>,</w:t>
      </w:r>
      <w:r w:rsidR="004676BD" w:rsidRPr="007300C4">
        <w:rPr>
          <w:rFonts w:ascii="AvantGarde Bk BT" w:hAnsi="AvantGarde Bk BT"/>
          <w:b/>
          <w:bCs/>
          <w:sz w:val="20"/>
          <w:szCs w:val="20"/>
        </w:rPr>
        <w:t xml:space="preserve"> </w:t>
      </w:r>
      <w:r w:rsidR="004676BD" w:rsidRPr="007300C4">
        <w:rPr>
          <w:rFonts w:ascii="AvantGarde Bk BT" w:hAnsi="AvantGarde Bk BT" w:cs="Arial"/>
          <w:sz w:val="20"/>
          <w:szCs w:val="20"/>
        </w:rPr>
        <w:t xml:space="preserve">de fecha </w:t>
      </w:r>
      <w:r w:rsidR="005C668A" w:rsidRPr="007300C4">
        <w:rPr>
          <w:rFonts w:ascii="AvantGarde Bk BT" w:hAnsi="AvantGarde Bk BT" w:cs="Arial"/>
          <w:sz w:val="20"/>
          <w:szCs w:val="20"/>
        </w:rPr>
        <w:t>2</w:t>
      </w:r>
      <w:r>
        <w:rPr>
          <w:rFonts w:ascii="AvantGarde Bk BT" w:hAnsi="AvantGarde Bk BT" w:cs="Arial"/>
          <w:sz w:val="20"/>
          <w:szCs w:val="20"/>
        </w:rPr>
        <w:t>1</w:t>
      </w:r>
      <w:r w:rsidR="004676BD" w:rsidRPr="007300C4">
        <w:rPr>
          <w:rFonts w:ascii="AvantGarde Bk BT" w:hAnsi="AvantGarde Bk BT" w:cs="Arial"/>
          <w:sz w:val="20"/>
          <w:szCs w:val="20"/>
        </w:rPr>
        <w:t xml:space="preserve"> de </w:t>
      </w:r>
      <w:r>
        <w:rPr>
          <w:rFonts w:ascii="AvantGarde Bk BT" w:hAnsi="AvantGarde Bk BT" w:cs="Arial"/>
          <w:sz w:val="20"/>
          <w:szCs w:val="20"/>
        </w:rPr>
        <w:t>m</w:t>
      </w:r>
      <w:r w:rsidR="005C668A" w:rsidRPr="007300C4">
        <w:rPr>
          <w:rFonts w:ascii="AvantGarde Bk BT" w:hAnsi="AvantGarde Bk BT" w:cs="Arial"/>
          <w:sz w:val="20"/>
          <w:szCs w:val="20"/>
        </w:rPr>
        <w:t>a</w:t>
      </w:r>
      <w:r>
        <w:rPr>
          <w:rFonts w:ascii="AvantGarde Bk BT" w:hAnsi="AvantGarde Bk BT" w:cs="Arial"/>
          <w:sz w:val="20"/>
          <w:szCs w:val="20"/>
        </w:rPr>
        <w:t>y</w:t>
      </w:r>
      <w:r w:rsidR="005C668A" w:rsidRPr="007300C4">
        <w:rPr>
          <w:rFonts w:ascii="AvantGarde Bk BT" w:hAnsi="AvantGarde Bk BT" w:cs="Arial"/>
          <w:sz w:val="20"/>
          <w:szCs w:val="20"/>
        </w:rPr>
        <w:t>o</w:t>
      </w:r>
      <w:r w:rsidR="004676BD" w:rsidRPr="007300C4">
        <w:rPr>
          <w:rFonts w:ascii="AvantGarde Bk BT" w:hAnsi="AvantGarde Bk BT" w:cs="Arial"/>
          <w:sz w:val="20"/>
          <w:szCs w:val="20"/>
        </w:rPr>
        <w:t xml:space="preserve"> de 201</w:t>
      </w:r>
      <w:r>
        <w:rPr>
          <w:rFonts w:ascii="AvantGarde Bk BT" w:hAnsi="AvantGarde Bk BT" w:cs="Arial"/>
          <w:sz w:val="20"/>
          <w:szCs w:val="20"/>
        </w:rPr>
        <w:t>9</w:t>
      </w:r>
      <w:r w:rsidR="004676BD" w:rsidRPr="007300C4">
        <w:rPr>
          <w:rFonts w:ascii="AvantGarde Bk BT" w:hAnsi="AvantGarde Bk BT" w:cs="Arial"/>
          <w:sz w:val="20"/>
          <w:szCs w:val="20"/>
        </w:rPr>
        <w:t>,</w:t>
      </w:r>
      <w:r w:rsidR="004676BD" w:rsidRPr="000F1FE9">
        <w:rPr>
          <w:rFonts w:ascii="AvantGarde Bk BT" w:hAnsi="AvantGarde Bk BT" w:cs="Arial"/>
          <w:sz w:val="20"/>
          <w:szCs w:val="20"/>
        </w:rPr>
        <w:t xml:space="preserve"> en el que el Consejo del Centro Universitario de Ciencias de la Salud </w:t>
      </w:r>
      <w:r w:rsidR="004676BD" w:rsidRPr="000F1FE9">
        <w:rPr>
          <w:rFonts w:ascii="AvantGarde Bk BT" w:hAnsi="AvantGarde Bk BT"/>
          <w:color w:val="000000"/>
          <w:sz w:val="20"/>
          <w:szCs w:val="20"/>
        </w:rPr>
        <w:t>propone</w:t>
      </w:r>
      <w:r w:rsidR="0000190E">
        <w:rPr>
          <w:rFonts w:ascii="AvantGarde Bk BT" w:hAnsi="AvantGarde Bk BT"/>
          <w:color w:val="000000"/>
          <w:sz w:val="20"/>
          <w:szCs w:val="20"/>
        </w:rPr>
        <w:t xml:space="preserve"> </w:t>
      </w:r>
      <w:r>
        <w:rPr>
          <w:rFonts w:ascii="AvantGarde Bk BT" w:hAnsi="AvantGarde Bk BT" w:cs="Arial"/>
          <w:sz w:val="20"/>
          <w:szCs w:val="20"/>
        </w:rPr>
        <w:t xml:space="preserve">modificar </w:t>
      </w:r>
      <w:r w:rsidR="0000190E" w:rsidRPr="002213AD">
        <w:rPr>
          <w:rFonts w:ascii="AvantGarde Bk BT" w:hAnsi="AvantGarde Bk BT" w:cs="Arial"/>
          <w:sz w:val="20"/>
          <w:szCs w:val="20"/>
        </w:rPr>
        <w:t xml:space="preserve">el </w:t>
      </w:r>
      <w:r w:rsidR="0000190E">
        <w:rPr>
          <w:rFonts w:ascii="AvantGarde Bk BT" w:hAnsi="AvantGarde Bk BT" w:cs="Arial"/>
          <w:spacing w:val="-2"/>
          <w:sz w:val="20"/>
          <w:szCs w:val="20"/>
        </w:rPr>
        <w:t xml:space="preserve">programa académico de la </w:t>
      </w:r>
      <w:r w:rsidR="0000190E" w:rsidRPr="0085003F">
        <w:rPr>
          <w:rFonts w:ascii="AvantGarde Bk BT" w:hAnsi="AvantGarde Bk BT" w:cs="Arial"/>
          <w:b/>
          <w:spacing w:val="-2"/>
          <w:sz w:val="20"/>
          <w:szCs w:val="20"/>
        </w:rPr>
        <w:t xml:space="preserve">Especialidad en </w:t>
      </w:r>
      <w:r w:rsidR="00486309" w:rsidRPr="0085003F">
        <w:rPr>
          <w:rFonts w:ascii="AvantGarde Bk BT" w:hAnsi="AvantGarde Bk BT" w:cs="Arial"/>
          <w:b/>
          <w:spacing w:val="-2"/>
          <w:sz w:val="20"/>
          <w:szCs w:val="20"/>
        </w:rPr>
        <w:t>Cirugía Pediátrica</w:t>
      </w:r>
      <w:r w:rsidR="0085003F">
        <w:rPr>
          <w:rFonts w:ascii="AvantGarde Bk BT" w:hAnsi="AvantGarde Bk BT" w:cs="Arial"/>
          <w:spacing w:val="-2"/>
          <w:sz w:val="20"/>
          <w:szCs w:val="20"/>
        </w:rPr>
        <w:t xml:space="preserve">, y </w:t>
      </w:r>
      <w:r w:rsidR="00D157F6">
        <w:rPr>
          <w:rFonts w:ascii="AvantGarde Bk BT" w:hAnsi="AvantGarde Bk BT" w:cs="Arial"/>
          <w:spacing w:val="-2"/>
          <w:sz w:val="20"/>
          <w:szCs w:val="20"/>
        </w:rPr>
        <w:t>conforme a los siguientes:</w:t>
      </w:r>
    </w:p>
    <w:p w14:paraId="48EC2706" w14:textId="77777777" w:rsidR="0085003F" w:rsidRPr="00A221EB" w:rsidRDefault="0085003F" w:rsidP="0000190E">
      <w:pPr>
        <w:jc w:val="both"/>
        <w:rPr>
          <w:rFonts w:ascii="AvantGarde Bk BT" w:hAnsi="AvantGarde Bk BT" w:cs="Arial"/>
          <w:sz w:val="20"/>
          <w:szCs w:val="20"/>
          <w:lang w:val="es-ES_tradnl"/>
        </w:rPr>
      </w:pPr>
    </w:p>
    <w:p w14:paraId="26A1DE22" w14:textId="19114C91" w:rsidR="004676BD" w:rsidRPr="00564F0D" w:rsidRDefault="00564F0D" w:rsidP="004676BD">
      <w:pPr>
        <w:pStyle w:val="Ttulo1"/>
        <w:jc w:val="center"/>
        <w:rPr>
          <w:rFonts w:ascii="AvantGarde Bk BT" w:hAnsi="AvantGarde Bk BT" w:cs="Arial"/>
          <w:lang w:val="pt-BR"/>
        </w:rPr>
      </w:pPr>
      <w:r w:rsidRPr="00564F0D">
        <w:rPr>
          <w:rFonts w:ascii="AvantGarde Bk BT" w:hAnsi="AvantGarde Bk BT" w:cs="Arial"/>
          <w:lang w:val="pt-BR"/>
        </w:rPr>
        <w:t>ANTECEDENTES</w:t>
      </w:r>
    </w:p>
    <w:p w14:paraId="6F7D8DB6" w14:textId="77777777" w:rsidR="00DD4018" w:rsidRDefault="00DD4018" w:rsidP="00DD4018">
      <w:pPr>
        <w:tabs>
          <w:tab w:val="num" w:pos="426"/>
        </w:tabs>
        <w:jc w:val="both"/>
        <w:rPr>
          <w:rFonts w:ascii="AvantGarde Bk BT" w:hAnsi="AvantGarde Bk BT"/>
          <w:sz w:val="20"/>
          <w:szCs w:val="20"/>
          <w:lang w:val="pt-BR"/>
        </w:rPr>
      </w:pPr>
    </w:p>
    <w:p w14:paraId="0FE49F9C" w14:textId="12222214" w:rsidR="00CF1C3A" w:rsidRDefault="00CF1C3A" w:rsidP="00DD4018">
      <w:pPr>
        <w:pStyle w:val="Prrafodelista"/>
        <w:numPr>
          <w:ilvl w:val="0"/>
          <w:numId w:val="24"/>
        </w:numPr>
        <w:tabs>
          <w:tab w:val="num" w:pos="426"/>
        </w:tabs>
        <w:ind w:left="426"/>
        <w:jc w:val="both"/>
        <w:rPr>
          <w:rFonts w:ascii="AvantGarde Bk BT" w:hAnsi="AvantGarde Bk BT"/>
          <w:sz w:val="20"/>
        </w:rPr>
      </w:pPr>
      <w:r w:rsidRPr="00DD4018">
        <w:rPr>
          <w:rFonts w:ascii="AvantGarde Bk BT" w:hAnsi="AvantGarde Bk BT"/>
          <w:sz w:val="20"/>
        </w:rPr>
        <w:t xml:space="preserve">Que </w:t>
      </w:r>
      <w:r w:rsidR="00345475" w:rsidRPr="00DD4018">
        <w:rPr>
          <w:rFonts w:ascii="AvantGarde Bk BT" w:hAnsi="AvantGarde Bk BT"/>
          <w:sz w:val="20"/>
        </w:rPr>
        <w:t xml:space="preserve">el </w:t>
      </w:r>
      <w:r w:rsidR="00712908" w:rsidRPr="00DD4018">
        <w:rPr>
          <w:rFonts w:ascii="AvantGarde Bk BT" w:hAnsi="AvantGarde Bk BT"/>
          <w:sz w:val="20"/>
        </w:rPr>
        <w:t>27</w:t>
      </w:r>
      <w:r w:rsidR="00345475" w:rsidRPr="00DD4018">
        <w:rPr>
          <w:rFonts w:ascii="AvantGarde Bk BT" w:hAnsi="AvantGarde Bk BT"/>
          <w:sz w:val="20"/>
        </w:rPr>
        <w:t xml:space="preserve"> de julio de 201</w:t>
      </w:r>
      <w:r w:rsidR="00712908" w:rsidRPr="00DD4018">
        <w:rPr>
          <w:rFonts w:ascii="AvantGarde Bk BT" w:hAnsi="AvantGarde Bk BT"/>
          <w:sz w:val="20"/>
        </w:rPr>
        <w:t>5</w:t>
      </w:r>
      <w:r w:rsidR="00345475" w:rsidRPr="00DD4018">
        <w:rPr>
          <w:rFonts w:ascii="AvantGarde Bk BT" w:hAnsi="AvantGarde Bk BT"/>
          <w:sz w:val="20"/>
        </w:rPr>
        <w:t xml:space="preserve">, el H. Consejo General Universitario aprobó </w:t>
      </w:r>
      <w:r w:rsidRPr="00DD4018">
        <w:rPr>
          <w:rFonts w:ascii="AvantGarde Bk BT" w:hAnsi="AvantGarde Bk BT"/>
          <w:sz w:val="20"/>
        </w:rPr>
        <w:t xml:space="preserve">dictamen </w:t>
      </w:r>
      <w:r w:rsidR="00712908" w:rsidRPr="00DD4018">
        <w:rPr>
          <w:rFonts w:ascii="AvantGarde Bk BT" w:hAnsi="AvantGarde Bk BT"/>
          <w:sz w:val="20"/>
        </w:rPr>
        <w:t>I/</w:t>
      </w:r>
      <w:r w:rsidRPr="00DD4018">
        <w:rPr>
          <w:rFonts w:ascii="AvantGarde Bk BT" w:hAnsi="AvantGarde Bk BT"/>
          <w:sz w:val="20"/>
        </w:rPr>
        <w:t>201</w:t>
      </w:r>
      <w:r w:rsidR="00712908" w:rsidRPr="00DD4018">
        <w:rPr>
          <w:rFonts w:ascii="AvantGarde Bk BT" w:hAnsi="AvantGarde Bk BT"/>
          <w:sz w:val="20"/>
        </w:rPr>
        <w:t>5</w:t>
      </w:r>
      <w:r w:rsidRPr="00DD4018">
        <w:rPr>
          <w:rFonts w:ascii="AvantGarde Bk BT" w:hAnsi="AvantGarde Bk BT"/>
          <w:sz w:val="20"/>
        </w:rPr>
        <w:t>/</w:t>
      </w:r>
      <w:r w:rsidR="00712908" w:rsidRPr="00DD4018">
        <w:rPr>
          <w:rFonts w:ascii="AvantGarde Bk BT" w:hAnsi="AvantGarde Bk BT"/>
          <w:sz w:val="20"/>
        </w:rPr>
        <w:t>638</w:t>
      </w:r>
      <w:r w:rsidR="00C05C76" w:rsidRPr="00DD4018">
        <w:rPr>
          <w:rFonts w:ascii="AvantGarde Bk BT" w:hAnsi="AvantGarde Bk BT"/>
          <w:sz w:val="20"/>
        </w:rPr>
        <w:t>,</w:t>
      </w:r>
      <w:r w:rsidRPr="00DD4018">
        <w:rPr>
          <w:rFonts w:ascii="AvantGarde Bk BT" w:hAnsi="AvantGarde Bk BT"/>
          <w:sz w:val="20"/>
        </w:rPr>
        <w:t xml:space="preserve"> en </w:t>
      </w:r>
      <w:r w:rsidR="00345475" w:rsidRPr="00DD4018">
        <w:rPr>
          <w:rFonts w:ascii="AvantGarde Bk BT" w:hAnsi="AvantGarde Bk BT"/>
          <w:sz w:val="20"/>
        </w:rPr>
        <w:t xml:space="preserve">el que las Comisiones le propusieron </w:t>
      </w:r>
      <w:r w:rsidRPr="00DD4018">
        <w:rPr>
          <w:rFonts w:ascii="AvantGarde Bk BT" w:hAnsi="AvantGarde Bk BT"/>
          <w:sz w:val="20"/>
        </w:rPr>
        <w:t>suprimir el anterior programa acadé</w:t>
      </w:r>
      <w:r w:rsidR="00FD73F3" w:rsidRPr="00DD4018">
        <w:rPr>
          <w:rFonts w:ascii="AvantGarde Bk BT" w:hAnsi="AvantGarde Bk BT"/>
          <w:sz w:val="20"/>
        </w:rPr>
        <w:t>mico y aprobar</w:t>
      </w:r>
      <w:r w:rsidR="00C05C76" w:rsidRPr="00DD4018">
        <w:rPr>
          <w:rFonts w:ascii="AvantGarde Bk BT" w:hAnsi="AvantGarde Bk BT"/>
          <w:sz w:val="20"/>
        </w:rPr>
        <w:t xml:space="preserve"> un nuevo </w:t>
      </w:r>
      <w:r w:rsidRPr="00DD4018">
        <w:rPr>
          <w:rFonts w:ascii="AvantGarde Bk BT" w:hAnsi="AvantGarde Bk BT"/>
          <w:sz w:val="20"/>
        </w:rPr>
        <w:t>plan de estudios de la Especialidad en Cirugía Pediátrica</w:t>
      </w:r>
      <w:r w:rsidR="00C05C76" w:rsidRPr="00DD4018">
        <w:rPr>
          <w:rFonts w:ascii="AvantGarde Bk BT" w:hAnsi="AvantGarde Bk BT"/>
          <w:sz w:val="20"/>
        </w:rPr>
        <w:t>,</w:t>
      </w:r>
      <w:r w:rsidRPr="00DD4018">
        <w:rPr>
          <w:rFonts w:ascii="AvantGarde Bk BT" w:hAnsi="AvantGarde Bk BT"/>
          <w:sz w:val="20"/>
        </w:rPr>
        <w:t xml:space="preserve"> </w:t>
      </w:r>
      <w:r w:rsidR="00DD4018" w:rsidRPr="00DD4018">
        <w:rPr>
          <w:rFonts w:ascii="AvantGarde Bk BT" w:hAnsi="AvantGarde Bk BT"/>
          <w:sz w:val="20"/>
        </w:rPr>
        <w:t>de la Red Universitaria, teniendo como sede al Centro Universitario de Ciencias de la Salud y para ser impartido en el Antiguo Hospital Civil de Guadalajara “Fray Antonio Alcalde”, en la Unidad Médica de Alta Especialidad, Hospital de Pediatría del Centro Médico de Occidente del IMSS así como en las unidades hospitalarias que cuenten con el perfil para el desarrollo del programa y sean reconocidas como sedes del mismo por el Centro Universitario de Ciencias de la Salud, a partir del calendario escolar 2015 “A”.</w:t>
      </w:r>
    </w:p>
    <w:p w14:paraId="42821762" w14:textId="77777777" w:rsidR="00FF324E" w:rsidRDefault="00FF324E" w:rsidP="00FF324E">
      <w:pPr>
        <w:pStyle w:val="Prrafodelista"/>
        <w:ind w:left="426"/>
        <w:jc w:val="both"/>
        <w:rPr>
          <w:rFonts w:ascii="AvantGarde Bk BT" w:hAnsi="AvantGarde Bk BT"/>
          <w:sz w:val="20"/>
        </w:rPr>
      </w:pPr>
    </w:p>
    <w:p w14:paraId="3F805000" w14:textId="49D6347A" w:rsidR="00DD4018" w:rsidRPr="00DD4018" w:rsidRDefault="00DD4018" w:rsidP="00DD4018">
      <w:pPr>
        <w:pStyle w:val="Prrafodelista"/>
        <w:numPr>
          <w:ilvl w:val="0"/>
          <w:numId w:val="24"/>
        </w:numPr>
        <w:tabs>
          <w:tab w:val="num" w:pos="426"/>
        </w:tabs>
        <w:ind w:left="426"/>
        <w:jc w:val="both"/>
        <w:rPr>
          <w:rFonts w:ascii="AvantGarde Bk BT" w:hAnsi="AvantGarde Bk BT"/>
          <w:sz w:val="20"/>
        </w:rPr>
      </w:pPr>
      <w:r>
        <w:rPr>
          <w:rFonts w:ascii="AvantGarde Bk BT" w:hAnsi="AvantGarde Bk BT"/>
          <w:sz w:val="20"/>
        </w:rPr>
        <w:t>Que</w:t>
      </w:r>
      <w:r w:rsidR="00FF324E">
        <w:rPr>
          <w:rFonts w:ascii="AvantGarde Bk BT" w:hAnsi="AvantGarde Bk BT"/>
          <w:sz w:val="20"/>
        </w:rPr>
        <w:t xml:space="preserve">, </w:t>
      </w:r>
      <w:r>
        <w:rPr>
          <w:rFonts w:ascii="AvantGarde Bk BT" w:hAnsi="AvantGarde Bk BT"/>
          <w:sz w:val="20"/>
        </w:rPr>
        <w:t>en el dictamen de referencia, en el Área de Formación Básico Particular Obligatoria</w:t>
      </w:r>
      <w:r w:rsidR="005A16C8">
        <w:rPr>
          <w:rFonts w:ascii="AvantGarde Bk BT" w:hAnsi="AvantGarde Bk BT"/>
          <w:sz w:val="20"/>
        </w:rPr>
        <w:t>,</w:t>
      </w:r>
      <w:r>
        <w:rPr>
          <w:rFonts w:ascii="AvantGarde Bk BT" w:hAnsi="AvantGarde Bk BT"/>
          <w:sz w:val="20"/>
        </w:rPr>
        <w:t xml:space="preserve"> </w:t>
      </w:r>
      <w:r w:rsidR="00FF324E">
        <w:rPr>
          <w:rFonts w:ascii="AvantGarde Bk BT" w:hAnsi="AvantGarde Bk BT"/>
          <w:sz w:val="20"/>
        </w:rPr>
        <w:t>por un error involuntario</w:t>
      </w:r>
      <w:r w:rsidR="00FF324E" w:rsidRPr="00FF324E">
        <w:rPr>
          <w:rFonts w:ascii="AvantGarde Bk BT" w:hAnsi="AvantGarde Bk BT"/>
          <w:sz w:val="20"/>
        </w:rPr>
        <w:t xml:space="preserve"> </w:t>
      </w:r>
      <w:r w:rsidR="00FF324E">
        <w:rPr>
          <w:rFonts w:ascii="AvantGarde Bk BT" w:hAnsi="AvantGarde Bk BT"/>
          <w:sz w:val="20"/>
        </w:rPr>
        <w:t>se omitieron, las unidades de aprendizaje del área de Educación I, Educación II, Educación III y Educación IV</w:t>
      </w:r>
      <w:r w:rsidR="00007415">
        <w:rPr>
          <w:rFonts w:ascii="AvantGarde Bk BT" w:hAnsi="AvantGarde Bk BT"/>
          <w:sz w:val="20"/>
        </w:rPr>
        <w:t>; las cuales deben ser incluidas en el plan de estudios para no generar conflictos administrativos a los alumnos que están por egresar de este programa y que ya cursaron estas unidades de aprendizaje.</w:t>
      </w:r>
    </w:p>
    <w:p w14:paraId="50CBD7D2" w14:textId="77777777" w:rsidR="00CF1C3A" w:rsidRPr="00CF1C3A" w:rsidRDefault="00CF1C3A" w:rsidP="00DD4018">
      <w:pPr>
        <w:ind w:right="49"/>
        <w:jc w:val="both"/>
        <w:rPr>
          <w:rFonts w:ascii="AvantGarde Bk BT" w:hAnsi="AvantGarde Bk BT"/>
          <w:sz w:val="20"/>
        </w:rPr>
      </w:pPr>
    </w:p>
    <w:p w14:paraId="042A8BE3" w14:textId="1613D6F9" w:rsidR="004676BD" w:rsidRPr="000F1FE9" w:rsidRDefault="004676BD" w:rsidP="004676BD">
      <w:pPr>
        <w:jc w:val="both"/>
        <w:rPr>
          <w:rFonts w:ascii="AvantGarde Bk BT" w:hAnsi="AvantGarde Bk BT"/>
          <w:spacing w:val="-2"/>
          <w:sz w:val="20"/>
          <w:szCs w:val="20"/>
          <w:lang w:val="es-ES_tradnl"/>
        </w:rPr>
      </w:pPr>
      <w:r w:rsidRPr="000F1FE9">
        <w:rPr>
          <w:rFonts w:ascii="AvantGarde Bk BT" w:hAnsi="AvantGarde Bk BT"/>
          <w:spacing w:val="-2"/>
          <w:sz w:val="20"/>
          <w:szCs w:val="20"/>
          <w:lang w:val="es-ES_tradnl"/>
        </w:rPr>
        <w:t xml:space="preserve">En virtud de los </w:t>
      </w:r>
      <w:r w:rsidR="00D157F6">
        <w:rPr>
          <w:rFonts w:ascii="AvantGarde Bk BT" w:hAnsi="AvantGarde Bk BT"/>
          <w:spacing w:val="-2"/>
          <w:sz w:val="20"/>
          <w:szCs w:val="20"/>
          <w:lang w:val="es-ES_tradnl"/>
        </w:rPr>
        <w:t>antecedentes</w:t>
      </w:r>
      <w:r w:rsidRPr="000F1FE9">
        <w:rPr>
          <w:rFonts w:ascii="AvantGarde Bk BT" w:hAnsi="AvantGarde Bk BT"/>
          <w:spacing w:val="-2"/>
          <w:sz w:val="20"/>
          <w:szCs w:val="20"/>
          <w:lang w:val="es-ES_tradnl"/>
        </w:rPr>
        <w:t xml:space="preserve"> antes expuestos y</w:t>
      </w:r>
      <w:r w:rsidR="00D157F6">
        <w:rPr>
          <w:rFonts w:ascii="AvantGarde Bk BT" w:hAnsi="AvantGarde Bk BT"/>
          <w:spacing w:val="-2"/>
          <w:sz w:val="20"/>
          <w:szCs w:val="20"/>
          <w:lang w:val="es-ES_tradnl"/>
        </w:rPr>
        <w:t xml:space="preserve"> tomando en consideración los siguientes:</w:t>
      </w:r>
    </w:p>
    <w:p w14:paraId="6F45428D" w14:textId="77777777" w:rsidR="004676BD" w:rsidRPr="000F1FE9" w:rsidRDefault="004676BD" w:rsidP="004676BD">
      <w:pPr>
        <w:jc w:val="both"/>
        <w:rPr>
          <w:rFonts w:ascii="AvantGarde Bk BT" w:hAnsi="AvantGarde Bk BT" w:cs="Arial"/>
          <w:spacing w:val="-2"/>
          <w:sz w:val="20"/>
          <w:szCs w:val="20"/>
          <w:lang w:val="es-ES_tradnl"/>
        </w:rPr>
      </w:pPr>
    </w:p>
    <w:p w14:paraId="4F17192D" w14:textId="5A71642E" w:rsidR="004676BD" w:rsidRPr="00564F0D" w:rsidRDefault="00564F0D" w:rsidP="009E735F">
      <w:pPr>
        <w:spacing w:after="200" w:line="276" w:lineRule="auto"/>
        <w:jc w:val="center"/>
        <w:rPr>
          <w:rFonts w:ascii="AvantGarde Bk BT" w:hAnsi="AvantGarde Bk BT" w:cs="Arial"/>
          <w:b/>
          <w:sz w:val="20"/>
          <w:szCs w:val="20"/>
          <w:lang w:val="pt-BR"/>
        </w:rPr>
      </w:pPr>
      <w:r w:rsidRPr="00564F0D">
        <w:rPr>
          <w:rFonts w:ascii="AvantGarde Bk BT" w:hAnsi="AvantGarde Bk BT" w:cs="Arial"/>
          <w:b/>
          <w:sz w:val="20"/>
          <w:szCs w:val="20"/>
          <w:lang w:val="pt-BR"/>
        </w:rPr>
        <w:t>FUNDAMENTOS JURÍDICOS</w:t>
      </w:r>
    </w:p>
    <w:p w14:paraId="442DBA39" w14:textId="77777777" w:rsidR="004676BD" w:rsidRPr="000F1FE9" w:rsidRDefault="004676BD" w:rsidP="004676BD">
      <w:pPr>
        <w:jc w:val="both"/>
        <w:rPr>
          <w:rFonts w:ascii="AvantGarde Bk BT" w:hAnsi="AvantGarde Bk BT" w:cs="Arial"/>
          <w:sz w:val="20"/>
          <w:szCs w:val="20"/>
          <w:lang w:val="pt-BR"/>
        </w:rPr>
      </w:pPr>
    </w:p>
    <w:p w14:paraId="294E059C" w14:textId="77777777" w:rsidR="004676BD" w:rsidRPr="000F1FE9" w:rsidRDefault="004676BD" w:rsidP="004676BD">
      <w:pPr>
        <w:numPr>
          <w:ilvl w:val="0"/>
          <w:numId w:val="1"/>
        </w:numPr>
        <w:jc w:val="both"/>
        <w:rPr>
          <w:rFonts w:ascii="AvantGarde Bk BT" w:hAnsi="AvantGarde Bk BT" w:cs="Arial"/>
          <w:sz w:val="20"/>
          <w:szCs w:val="20"/>
        </w:rPr>
      </w:pPr>
      <w:r w:rsidRPr="000F1FE9">
        <w:rPr>
          <w:rFonts w:ascii="AvantGarde Bk BT" w:hAnsi="AvantGarde Bk BT" w:cs="Arial"/>
          <w:sz w:val="20"/>
          <w:szCs w:val="20"/>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w:t>
      </w:r>
      <w:r>
        <w:rPr>
          <w:rFonts w:ascii="AvantGarde Bk BT" w:hAnsi="AvantGarde Bk BT" w:cs="Arial"/>
          <w:sz w:val="20"/>
          <w:szCs w:val="20"/>
        </w:rPr>
        <w:t>nero de 1994, en ejecución del decreto n</w:t>
      </w:r>
      <w:r w:rsidRPr="000F1FE9">
        <w:rPr>
          <w:rFonts w:ascii="AvantGarde Bk BT" w:hAnsi="AvantGarde Bk BT" w:cs="Arial"/>
          <w:sz w:val="20"/>
          <w:szCs w:val="20"/>
        </w:rPr>
        <w:t>o. 15319, del H. Congreso del Estado de Jalisco.</w:t>
      </w:r>
    </w:p>
    <w:p w14:paraId="38E6F454" w14:textId="77777777" w:rsidR="004676BD" w:rsidRPr="000F1FE9" w:rsidRDefault="004676BD" w:rsidP="004676BD">
      <w:pPr>
        <w:jc w:val="both"/>
        <w:rPr>
          <w:rFonts w:ascii="AvantGarde Bk BT" w:hAnsi="AvantGarde Bk BT" w:cs="Arial"/>
          <w:sz w:val="20"/>
          <w:szCs w:val="20"/>
        </w:rPr>
      </w:pPr>
    </w:p>
    <w:p w14:paraId="16CDA0D2"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como lo se</w:t>
      </w:r>
      <w:r>
        <w:rPr>
          <w:rFonts w:ascii="AvantGarde Bk BT" w:hAnsi="AvantGarde Bk BT" w:cs="Arial"/>
          <w:spacing w:val="-2"/>
          <w:sz w:val="20"/>
          <w:szCs w:val="20"/>
        </w:rPr>
        <w:t>ñalan las fracciones I, II y IV del</w:t>
      </w:r>
      <w:r w:rsidRPr="000F1FE9">
        <w:rPr>
          <w:rFonts w:ascii="AvantGarde Bk BT" w:hAnsi="AvantGarde Bk BT" w:cs="Arial"/>
          <w:spacing w:val="-2"/>
          <w:sz w:val="20"/>
          <w:szCs w:val="20"/>
        </w:rPr>
        <w:t xml:space="preserve">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14:paraId="699F6517" w14:textId="0DA9D9DF" w:rsidR="00564F0D" w:rsidRDefault="00564F0D">
      <w:pPr>
        <w:spacing w:after="200" w:line="276" w:lineRule="auto"/>
        <w:rPr>
          <w:rFonts w:ascii="AvantGarde Bk BT" w:hAnsi="AvantGarde Bk BT" w:cs="Arial"/>
          <w:spacing w:val="-2"/>
          <w:sz w:val="20"/>
          <w:szCs w:val="20"/>
        </w:rPr>
      </w:pPr>
      <w:r>
        <w:rPr>
          <w:rFonts w:ascii="AvantGarde Bk BT" w:hAnsi="AvantGarde Bk BT" w:cs="Arial"/>
          <w:spacing w:val="-2"/>
          <w:sz w:val="20"/>
          <w:szCs w:val="20"/>
        </w:rPr>
        <w:br w:type="page"/>
      </w:r>
    </w:p>
    <w:p w14:paraId="4817EB18" w14:textId="77777777" w:rsidR="004676BD" w:rsidRPr="000F1FE9" w:rsidRDefault="004676BD" w:rsidP="004676BD">
      <w:pPr>
        <w:jc w:val="both"/>
        <w:rPr>
          <w:rFonts w:ascii="AvantGarde Bk BT" w:hAnsi="AvantGarde Bk BT" w:cs="Arial"/>
          <w:spacing w:val="-2"/>
          <w:sz w:val="20"/>
          <w:szCs w:val="20"/>
        </w:rPr>
      </w:pPr>
    </w:p>
    <w:p w14:paraId="22F6042A"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artículo 6 de la Ley Orgánica de la Universidad de Guadalajara.</w:t>
      </w:r>
    </w:p>
    <w:p w14:paraId="530A8CCF" w14:textId="77777777" w:rsidR="004676BD" w:rsidRPr="000F1FE9" w:rsidRDefault="004676BD" w:rsidP="004676BD">
      <w:pPr>
        <w:jc w:val="both"/>
        <w:rPr>
          <w:rFonts w:ascii="AvantGarde Bk BT" w:hAnsi="AvantGarde Bk BT" w:cs="Arial"/>
          <w:spacing w:val="-2"/>
          <w:sz w:val="20"/>
          <w:szCs w:val="20"/>
        </w:rPr>
      </w:pPr>
    </w:p>
    <w:p w14:paraId="56C8BAF6"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 xml:space="preserve">Que de acuerdo con el artículo 22 de su Ley Orgánica, la Universidad de Guadalajara adoptará el modelo de Red para organizar sus actividades académicas y administrativas. </w:t>
      </w:r>
    </w:p>
    <w:p w14:paraId="6DB9606E" w14:textId="77777777" w:rsidR="004676BD" w:rsidRPr="000F1FE9" w:rsidRDefault="004676BD" w:rsidP="004676BD">
      <w:pPr>
        <w:jc w:val="both"/>
        <w:rPr>
          <w:rFonts w:ascii="AvantGarde Bk BT" w:hAnsi="AvantGarde Bk BT" w:cs="Arial"/>
          <w:spacing w:val="-2"/>
          <w:sz w:val="20"/>
          <w:szCs w:val="20"/>
        </w:rPr>
      </w:pPr>
    </w:p>
    <w:p w14:paraId="7BB55FD5"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es atribución del Consejo General Universitario, conforme lo establ</w:t>
      </w:r>
      <w:r>
        <w:rPr>
          <w:rFonts w:ascii="AvantGarde Bk BT" w:hAnsi="AvantGarde Bk BT" w:cs="Arial"/>
          <w:spacing w:val="-2"/>
          <w:sz w:val="20"/>
          <w:szCs w:val="20"/>
        </w:rPr>
        <w:t>ece el artículo 31, fracción VI</w:t>
      </w:r>
      <w:r w:rsidRPr="000F1FE9">
        <w:rPr>
          <w:rFonts w:ascii="AvantGarde Bk BT" w:hAnsi="AvantGarde Bk BT" w:cs="Arial"/>
          <w:spacing w:val="-2"/>
          <w:sz w:val="20"/>
          <w:szCs w:val="20"/>
        </w:rPr>
        <w:t xml:space="preserve"> de la Ley Orgánica y el artículo 39</w:t>
      </w:r>
      <w:r>
        <w:rPr>
          <w:rFonts w:ascii="AvantGarde Bk BT" w:hAnsi="AvantGarde Bk BT" w:cs="Arial"/>
          <w:spacing w:val="-2"/>
          <w:sz w:val="20"/>
          <w:szCs w:val="20"/>
        </w:rPr>
        <w:t>, fracción I</w:t>
      </w:r>
      <w:r w:rsidRPr="000F1FE9">
        <w:rPr>
          <w:rFonts w:ascii="AvantGarde Bk BT" w:hAnsi="AvantGarde Bk BT" w:cs="Arial"/>
          <w:spacing w:val="-2"/>
          <w:sz w:val="20"/>
          <w:szCs w:val="20"/>
        </w:rPr>
        <w:t xml:space="preserve"> del Estatuto General, crear, suprimir o modificar carreras y programas de posgrado y promover iniciativas y estrategias para poner en marcha nuevas carreras y posgrados.</w:t>
      </w:r>
    </w:p>
    <w:p w14:paraId="782A6297" w14:textId="77777777" w:rsidR="004676BD" w:rsidRPr="000F1FE9" w:rsidRDefault="004676BD" w:rsidP="004676BD">
      <w:pPr>
        <w:rPr>
          <w:rFonts w:ascii="AvantGarde Bk BT" w:hAnsi="AvantGarde Bk BT" w:cs="Arial"/>
          <w:spacing w:val="-2"/>
          <w:sz w:val="20"/>
          <w:szCs w:val="20"/>
        </w:rPr>
      </w:pPr>
    </w:p>
    <w:p w14:paraId="0D153092" w14:textId="77777777" w:rsidR="004676BD" w:rsidRPr="000F1FE9" w:rsidRDefault="004676BD" w:rsidP="004676BD">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conform</w:t>
      </w:r>
      <w:r>
        <w:rPr>
          <w:rFonts w:ascii="AvantGarde Bk BT" w:hAnsi="AvantGarde Bk BT" w:cs="Arial"/>
          <w:spacing w:val="-2"/>
          <w:sz w:val="20"/>
          <w:szCs w:val="20"/>
        </w:rPr>
        <w:t>e lo previsto en el artículo 27</w:t>
      </w:r>
      <w:r w:rsidRPr="000F1FE9">
        <w:rPr>
          <w:rFonts w:ascii="AvantGarde Bk BT" w:hAnsi="AvantGarde Bk BT" w:cs="Arial"/>
          <w:spacing w:val="-2"/>
          <w:sz w:val="20"/>
          <w:szCs w:val="20"/>
        </w:rPr>
        <w:t xml:space="preserve"> de la Ley Orgánica, el H. Consejo General Universitario funcionará en pleno o por comisiones.</w:t>
      </w:r>
    </w:p>
    <w:p w14:paraId="00F5124E" w14:textId="77777777" w:rsidR="004676BD" w:rsidRPr="000F1FE9" w:rsidRDefault="004676BD" w:rsidP="004676BD">
      <w:pPr>
        <w:jc w:val="both"/>
        <w:rPr>
          <w:rFonts w:ascii="AvantGarde Bk BT" w:hAnsi="AvantGarde Bk BT" w:cs="Arial"/>
          <w:spacing w:val="-2"/>
          <w:sz w:val="20"/>
          <w:szCs w:val="20"/>
        </w:rPr>
      </w:pPr>
    </w:p>
    <w:p w14:paraId="7C569317" w14:textId="77777777" w:rsidR="009E735F" w:rsidRDefault="004676BD" w:rsidP="009E735F">
      <w:pPr>
        <w:numPr>
          <w:ilvl w:val="0"/>
          <w:numId w:val="1"/>
        </w:numPr>
        <w:jc w:val="both"/>
        <w:rPr>
          <w:rFonts w:ascii="AvantGarde Bk BT" w:hAnsi="AvantGarde Bk BT" w:cs="Arial"/>
          <w:spacing w:val="-2"/>
          <w:sz w:val="20"/>
          <w:szCs w:val="20"/>
        </w:rPr>
      </w:pPr>
      <w:r w:rsidRPr="000F1FE9">
        <w:rPr>
          <w:rFonts w:ascii="AvantGarde Bk BT" w:hAnsi="AvantGarde Bk BT" w:cs="Arial"/>
          <w:spacing w:val="-2"/>
          <w:sz w:val="20"/>
          <w:szCs w:val="20"/>
        </w:rPr>
        <w:t>Que es atribución de la Comisión de Educación conocer y dictaminar acerca de las propuestas de los Consejer</w:t>
      </w:r>
      <w:r>
        <w:rPr>
          <w:rFonts w:ascii="AvantGarde Bk BT" w:hAnsi="AvantGarde Bk BT" w:cs="Arial"/>
          <w:spacing w:val="-2"/>
          <w:sz w:val="20"/>
          <w:szCs w:val="20"/>
        </w:rPr>
        <w:t>os, el Rector General o de los t</w:t>
      </w:r>
      <w:r w:rsidRPr="000F1FE9">
        <w:rPr>
          <w:rFonts w:ascii="AvantGarde Bk BT" w:hAnsi="AvantGarde Bk BT" w:cs="Arial"/>
          <w:spacing w:val="-2"/>
          <w:sz w:val="20"/>
          <w:szCs w:val="20"/>
        </w:rPr>
        <w:t>itulares de los Centros, Divisiones y Escuelas, así como proponer las medidas necesarias para el mejoramiento de los sistemas educativos, los criterios de innovación pedagógica, la administración académica y las reformas de las que estén en vigor, conforme lo establece el</w:t>
      </w:r>
      <w:r>
        <w:rPr>
          <w:rFonts w:ascii="AvantGarde Bk BT" w:hAnsi="AvantGarde Bk BT" w:cs="Arial"/>
          <w:spacing w:val="-2"/>
          <w:sz w:val="20"/>
          <w:szCs w:val="20"/>
        </w:rPr>
        <w:t xml:space="preserve"> artículo 85, fracciones I y IV</w:t>
      </w:r>
      <w:r w:rsidRPr="000F1FE9">
        <w:rPr>
          <w:rFonts w:ascii="AvantGarde Bk BT" w:hAnsi="AvantGarde Bk BT" w:cs="Arial"/>
          <w:spacing w:val="-2"/>
          <w:sz w:val="20"/>
          <w:szCs w:val="20"/>
        </w:rPr>
        <w:t xml:space="preserve"> del Estatuto General.</w:t>
      </w:r>
    </w:p>
    <w:p w14:paraId="0E44DE42" w14:textId="77777777" w:rsidR="009E735F" w:rsidRDefault="009E735F" w:rsidP="009E735F">
      <w:pPr>
        <w:pStyle w:val="Prrafodelista"/>
        <w:rPr>
          <w:rFonts w:ascii="AvantGarde Bk BT" w:hAnsi="AvantGarde Bk BT" w:cs="Arial"/>
          <w:spacing w:val="-2"/>
          <w:sz w:val="20"/>
          <w:szCs w:val="20"/>
        </w:rPr>
      </w:pPr>
    </w:p>
    <w:p w14:paraId="0E2322F4" w14:textId="270EC2DE" w:rsidR="004676BD" w:rsidRPr="009E735F" w:rsidRDefault="004676BD" w:rsidP="009E735F">
      <w:pPr>
        <w:numPr>
          <w:ilvl w:val="0"/>
          <w:numId w:val="1"/>
        </w:numPr>
        <w:jc w:val="both"/>
        <w:rPr>
          <w:rFonts w:ascii="AvantGarde Bk BT" w:hAnsi="AvantGarde Bk BT" w:cs="Arial"/>
          <w:spacing w:val="-2"/>
          <w:sz w:val="20"/>
          <w:szCs w:val="20"/>
        </w:rPr>
      </w:pPr>
      <w:r w:rsidRPr="009E735F">
        <w:rPr>
          <w:rFonts w:ascii="AvantGarde Bk BT" w:hAnsi="AvantGarde Bk BT" w:cs="Arial"/>
          <w:spacing w:val="-2"/>
          <w:sz w:val="20"/>
          <w:szCs w:val="20"/>
        </w:rPr>
        <w:t>Que la Comisión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74FBE97E" w14:textId="435E797B" w:rsidR="004676BD" w:rsidRPr="000F1FE9" w:rsidRDefault="004676BD" w:rsidP="004676BD">
      <w:pPr>
        <w:rPr>
          <w:rFonts w:ascii="AvantGarde Bk BT" w:hAnsi="AvantGarde Bk BT" w:cs="Arial"/>
          <w:spacing w:val="-2"/>
          <w:sz w:val="20"/>
          <w:szCs w:val="20"/>
        </w:rPr>
      </w:pPr>
    </w:p>
    <w:p w14:paraId="59D62969" w14:textId="77777777" w:rsidR="004676BD" w:rsidRDefault="004676BD" w:rsidP="004676BD">
      <w:pPr>
        <w:numPr>
          <w:ilvl w:val="0"/>
          <w:numId w:val="1"/>
        </w:numPr>
        <w:jc w:val="both"/>
        <w:rPr>
          <w:rFonts w:ascii="AvantGarde Bk BT" w:hAnsi="AvantGarde Bk BT"/>
          <w:spacing w:val="-2"/>
          <w:sz w:val="20"/>
          <w:szCs w:val="20"/>
        </w:rPr>
      </w:pPr>
      <w:r w:rsidRPr="00331743">
        <w:rPr>
          <w:rFonts w:ascii="AvantGarde Bk BT" w:hAnsi="AvantGarde Bk BT"/>
          <w:spacing w:val="-2"/>
          <w:sz w:val="20"/>
          <w:szCs w:val="20"/>
        </w:rPr>
        <w:t>Que tal y como lo prevén los artículos 8, fracción I y 9, fracción I del Estatuto Orgánico del Centro Universitario de Ciencias de la Salud, es atribución de la Comisión de Educación de este Centro Universitario dictaminar sobre la pertinencia y viabilidad de las propuestas para la creación, modificación o supresión de carreras y programas de posgrado a fin de remitirlas, en su caso, al H. Consejo General Universitario.</w:t>
      </w:r>
    </w:p>
    <w:p w14:paraId="07FF8CD2" w14:textId="77777777" w:rsidR="004676BD" w:rsidRPr="00A61448" w:rsidRDefault="004676BD" w:rsidP="00A61448">
      <w:pPr>
        <w:rPr>
          <w:rFonts w:ascii="AvantGarde Bk BT" w:hAnsi="AvantGarde Bk BT"/>
          <w:spacing w:val="-2"/>
          <w:sz w:val="20"/>
          <w:szCs w:val="20"/>
        </w:rPr>
      </w:pPr>
    </w:p>
    <w:p w14:paraId="6EB29AB5" w14:textId="661C834C" w:rsidR="004676BD" w:rsidRPr="00A61448" w:rsidRDefault="004676BD" w:rsidP="006F147D">
      <w:pPr>
        <w:numPr>
          <w:ilvl w:val="0"/>
          <w:numId w:val="1"/>
        </w:numPr>
        <w:jc w:val="both"/>
        <w:rPr>
          <w:rFonts w:ascii="AvantGarde Bk BT" w:hAnsi="AvantGarde Bk BT" w:cs="Arial"/>
          <w:spacing w:val="-2"/>
          <w:sz w:val="20"/>
          <w:szCs w:val="20"/>
        </w:rPr>
      </w:pPr>
      <w:r w:rsidRPr="000F1FE9">
        <w:rPr>
          <w:rFonts w:ascii="AvantGarde Bk BT" w:hAnsi="AvantGarde Bk BT"/>
          <w:sz w:val="20"/>
          <w:szCs w:val="20"/>
        </w:rPr>
        <w:t>Que los criterios y lineamientos para el desarrollo de posgrados, así como su organización y funcionamiento, además de la presentación, aprobación y modificación de sus planes de estudio, son regulados por el Reglamento General de Posgrado de la Universidad de Guadalajara y, en especial, por los artículos 1, 3, 7, 10 y del 18 al 28 de dicho ordenamiento.</w:t>
      </w:r>
    </w:p>
    <w:p w14:paraId="2E5FA1B9" w14:textId="0D79E63C" w:rsidR="00A61448" w:rsidRDefault="00A61448" w:rsidP="006F147D">
      <w:pPr>
        <w:rPr>
          <w:rFonts w:ascii="AvantGarde Bk BT" w:hAnsi="AvantGarde Bk BT" w:cs="Arial"/>
          <w:sz w:val="20"/>
          <w:szCs w:val="20"/>
        </w:rPr>
      </w:pPr>
    </w:p>
    <w:p w14:paraId="297BF1A4" w14:textId="77777777" w:rsidR="00291208" w:rsidRPr="00BF5BE5" w:rsidRDefault="00291208" w:rsidP="00291208">
      <w:pPr>
        <w:jc w:val="both"/>
        <w:rPr>
          <w:rFonts w:ascii="AvantGarde Bk BT" w:hAnsi="AvantGarde Bk BT" w:cs="Arial"/>
          <w:color w:val="000000" w:themeColor="text1"/>
          <w:sz w:val="20"/>
          <w:szCs w:val="20"/>
        </w:rPr>
      </w:pPr>
      <w:r w:rsidRPr="00BF5BE5">
        <w:rPr>
          <w:rFonts w:ascii="AvantGarde Bk BT" w:hAnsi="AvantGarde Bk BT" w:cs="Arial"/>
          <w:color w:val="000000" w:themeColor="text1"/>
          <w:sz w:val="20"/>
          <w:szCs w:val="20"/>
        </w:rPr>
        <w:t>Por lo antes expuesto y fundado, esta Comisión Permanente de Educación tiene a bien proponer al pleno del H. Consejo General Universitario los siguientes</w:t>
      </w:r>
    </w:p>
    <w:p w14:paraId="33D55DCC" w14:textId="77777777" w:rsidR="004676BD" w:rsidRPr="000F1FE9" w:rsidRDefault="004676BD" w:rsidP="004676BD">
      <w:pPr>
        <w:autoSpaceDE w:val="0"/>
        <w:autoSpaceDN w:val="0"/>
        <w:adjustRightInd w:val="0"/>
        <w:ind w:right="18"/>
        <w:jc w:val="both"/>
        <w:rPr>
          <w:rFonts w:ascii="AvantGarde Bk BT" w:hAnsi="AvantGarde Bk BT" w:cs="Arial"/>
          <w:sz w:val="20"/>
          <w:szCs w:val="20"/>
        </w:rPr>
      </w:pPr>
    </w:p>
    <w:p w14:paraId="0F3031D5" w14:textId="77777777" w:rsidR="00564F0D" w:rsidRDefault="00564F0D">
      <w:pPr>
        <w:spacing w:after="200" w:line="276" w:lineRule="auto"/>
        <w:rPr>
          <w:rFonts w:ascii="AvantGarde Bk BT" w:hAnsi="AvantGarde Bk BT" w:cs="Arial"/>
          <w:sz w:val="20"/>
          <w:szCs w:val="20"/>
          <w:lang w:val="pt-BR"/>
        </w:rPr>
      </w:pPr>
      <w:r>
        <w:rPr>
          <w:rFonts w:ascii="AvantGarde Bk BT" w:hAnsi="AvantGarde Bk BT" w:cs="Arial"/>
          <w:sz w:val="20"/>
          <w:szCs w:val="20"/>
          <w:lang w:val="pt-BR"/>
        </w:rPr>
        <w:br w:type="page"/>
      </w:r>
    </w:p>
    <w:p w14:paraId="1B7C29B6" w14:textId="025CCDC3" w:rsidR="004676BD" w:rsidRPr="00564F0D" w:rsidRDefault="00D157F6" w:rsidP="004676BD">
      <w:pPr>
        <w:jc w:val="center"/>
        <w:rPr>
          <w:rFonts w:ascii="AvantGarde Bk BT" w:hAnsi="AvantGarde Bk BT" w:cs="Arial"/>
          <w:b/>
          <w:sz w:val="20"/>
          <w:szCs w:val="20"/>
          <w:lang w:val="pt-BR"/>
        </w:rPr>
      </w:pPr>
      <w:r>
        <w:rPr>
          <w:rFonts w:ascii="AvantGarde Bk BT" w:hAnsi="AvantGarde Bk BT" w:cs="Arial"/>
          <w:b/>
          <w:sz w:val="20"/>
          <w:szCs w:val="20"/>
          <w:lang w:val="pt-BR"/>
        </w:rPr>
        <w:lastRenderedPageBreak/>
        <w:t>RESOLUTIVOS</w:t>
      </w:r>
    </w:p>
    <w:p w14:paraId="0558F35A" w14:textId="77777777" w:rsidR="00CC6F7E" w:rsidRDefault="00CC6F7E" w:rsidP="009E3827">
      <w:pPr>
        <w:rPr>
          <w:rFonts w:ascii="AvantGarde Bk BT" w:hAnsi="AvantGarde Bk BT" w:cs="Arial"/>
          <w:sz w:val="20"/>
          <w:szCs w:val="20"/>
          <w:lang w:val="pt-BR"/>
        </w:rPr>
      </w:pPr>
    </w:p>
    <w:p w14:paraId="6B309E6E" w14:textId="039B55B4" w:rsidR="00500951" w:rsidRDefault="009E3827" w:rsidP="00500951">
      <w:pPr>
        <w:ind w:right="57"/>
        <w:jc w:val="both"/>
        <w:rPr>
          <w:rFonts w:ascii="AvantGarde Bk BT" w:hAnsi="AvantGarde Bk BT" w:cs="Arial"/>
          <w:sz w:val="20"/>
          <w:szCs w:val="20"/>
          <w:lang w:val="es-ES_tradnl"/>
        </w:rPr>
      </w:pPr>
      <w:r w:rsidRPr="00CC6F7E">
        <w:rPr>
          <w:rFonts w:ascii="AvantGarde Bk BT" w:hAnsi="AvantGarde Bk BT" w:cs="Arial"/>
          <w:b/>
          <w:sz w:val="20"/>
          <w:szCs w:val="20"/>
          <w:lang w:val="es-ES_tradnl"/>
        </w:rPr>
        <w:t>PRIMERO</w:t>
      </w:r>
      <w:r w:rsidR="006C5CCB">
        <w:rPr>
          <w:rFonts w:ascii="AvantGarde Bk BT" w:hAnsi="AvantGarde Bk BT" w:cs="Arial"/>
          <w:sz w:val="20"/>
          <w:szCs w:val="20"/>
          <w:lang w:val="es-ES_tradnl"/>
        </w:rPr>
        <w:t>.</w:t>
      </w:r>
      <w:r w:rsidR="00CC6F7E" w:rsidRPr="00CC6F7E">
        <w:rPr>
          <w:rFonts w:ascii="AvantGarde Bk BT" w:hAnsi="AvantGarde Bk BT" w:cs="Arial"/>
          <w:sz w:val="20"/>
          <w:szCs w:val="20"/>
          <w:lang w:val="es-ES_tradnl"/>
        </w:rPr>
        <w:t xml:space="preserve"> </w:t>
      </w:r>
      <w:r w:rsidR="00206045" w:rsidRPr="00276265">
        <w:rPr>
          <w:rFonts w:ascii="AvantGarde Bk BT" w:hAnsi="AvantGarde Bk BT" w:cs="Arial"/>
          <w:sz w:val="20"/>
          <w:szCs w:val="20"/>
          <w:lang w:val="es-ES_tradnl"/>
        </w:rPr>
        <w:t xml:space="preserve">Se </w:t>
      </w:r>
      <w:r w:rsidR="00091150">
        <w:rPr>
          <w:rFonts w:ascii="AvantGarde Bk BT" w:hAnsi="AvantGarde Bk BT" w:cs="Arial"/>
          <w:sz w:val="20"/>
          <w:szCs w:val="20"/>
          <w:lang w:val="es-ES_tradnl"/>
        </w:rPr>
        <w:t xml:space="preserve">modifica </w:t>
      </w:r>
      <w:r w:rsidR="00206045" w:rsidRPr="00276265">
        <w:rPr>
          <w:rFonts w:ascii="AvantGarde Bk BT" w:hAnsi="AvantGarde Bk BT" w:cs="Arial"/>
          <w:sz w:val="20"/>
          <w:szCs w:val="20"/>
          <w:lang w:val="es-ES_tradnl"/>
        </w:rPr>
        <w:t xml:space="preserve">el </w:t>
      </w:r>
      <w:r w:rsidR="00500951">
        <w:rPr>
          <w:rFonts w:ascii="AvantGarde Bk BT" w:hAnsi="AvantGarde Bk BT" w:cs="Arial"/>
          <w:sz w:val="20"/>
          <w:szCs w:val="20"/>
          <w:lang w:val="es-ES_tradnl"/>
        </w:rPr>
        <w:t xml:space="preserve">resolutivo tercero del dictamen I/2015/638 de fecha 15 de julio de 2015, a través del cual se crea el programa académico de la </w:t>
      </w:r>
      <w:r w:rsidR="00500951" w:rsidRPr="00206045">
        <w:rPr>
          <w:rFonts w:ascii="AvantGarde Bk BT" w:hAnsi="AvantGarde Bk BT" w:cs="Arial"/>
          <w:b/>
          <w:sz w:val="20"/>
          <w:szCs w:val="20"/>
          <w:lang w:val="es-ES_tradnl"/>
        </w:rPr>
        <w:t>Especialidad en Cirugía Pediátrica</w:t>
      </w:r>
      <w:r w:rsidR="00500951">
        <w:rPr>
          <w:rFonts w:ascii="AvantGarde Bk BT" w:hAnsi="AvantGarde Bk BT" w:cs="Arial"/>
          <w:b/>
          <w:sz w:val="20"/>
          <w:szCs w:val="20"/>
          <w:lang w:val="es-ES_tradnl"/>
        </w:rPr>
        <w:t>,</w:t>
      </w:r>
      <w:r w:rsidR="00500951" w:rsidRPr="00500951">
        <w:rPr>
          <w:rFonts w:ascii="AvantGarde Bk BT" w:hAnsi="AvantGarde Bk BT" w:cs="Arial"/>
          <w:sz w:val="20"/>
          <w:szCs w:val="20"/>
          <w:lang w:val="es-ES_tradnl"/>
        </w:rPr>
        <w:t xml:space="preserve"> </w:t>
      </w:r>
      <w:r w:rsidR="00500951" w:rsidRPr="00206045">
        <w:rPr>
          <w:rFonts w:ascii="AvantGarde Bk BT" w:hAnsi="AvantGarde Bk BT" w:cs="Arial"/>
          <w:sz w:val="20"/>
          <w:szCs w:val="20"/>
          <w:lang w:val="es-ES_tradnl"/>
        </w:rPr>
        <w:t xml:space="preserve">de la Red Universitaria, teniendo como sede al Centro Universitario de Ciencias de la Salud y para ser impartido en el </w:t>
      </w:r>
      <w:r w:rsidR="00500951">
        <w:rPr>
          <w:rFonts w:ascii="AvantGarde Bk BT" w:hAnsi="AvantGarde Bk BT" w:cs="Arial"/>
          <w:sz w:val="20"/>
          <w:szCs w:val="20"/>
          <w:lang w:val="es-ES_tradnl"/>
        </w:rPr>
        <w:t xml:space="preserve">Antiguo </w:t>
      </w:r>
      <w:r w:rsidR="00500951" w:rsidRPr="00206045">
        <w:rPr>
          <w:rFonts w:ascii="AvantGarde Bk BT" w:hAnsi="AvantGarde Bk BT" w:cs="Arial"/>
          <w:sz w:val="20"/>
          <w:szCs w:val="20"/>
          <w:lang w:val="es-ES_tradnl"/>
        </w:rPr>
        <w:t xml:space="preserve">Hospital Civil de Guadalajara “Fray Antonio Alcalde”, </w:t>
      </w:r>
      <w:r w:rsidR="00500951" w:rsidRPr="00AB073D">
        <w:rPr>
          <w:rFonts w:ascii="AvantGarde Bk BT" w:hAnsi="AvantGarde Bk BT" w:cs="Arial"/>
          <w:sz w:val="20"/>
          <w:szCs w:val="20"/>
          <w:lang w:val="es-ES_tradnl"/>
        </w:rPr>
        <w:t>en la Unidad Médica de Alta Especialidad, Hospital de Pediatría del Centro Médico de Occidente del IMSS</w:t>
      </w:r>
      <w:r w:rsidR="00500951">
        <w:rPr>
          <w:rFonts w:ascii="AvantGarde Bk BT" w:hAnsi="AvantGarde Bk BT" w:cs="Arial"/>
          <w:sz w:val="20"/>
          <w:szCs w:val="20"/>
          <w:lang w:val="es-ES_tradnl"/>
        </w:rPr>
        <w:t xml:space="preserve"> </w:t>
      </w:r>
      <w:r w:rsidR="00500951" w:rsidRPr="00AB073D">
        <w:rPr>
          <w:rFonts w:ascii="AvantGarde Bk BT" w:hAnsi="AvantGarde Bk BT" w:cs="Arial"/>
          <w:sz w:val="20"/>
          <w:szCs w:val="20"/>
          <w:lang w:val="es-ES_tradnl"/>
        </w:rPr>
        <w:t>así como en las unidades hospitalarias que cuenten con el perfil para el desarrollo del programa y sean reconocidas como sedes del mismo por el Centro Universitario de Ciencias de la Salud, a partir del calendario escolar 201</w:t>
      </w:r>
      <w:r w:rsidR="00500951">
        <w:rPr>
          <w:rFonts w:ascii="AvantGarde Bk BT" w:hAnsi="AvantGarde Bk BT" w:cs="Arial"/>
          <w:sz w:val="20"/>
          <w:szCs w:val="20"/>
          <w:lang w:val="es-ES_tradnl"/>
        </w:rPr>
        <w:t>5 “</w:t>
      </w:r>
      <w:r w:rsidR="00500951" w:rsidRPr="00AB073D">
        <w:rPr>
          <w:rFonts w:ascii="AvantGarde Bk BT" w:hAnsi="AvantGarde Bk BT" w:cs="Arial"/>
          <w:sz w:val="20"/>
          <w:szCs w:val="20"/>
          <w:lang w:val="es-ES_tradnl"/>
        </w:rPr>
        <w:t>A</w:t>
      </w:r>
      <w:r w:rsidR="00500951">
        <w:rPr>
          <w:rFonts w:ascii="AvantGarde Bk BT" w:hAnsi="AvantGarde Bk BT" w:cs="Arial"/>
          <w:sz w:val="20"/>
          <w:szCs w:val="20"/>
          <w:lang w:val="es-ES_tradnl"/>
        </w:rPr>
        <w:t>”, para quedar como sigue:</w:t>
      </w:r>
    </w:p>
    <w:p w14:paraId="3B4F1A07" w14:textId="4DAC6F24" w:rsidR="00500951" w:rsidRDefault="00500951" w:rsidP="00206045">
      <w:pPr>
        <w:jc w:val="both"/>
        <w:rPr>
          <w:rFonts w:ascii="AvantGarde Bk BT" w:hAnsi="AvantGarde Bk BT" w:cs="Arial"/>
          <w:sz w:val="20"/>
          <w:szCs w:val="20"/>
          <w:lang w:val="es-ES_tradnl"/>
        </w:rPr>
      </w:pPr>
    </w:p>
    <w:p w14:paraId="4E1023CD" w14:textId="21004333" w:rsidR="00F23C26" w:rsidRPr="0082276A" w:rsidRDefault="0082276A" w:rsidP="0082276A">
      <w:pPr>
        <w:ind w:left="708"/>
        <w:jc w:val="both"/>
        <w:rPr>
          <w:rFonts w:ascii="AvantGarde Bk BT" w:hAnsi="AvantGarde Bk BT" w:cs="Arial"/>
          <w:i/>
          <w:sz w:val="20"/>
          <w:szCs w:val="20"/>
          <w:lang w:val="es-ES_tradnl"/>
        </w:rPr>
      </w:pPr>
      <w:r>
        <w:rPr>
          <w:rFonts w:ascii="AvantGarde Bk BT" w:hAnsi="AvantGarde Bk BT" w:cs="Arial"/>
          <w:b/>
          <w:i/>
          <w:spacing w:val="-2"/>
          <w:sz w:val="20"/>
          <w:szCs w:val="20"/>
        </w:rPr>
        <w:t>“</w:t>
      </w:r>
      <w:r w:rsidR="00F23C26" w:rsidRPr="0082276A">
        <w:rPr>
          <w:rFonts w:ascii="AvantGarde Bk BT" w:hAnsi="AvantGarde Bk BT" w:cs="Arial"/>
          <w:b/>
          <w:i/>
          <w:spacing w:val="-2"/>
          <w:sz w:val="20"/>
          <w:szCs w:val="20"/>
        </w:rPr>
        <w:t>TERCERO.</w:t>
      </w:r>
      <w:r w:rsidR="00F23C26" w:rsidRPr="0082276A">
        <w:rPr>
          <w:rFonts w:ascii="AvantGarde Bk BT" w:hAnsi="AvantGarde Bk BT" w:cs="Arial"/>
          <w:b/>
          <w:i/>
          <w:sz w:val="20"/>
          <w:szCs w:val="20"/>
          <w:lang w:val="es-ES_tradnl"/>
        </w:rPr>
        <w:t xml:space="preserve"> </w:t>
      </w:r>
      <w:r w:rsidR="00F23C26" w:rsidRPr="0082276A">
        <w:rPr>
          <w:rFonts w:ascii="AvantGarde Bk BT" w:hAnsi="AvantGarde Bk BT" w:cs="Arial"/>
          <w:i/>
          <w:sz w:val="20"/>
          <w:szCs w:val="20"/>
          <w:lang w:val="es-ES_tradnl"/>
        </w:rPr>
        <w:t xml:space="preserve">El programa académico </w:t>
      </w:r>
      <w:r w:rsidR="00F23C26" w:rsidRPr="0082276A">
        <w:rPr>
          <w:rFonts w:ascii="AvantGarde Bk BT" w:hAnsi="AvantGarde Bk BT"/>
          <w:i/>
          <w:sz w:val="20"/>
          <w:szCs w:val="20"/>
          <w:lang w:val="es-ES_tradnl"/>
        </w:rPr>
        <w:t xml:space="preserve">de la </w:t>
      </w:r>
      <w:r w:rsidR="00F23C26" w:rsidRPr="0082276A">
        <w:rPr>
          <w:rFonts w:ascii="AvantGarde Bk BT" w:hAnsi="AvantGarde Bk BT" w:cs="Arial"/>
          <w:b/>
          <w:i/>
          <w:sz w:val="20"/>
          <w:szCs w:val="20"/>
        </w:rPr>
        <w:t xml:space="preserve">Especialidad en Cirugía Pediátrica </w:t>
      </w:r>
      <w:r w:rsidR="00F23C26" w:rsidRPr="0082276A">
        <w:rPr>
          <w:rFonts w:ascii="AvantGarde Bk BT" w:hAnsi="AvantGarde Bk BT" w:cs="Arial"/>
          <w:i/>
          <w:spacing w:val="-2"/>
          <w:sz w:val="20"/>
          <w:szCs w:val="20"/>
        </w:rPr>
        <w:t xml:space="preserve">es un programa </w:t>
      </w:r>
      <w:r w:rsidR="00F23C26" w:rsidRPr="0082276A">
        <w:rPr>
          <w:rFonts w:ascii="AvantGarde Bk BT" w:hAnsi="AvantGarde Bk BT"/>
          <w:i/>
          <w:sz w:val="20"/>
          <w:szCs w:val="20"/>
          <w:lang w:val="es-ES_tradnl"/>
        </w:rPr>
        <w:t xml:space="preserve">profesionalizante, de modalidad escolarizada </w:t>
      </w:r>
      <w:r w:rsidR="00F23C26" w:rsidRPr="0082276A">
        <w:rPr>
          <w:rFonts w:ascii="AvantGarde Bk BT" w:hAnsi="AvantGarde Bk BT" w:cs="Arial"/>
          <w:i/>
          <w:spacing w:val="-2"/>
          <w:sz w:val="20"/>
          <w:szCs w:val="20"/>
          <w:lang w:val="es-ES_tradnl"/>
        </w:rPr>
        <w:t>y comprende las siguientes áreas de formación y unidades de aprendizaje:</w:t>
      </w:r>
    </w:p>
    <w:p w14:paraId="5C3A4C28" w14:textId="77777777" w:rsidR="00F23C26" w:rsidRPr="00276265" w:rsidRDefault="00F23C26" w:rsidP="00F23C26">
      <w:pPr>
        <w:jc w:val="both"/>
        <w:rPr>
          <w:rFonts w:ascii="AvantGarde Bk BT" w:hAnsi="AvantGarde Bk BT" w:cs="Arial"/>
          <w:b/>
          <w:bCs/>
          <w:sz w:val="20"/>
          <w:szCs w:val="20"/>
          <w:lang w:val="es-ES_tradnl"/>
        </w:rPr>
      </w:pPr>
    </w:p>
    <w:p w14:paraId="68DBE488" w14:textId="63A10440" w:rsidR="00F23C26" w:rsidRPr="009E735F" w:rsidRDefault="00F23C26" w:rsidP="009E735F">
      <w:pPr>
        <w:spacing w:after="200" w:line="276" w:lineRule="auto"/>
        <w:jc w:val="center"/>
        <w:rPr>
          <w:rFonts w:ascii="AvantGarde Bk BT" w:hAnsi="AvantGarde Bk BT"/>
          <w:sz w:val="20"/>
          <w:szCs w:val="20"/>
        </w:rPr>
      </w:pPr>
      <w:r w:rsidRPr="009E735F">
        <w:rPr>
          <w:rFonts w:ascii="AvantGarde Bk BT" w:hAnsi="AvantGarde Bk BT"/>
          <w:sz w:val="20"/>
          <w:szCs w:val="20"/>
        </w:rPr>
        <w:t>PLAN DE ESTUDIOS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4"/>
        <w:gridCol w:w="1438"/>
        <w:gridCol w:w="1282"/>
      </w:tblGrid>
      <w:tr w:rsidR="00F23C26" w:rsidRPr="00991465" w14:paraId="24B9B6EE" w14:textId="77777777" w:rsidTr="00A61448">
        <w:trPr>
          <w:trHeight w:val="247"/>
          <w:jc w:val="center"/>
        </w:trPr>
        <w:tc>
          <w:tcPr>
            <w:tcW w:w="6494" w:type="dxa"/>
            <w:vAlign w:val="center"/>
          </w:tcPr>
          <w:p w14:paraId="56DB11DE" w14:textId="77777777" w:rsidR="00F23C26" w:rsidRPr="00991465" w:rsidRDefault="00F23C26" w:rsidP="00AB073D">
            <w:pPr>
              <w:jc w:val="center"/>
              <w:rPr>
                <w:rFonts w:ascii="AvantGarde Bk BT" w:hAnsi="AvantGarde Bk BT"/>
                <w:b/>
                <w:sz w:val="20"/>
                <w:szCs w:val="20"/>
                <w:lang w:val="es-ES_tradnl"/>
              </w:rPr>
            </w:pPr>
            <w:r w:rsidRPr="00991465">
              <w:rPr>
                <w:rFonts w:ascii="AvantGarde Bk BT" w:hAnsi="AvantGarde Bk BT"/>
                <w:b/>
                <w:sz w:val="20"/>
                <w:szCs w:val="20"/>
                <w:lang w:val="es-ES_tradnl"/>
              </w:rPr>
              <w:t>Áreas de Formación</w:t>
            </w:r>
          </w:p>
        </w:tc>
        <w:tc>
          <w:tcPr>
            <w:tcW w:w="1438" w:type="dxa"/>
            <w:vAlign w:val="center"/>
          </w:tcPr>
          <w:p w14:paraId="2D495109" w14:textId="77777777" w:rsidR="00F23C26" w:rsidRPr="00991465" w:rsidRDefault="00F23C26" w:rsidP="00AB073D">
            <w:pPr>
              <w:jc w:val="center"/>
              <w:rPr>
                <w:rFonts w:ascii="AvantGarde Bk BT" w:hAnsi="AvantGarde Bk BT"/>
                <w:b/>
                <w:sz w:val="20"/>
                <w:szCs w:val="20"/>
                <w:lang w:val="es-ES_tradnl"/>
              </w:rPr>
            </w:pPr>
            <w:r w:rsidRPr="00991465">
              <w:rPr>
                <w:rFonts w:ascii="AvantGarde Bk BT" w:hAnsi="AvantGarde Bk BT"/>
                <w:b/>
                <w:sz w:val="20"/>
                <w:szCs w:val="20"/>
                <w:lang w:val="es-ES_tradnl"/>
              </w:rPr>
              <w:t>Créditos</w:t>
            </w:r>
          </w:p>
        </w:tc>
        <w:tc>
          <w:tcPr>
            <w:tcW w:w="1282" w:type="dxa"/>
            <w:vAlign w:val="center"/>
          </w:tcPr>
          <w:p w14:paraId="70B68282" w14:textId="77777777" w:rsidR="00F23C26" w:rsidRPr="00991465" w:rsidRDefault="00F23C26" w:rsidP="00AB073D">
            <w:pPr>
              <w:jc w:val="center"/>
              <w:rPr>
                <w:rFonts w:ascii="AvantGarde Bk BT" w:hAnsi="AvantGarde Bk BT"/>
                <w:b/>
                <w:sz w:val="20"/>
                <w:szCs w:val="20"/>
                <w:lang w:val="es-ES_tradnl"/>
              </w:rPr>
            </w:pPr>
            <w:r w:rsidRPr="00991465">
              <w:rPr>
                <w:rFonts w:ascii="AvantGarde Bk BT" w:hAnsi="AvantGarde Bk BT"/>
                <w:b/>
                <w:sz w:val="20"/>
                <w:szCs w:val="20"/>
                <w:lang w:val="es-ES_tradnl"/>
              </w:rPr>
              <w:t>%</w:t>
            </w:r>
          </w:p>
        </w:tc>
      </w:tr>
      <w:tr w:rsidR="00F23C26" w:rsidRPr="00991465" w14:paraId="108DD317" w14:textId="77777777" w:rsidTr="00A61448">
        <w:trPr>
          <w:trHeight w:val="260"/>
          <w:jc w:val="center"/>
        </w:trPr>
        <w:tc>
          <w:tcPr>
            <w:tcW w:w="6494" w:type="dxa"/>
          </w:tcPr>
          <w:p w14:paraId="03AB8C20" w14:textId="77777777" w:rsidR="00F23C26" w:rsidRPr="00991465" w:rsidRDefault="00F23C26" w:rsidP="00F23C26">
            <w:pPr>
              <w:jc w:val="center"/>
              <w:rPr>
                <w:rFonts w:ascii="AvantGarde Bk BT" w:hAnsi="AvantGarde Bk BT"/>
                <w:sz w:val="20"/>
                <w:szCs w:val="20"/>
                <w:lang w:val="es-ES_tradnl"/>
              </w:rPr>
            </w:pPr>
            <w:r w:rsidRPr="00991465">
              <w:rPr>
                <w:rFonts w:ascii="AvantGarde Bk BT" w:hAnsi="AvantGarde Bk BT"/>
                <w:sz w:val="20"/>
                <w:szCs w:val="20"/>
                <w:lang w:val="es-ES_tradnl"/>
              </w:rPr>
              <w:t xml:space="preserve">Área de Formación </w:t>
            </w:r>
            <w:r>
              <w:rPr>
                <w:rFonts w:ascii="AvantGarde Bk BT" w:hAnsi="AvantGarde Bk BT"/>
                <w:sz w:val="20"/>
                <w:szCs w:val="20"/>
                <w:lang w:val="es-ES_tradnl"/>
              </w:rPr>
              <w:t>Básico Particular Obligatoria</w:t>
            </w:r>
          </w:p>
        </w:tc>
        <w:tc>
          <w:tcPr>
            <w:tcW w:w="1438" w:type="dxa"/>
          </w:tcPr>
          <w:p w14:paraId="672B5BEC" w14:textId="77777777" w:rsidR="00F23C26" w:rsidRPr="00991465" w:rsidRDefault="00F23C26" w:rsidP="00AB073D">
            <w:pPr>
              <w:jc w:val="center"/>
              <w:rPr>
                <w:rFonts w:ascii="AvantGarde Bk BT" w:hAnsi="AvantGarde Bk BT"/>
                <w:sz w:val="20"/>
                <w:szCs w:val="20"/>
                <w:lang w:val="es-ES_tradnl"/>
              </w:rPr>
            </w:pPr>
            <w:r>
              <w:rPr>
                <w:rFonts w:ascii="AvantGarde Bk BT" w:hAnsi="AvantGarde Bk BT" w:cs="Arial"/>
                <w:sz w:val="20"/>
                <w:szCs w:val="20"/>
              </w:rPr>
              <w:t>60</w:t>
            </w:r>
          </w:p>
        </w:tc>
        <w:tc>
          <w:tcPr>
            <w:tcW w:w="1282" w:type="dxa"/>
          </w:tcPr>
          <w:p w14:paraId="057264B3" w14:textId="77777777" w:rsidR="00F23C26" w:rsidRPr="00991465" w:rsidRDefault="00F23C26" w:rsidP="00AB073D">
            <w:pPr>
              <w:jc w:val="center"/>
              <w:rPr>
                <w:rFonts w:ascii="AvantGarde Bk BT" w:hAnsi="AvantGarde Bk BT"/>
                <w:sz w:val="20"/>
                <w:szCs w:val="20"/>
                <w:lang w:val="es-ES_tradnl"/>
              </w:rPr>
            </w:pPr>
            <w:r>
              <w:rPr>
                <w:rFonts w:ascii="AvantGarde Bk BT" w:hAnsi="AvantGarde Bk BT" w:cs="Arial"/>
                <w:sz w:val="20"/>
                <w:szCs w:val="20"/>
              </w:rPr>
              <w:t>8</w:t>
            </w:r>
          </w:p>
        </w:tc>
      </w:tr>
      <w:tr w:rsidR="00F23C26" w:rsidRPr="00991465" w14:paraId="4F7A4F8F" w14:textId="77777777" w:rsidTr="00A61448">
        <w:trPr>
          <w:trHeight w:val="260"/>
          <w:jc w:val="center"/>
        </w:trPr>
        <w:tc>
          <w:tcPr>
            <w:tcW w:w="6494" w:type="dxa"/>
          </w:tcPr>
          <w:p w14:paraId="2BE7C557" w14:textId="77777777" w:rsidR="00F23C26" w:rsidRPr="00991465" w:rsidRDefault="00F23C26" w:rsidP="00AB073D">
            <w:pPr>
              <w:jc w:val="center"/>
              <w:rPr>
                <w:rFonts w:ascii="AvantGarde Bk BT" w:hAnsi="AvantGarde Bk BT"/>
                <w:sz w:val="20"/>
                <w:szCs w:val="20"/>
                <w:lang w:val="es-ES_tradnl"/>
              </w:rPr>
            </w:pPr>
            <w:r w:rsidRPr="00991465">
              <w:rPr>
                <w:rFonts w:ascii="AvantGarde Bk BT" w:hAnsi="AvantGarde Bk BT"/>
                <w:sz w:val="20"/>
                <w:szCs w:val="20"/>
                <w:lang w:val="es-ES_tradnl"/>
              </w:rPr>
              <w:t xml:space="preserve">Área de Formación </w:t>
            </w:r>
            <w:r>
              <w:rPr>
                <w:rFonts w:ascii="AvantGarde Bk BT" w:hAnsi="AvantGarde Bk BT"/>
                <w:sz w:val="20"/>
                <w:szCs w:val="20"/>
                <w:lang w:val="es-ES_tradnl"/>
              </w:rPr>
              <w:t>Especializante Obligatoria</w:t>
            </w:r>
          </w:p>
        </w:tc>
        <w:tc>
          <w:tcPr>
            <w:tcW w:w="1438" w:type="dxa"/>
            <w:vAlign w:val="center"/>
          </w:tcPr>
          <w:p w14:paraId="758A65FB" w14:textId="77777777" w:rsidR="00F23C26" w:rsidRPr="00991465" w:rsidRDefault="00F23C26" w:rsidP="00AB073D">
            <w:pPr>
              <w:jc w:val="center"/>
              <w:rPr>
                <w:rFonts w:ascii="AvantGarde Bk BT" w:hAnsi="AvantGarde Bk BT" w:cs="Arial"/>
                <w:sz w:val="20"/>
                <w:szCs w:val="20"/>
              </w:rPr>
            </w:pPr>
            <w:r>
              <w:rPr>
                <w:rFonts w:ascii="AvantGarde Bk BT" w:hAnsi="AvantGarde Bk BT"/>
                <w:sz w:val="20"/>
                <w:szCs w:val="20"/>
                <w:lang w:val="es-ES_tradnl"/>
              </w:rPr>
              <w:t>660</w:t>
            </w:r>
          </w:p>
        </w:tc>
        <w:tc>
          <w:tcPr>
            <w:tcW w:w="1282" w:type="dxa"/>
            <w:vAlign w:val="center"/>
          </w:tcPr>
          <w:p w14:paraId="5977440B" w14:textId="77777777" w:rsidR="00F23C26" w:rsidRPr="00991465" w:rsidRDefault="00F23C26" w:rsidP="00AB073D">
            <w:pPr>
              <w:jc w:val="center"/>
              <w:rPr>
                <w:rFonts w:ascii="AvantGarde Bk BT" w:hAnsi="AvantGarde Bk BT" w:cs="Arial"/>
                <w:sz w:val="20"/>
                <w:szCs w:val="20"/>
              </w:rPr>
            </w:pPr>
            <w:r>
              <w:rPr>
                <w:rFonts w:ascii="AvantGarde Bk BT" w:hAnsi="AvantGarde Bk BT"/>
                <w:sz w:val="20"/>
                <w:szCs w:val="20"/>
                <w:lang w:val="es-ES_tradnl"/>
              </w:rPr>
              <w:t>92</w:t>
            </w:r>
          </w:p>
        </w:tc>
      </w:tr>
      <w:tr w:rsidR="00F23C26" w:rsidRPr="00991465" w14:paraId="382B00F0" w14:textId="77777777" w:rsidTr="00A61448">
        <w:trPr>
          <w:trHeight w:val="260"/>
          <w:jc w:val="center"/>
        </w:trPr>
        <w:tc>
          <w:tcPr>
            <w:tcW w:w="6494" w:type="dxa"/>
          </w:tcPr>
          <w:p w14:paraId="224AFA91" w14:textId="77777777" w:rsidR="00F23C26" w:rsidRPr="0032460C" w:rsidRDefault="00F23C26" w:rsidP="004027A4">
            <w:pPr>
              <w:jc w:val="center"/>
              <w:rPr>
                <w:rFonts w:ascii="AvantGarde Bk BT" w:hAnsi="AvantGarde Bk BT"/>
                <w:b/>
                <w:sz w:val="20"/>
                <w:szCs w:val="20"/>
                <w:lang w:val="es-ES_tradnl"/>
              </w:rPr>
            </w:pPr>
            <w:r w:rsidRPr="0032460C">
              <w:rPr>
                <w:rFonts w:ascii="AvantGarde Bk BT" w:hAnsi="AvantGarde Bk BT"/>
                <w:b/>
                <w:sz w:val="20"/>
                <w:szCs w:val="20"/>
                <w:lang w:val="es-ES_tradnl"/>
              </w:rPr>
              <w:t>Número de créditos para optar al diploma</w:t>
            </w:r>
          </w:p>
        </w:tc>
        <w:tc>
          <w:tcPr>
            <w:tcW w:w="1438" w:type="dxa"/>
          </w:tcPr>
          <w:p w14:paraId="317B4972" w14:textId="77777777" w:rsidR="00F23C26" w:rsidRPr="0032460C" w:rsidRDefault="00F23C26" w:rsidP="004027A4">
            <w:pPr>
              <w:jc w:val="center"/>
              <w:rPr>
                <w:rFonts w:ascii="AvantGarde Bk BT" w:hAnsi="AvantGarde Bk BT"/>
                <w:b/>
                <w:sz w:val="20"/>
                <w:szCs w:val="20"/>
                <w:lang w:val="es-ES_tradnl"/>
              </w:rPr>
            </w:pPr>
            <w:r>
              <w:rPr>
                <w:rFonts w:ascii="AvantGarde Bk BT" w:hAnsi="AvantGarde Bk BT"/>
                <w:b/>
                <w:sz w:val="20"/>
                <w:szCs w:val="20"/>
                <w:lang w:val="es-ES_tradnl"/>
              </w:rPr>
              <w:t>720</w:t>
            </w:r>
          </w:p>
        </w:tc>
        <w:tc>
          <w:tcPr>
            <w:tcW w:w="1282" w:type="dxa"/>
          </w:tcPr>
          <w:p w14:paraId="61BD59CD" w14:textId="77777777" w:rsidR="00F23C26" w:rsidRPr="0032460C" w:rsidRDefault="00F23C26" w:rsidP="004027A4">
            <w:pPr>
              <w:jc w:val="center"/>
              <w:rPr>
                <w:rFonts w:ascii="AvantGarde Bk BT" w:hAnsi="AvantGarde Bk BT"/>
                <w:b/>
                <w:sz w:val="20"/>
                <w:szCs w:val="20"/>
                <w:lang w:val="es-ES_tradnl"/>
              </w:rPr>
            </w:pPr>
            <w:r>
              <w:rPr>
                <w:rFonts w:ascii="AvantGarde Bk BT" w:hAnsi="AvantGarde Bk BT"/>
                <w:b/>
                <w:sz w:val="20"/>
                <w:szCs w:val="20"/>
                <w:lang w:val="es-ES_tradnl"/>
              </w:rPr>
              <w:t>100</w:t>
            </w:r>
          </w:p>
        </w:tc>
      </w:tr>
    </w:tbl>
    <w:p w14:paraId="64CFCD81" w14:textId="77777777" w:rsidR="00F23C26" w:rsidRDefault="00F23C26" w:rsidP="004027A4">
      <w:pPr>
        <w:pStyle w:val="Textoindependiente"/>
        <w:spacing w:after="0"/>
        <w:rPr>
          <w:rFonts w:ascii="AvantGarde Bk BT" w:hAnsi="AvantGarde Bk BT"/>
          <w:sz w:val="20"/>
          <w:szCs w:val="20"/>
          <w:lang w:val="es-ES_tradnl"/>
        </w:rPr>
      </w:pPr>
    </w:p>
    <w:p w14:paraId="247F2376" w14:textId="77777777" w:rsidR="009E735F" w:rsidRDefault="009E735F" w:rsidP="004027A4">
      <w:pPr>
        <w:pStyle w:val="Textoindependiente"/>
        <w:spacing w:after="0"/>
        <w:jc w:val="center"/>
        <w:rPr>
          <w:rFonts w:ascii="AvantGarde Bk BT" w:hAnsi="AvantGarde Bk BT"/>
          <w:sz w:val="20"/>
          <w:szCs w:val="20"/>
        </w:rPr>
      </w:pPr>
    </w:p>
    <w:p w14:paraId="130BB14C" w14:textId="75ADB82A" w:rsidR="00F23C26" w:rsidRDefault="00F23C26" w:rsidP="004027A4">
      <w:pPr>
        <w:pStyle w:val="Textoindependiente"/>
        <w:spacing w:after="0"/>
        <w:jc w:val="center"/>
        <w:rPr>
          <w:rFonts w:ascii="AvantGarde Bk BT" w:hAnsi="AvantGarde Bk BT"/>
          <w:sz w:val="20"/>
          <w:szCs w:val="20"/>
        </w:rPr>
      </w:pPr>
      <w:r w:rsidRPr="00F439BE">
        <w:rPr>
          <w:rFonts w:ascii="AvantGarde Bk BT" w:hAnsi="AvantGarde Bk BT"/>
          <w:sz w:val="20"/>
          <w:szCs w:val="20"/>
        </w:rPr>
        <w:t>Área de Formación Básico Particular Obligatoria</w:t>
      </w:r>
    </w:p>
    <w:p w14:paraId="429D6582" w14:textId="77777777" w:rsidR="00F439BE" w:rsidRPr="00F439BE" w:rsidRDefault="00F439BE" w:rsidP="00F439BE">
      <w:pPr>
        <w:pStyle w:val="Textoindependiente"/>
        <w:rPr>
          <w:rFonts w:ascii="AvantGarde Bk BT" w:hAnsi="AvantGarde Bk BT"/>
          <w:sz w:val="20"/>
          <w:szCs w:val="20"/>
        </w:rPr>
      </w:pPr>
      <w:r w:rsidRPr="00F439BE">
        <w:rPr>
          <w:rFonts w:ascii="AvantGarde Bk BT" w:hAnsi="AvantGarde Bk BT"/>
          <w:sz w:val="20"/>
          <w:szCs w:val="20"/>
          <w:lang w:val="es-ES_tradnl"/>
        </w:rPr>
        <w:tab/>
      </w:r>
      <w:r w:rsidRPr="00F439BE">
        <w:rPr>
          <w:rFonts w:ascii="AvantGarde Bk BT" w:hAnsi="AvantGarde Bk BT"/>
          <w:sz w:val="20"/>
          <w:szCs w:val="20"/>
        </w:rPr>
        <w:t>Investigación I</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7"/>
        <w:gridCol w:w="709"/>
        <w:gridCol w:w="1012"/>
        <w:gridCol w:w="1080"/>
        <w:gridCol w:w="1080"/>
        <w:gridCol w:w="900"/>
        <w:gridCol w:w="1080"/>
      </w:tblGrid>
      <w:tr w:rsidR="00F23C26" w:rsidRPr="00AE17AC" w14:paraId="1873C0A8" w14:textId="77777777" w:rsidTr="00A61448">
        <w:trPr>
          <w:jc w:val="center"/>
        </w:trPr>
        <w:tc>
          <w:tcPr>
            <w:tcW w:w="3367" w:type="dxa"/>
            <w:vMerge w:val="restart"/>
            <w:vAlign w:val="center"/>
          </w:tcPr>
          <w:p w14:paraId="2B4C0F35" w14:textId="77777777" w:rsidR="00F23C26" w:rsidRPr="00AE17AC" w:rsidRDefault="00F23C26" w:rsidP="00A61448">
            <w:pPr>
              <w:jc w:val="center"/>
              <w:rPr>
                <w:rFonts w:ascii="AvantGarde Bk BT" w:hAnsi="AvantGarde Bk BT"/>
                <w:b/>
                <w:sz w:val="18"/>
                <w:szCs w:val="18"/>
              </w:rPr>
            </w:pPr>
            <w:r w:rsidRPr="00AE17AC">
              <w:rPr>
                <w:rFonts w:ascii="AvantGarde Bk BT" w:hAnsi="AvantGarde Bk BT"/>
                <w:b/>
                <w:sz w:val="18"/>
                <w:szCs w:val="18"/>
              </w:rPr>
              <w:t>UNIDAD DE APRENDIZAJE</w:t>
            </w:r>
          </w:p>
          <w:p w14:paraId="1FF03C12" w14:textId="77777777" w:rsidR="00F23C26" w:rsidRPr="00AE17AC" w:rsidRDefault="00F23C26" w:rsidP="00A61448">
            <w:pPr>
              <w:jc w:val="center"/>
              <w:rPr>
                <w:rFonts w:ascii="AvantGarde Bk BT" w:hAnsi="AvantGarde Bk BT"/>
                <w:b/>
                <w:sz w:val="18"/>
                <w:szCs w:val="18"/>
              </w:rPr>
            </w:pPr>
          </w:p>
        </w:tc>
        <w:tc>
          <w:tcPr>
            <w:tcW w:w="709" w:type="dxa"/>
            <w:vMerge w:val="restart"/>
            <w:vAlign w:val="center"/>
          </w:tcPr>
          <w:p w14:paraId="5E3D53E2"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71C7DAAB" w14:textId="77777777" w:rsidR="00F23C26" w:rsidRPr="00AE17AC" w:rsidRDefault="00F23C26"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1B1CBC99" w14:textId="77777777" w:rsidR="00F23C26" w:rsidRPr="00AE17AC" w:rsidRDefault="00F23C26"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387BF168"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05E8E2A0"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524ABE4F"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F23C26" w:rsidRPr="00AE17AC" w14:paraId="6E681EF1" w14:textId="77777777" w:rsidTr="00A61448">
        <w:trPr>
          <w:trHeight w:val="284"/>
          <w:jc w:val="center"/>
        </w:trPr>
        <w:tc>
          <w:tcPr>
            <w:tcW w:w="3367" w:type="dxa"/>
            <w:vMerge/>
          </w:tcPr>
          <w:p w14:paraId="2BB2AC59" w14:textId="77777777" w:rsidR="00F23C26" w:rsidRPr="00AE17AC" w:rsidRDefault="00F23C26" w:rsidP="00A61448">
            <w:pPr>
              <w:pStyle w:val="tit2"/>
              <w:jc w:val="center"/>
              <w:rPr>
                <w:rFonts w:ascii="AvantGarde Bk BT" w:hAnsi="AvantGarde Bk BT"/>
                <w:b/>
                <w:sz w:val="20"/>
              </w:rPr>
            </w:pPr>
          </w:p>
        </w:tc>
        <w:tc>
          <w:tcPr>
            <w:tcW w:w="709" w:type="dxa"/>
            <w:vMerge/>
            <w:vAlign w:val="center"/>
          </w:tcPr>
          <w:p w14:paraId="008A9878" w14:textId="77777777" w:rsidR="00F23C26" w:rsidRPr="00AE17AC" w:rsidRDefault="00F23C26" w:rsidP="00AB073D">
            <w:pPr>
              <w:pStyle w:val="tit2"/>
              <w:jc w:val="center"/>
              <w:rPr>
                <w:rFonts w:ascii="AvantGarde Bk BT" w:hAnsi="AvantGarde Bk BT"/>
                <w:b/>
                <w:sz w:val="20"/>
              </w:rPr>
            </w:pPr>
          </w:p>
        </w:tc>
        <w:tc>
          <w:tcPr>
            <w:tcW w:w="1012" w:type="dxa"/>
            <w:vAlign w:val="center"/>
          </w:tcPr>
          <w:p w14:paraId="6007E7AB"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2A4F6E2E"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44429E99" w14:textId="77777777" w:rsidR="00F23C26" w:rsidRPr="00AE17AC" w:rsidRDefault="00F23C26"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ACB1CC9" w14:textId="77777777" w:rsidR="00F23C26" w:rsidRPr="00AE17AC" w:rsidRDefault="00F23C26" w:rsidP="00AB073D">
            <w:pPr>
              <w:pStyle w:val="tit2"/>
              <w:jc w:val="center"/>
              <w:rPr>
                <w:rFonts w:ascii="AvantGarde Bk BT" w:hAnsi="AvantGarde Bk BT"/>
                <w:b/>
                <w:sz w:val="20"/>
              </w:rPr>
            </w:pPr>
          </w:p>
        </w:tc>
        <w:tc>
          <w:tcPr>
            <w:tcW w:w="1080" w:type="dxa"/>
            <w:vMerge/>
            <w:vAlign w:val="center"/>
          </w:tcPr>
          <w:p w14:paraId="6D1C369D" w14:textId="77777777" w:rsidR="00F23C26" w:rsidRPr="00AE17AC" w:rsidRDefault="00F23C26" w:rsidP="00AB073D">
            <w:pPr>
              <w:pStyle w:val="tit2"/>
              <w:jc w:val="center"/>
              <w:rPr>
                <w:rFonts w:ascii="AvantGarde Bk BT" w:hAnsi="AvantGarde Bk BT"/>
                <w:b/>
                <w:sz w:val="20"/>
              </w:rPr>
            </w:pPr>
          </w:p>
        </w:tc>
      </w:tr>
      <w:tr w:rsidR="00F439BE" w:rsidRPr="00CA47A5" w14:paraId="28C6F5FE" w14:textId="77777777" w:rsidTr="00A61448">
        <w:trPr>
          <w:trHeight w:val="385"/>
          <w:jc w:val="center"/>
        </w:trPr>
        <w:tc>
          <w:tcPr>
            <w:tcW w:w="3367" w:type="dxa"/>
            <w:vAlign w:val="center"/>
          </w:tcPr>
          <w:p w14:paraId="2B77F1C6"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Metodología de la investigación médica I</w:t>
            </w:r>
          </w:p>
        </w:tc>
        <w:tc>
          <w:tcPr>
            <w:tcW w:w="709" w:type="dxa"/>
            <w:vAlign w:val="center"/>
          </w:tcPr>
          <w:p w14:paraId="3382F3E6"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41D39685"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6D424F98"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3F46DE9"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1CF53EF" w14:textId="77777777" w:rsidR="00F439BE" w:rsidRPr="00F439BE" w:rsidRDefault="00F439BE" w:rsidP="00F439BE">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59D3ADFF"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2</w:t>
            </w:r>
          </w:p>
        </w:tc>
      </w:tr>
      <w:tr w:rsidR="00F439BE" w:rsidRPr="00CA47A5" w14:paraId="3E267264" w14:textId="77777777" w:rsidTr="00A61448">
        <w:trPr>
          <w:trHeight w:val="385"/>
          <w:jc w:val="center"/>
        </w:trPr>
        <w:tc>
          <w:tcPr>
            <w:tcW w:w="3367" w:type="dxa"/>
            <w:vAlign w:val="center"/>
          </w:tcPr>
          <w:p w14:paraId="73D7C964"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Protocolo de investigación médica I</w:t>
            </w:r>
          </w:p>
        </w:tc>
        <w:tc>
          <w:tcPr>
            <w:tcW w:w="709" w:type="dxa"/>
            <w:vAlign w:val="center"/>
          </w:tcPr>
          <w:p w14:paraId="38560368"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6CD6CD8"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21D57FEC"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6995854"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3DE4EF5"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48</w:t>
            </w:r>
          </w:p>
        </w:tc>
        <w:tc>
          <w:tcPr>
            <w:tcW w:w="1080" w:type="dxa"/>
            <w:vAlign w:val="center"/>
          </w:tcPr>
          <w:p w14:paraId="5287C892"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3</w:t>
            </w:r>
          </w:p>
        </w:tc>
      </w:tr>
      <w:tr w:rsidR="00F439BE" w:rsidRPr="00CA47A5" w14:paraId="39F39C14" w14:textId="77777777" w:rsidTr="00A61448">
        <w:trPr>
          <w:trHeight w:val="385"/>
          <w:jc w:val="center"/>
        </w:trPr>
        <w:tc>
          <w:tcPr>
            <w:tcW w:w="3367" w:type="dxa"/>
            <w:vAlign w:val="center"/>
          </w:tcPr>
          <w:p w14:paraId="63FF28A3"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Deontología de la investigación médica I</w:t>
            </w:r>
          </w:p>
        </w:tc>
        <w:tc>
          <w:tcPr>
            <w:tcW w:w="709" w:type="dxa"/>
            <w:vAlign w:val="center"/>
          </w:tcPr>
          <w:p w14:paraId="4EC6EBE7"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4054CBF8"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021B4C6"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820D4EF"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E95E031"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6C68BF1"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2</w:t>
            </w:r>
          </w:p>
        </w:tc>
      </w:tr>
      <w:tr w:rsidR="00F439BE" w:rsidRPr="00CA47A5" w14:paraId="2FBBE604" w14:textId="77777777" w:rsidTr="00A61448">
        <w:trPr>
          <w:trHeight w:val="385"/>
          <w:jc w:val="center"/>
        </w:trPr>
        <w:tc>
          <w:tcPr>
            <w:tcW w:w="3367" w:type="dxa"/>
            <w:vAlign w:val="center"/>
          </w:tcPr>
          <w:p w14:paraId="51B78B19"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Tecnologías  de la investigación y comunicación I</w:t>
            </w:r>
          </w:p>
        </w:tc>
        <w:tc>
          <w:tcPr>
            <w:tcW w:w="709" w:type="dxa"/>
            <w:vAlign w:val="center"/>
          </w:tcPr>
          <w:p w14:paraId="09602423"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48571553"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FD9FD59"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8D92442"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64680463" w14:textId="77777777" w:rsidR="00F439BE" w:rsidRPr="00F439BE" w:rsidRDefault="00F439BE" w:rsidP="00F439BE">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057D3737"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2</w:t>
            </w:r>
          </w:p>
        </w:tc>
      </w:tr>
      <w:tr w:rsidR="00F439BE" w:rsidRPr="00CA47A5" w14:paraId="3334FF65" w14:textId="77777777" w:rsidTr="00A61448">
        <w:trPr>
          <w:trHeight w:val="385"/>
          <w:jc w:val="center"/>
        </w:trPr>
        <w:tc>
          <w:tcPr>
            <w:tcW w:w="3367" w:type="dxa"/>
            <w:vAlign w:val="center"/>
          </w:tcPr>
          <w:p w14:paraId="5673E14C" w14:textId="77777777" w:rsidR="00F439BE" w:rsidRPr="00F439BE" w:rsidRDefault="00F439BE" w:rsidP="00A61448">
            <w:pPr>
              <w:jc w:val="center"/>
              <w:rPr>
                <w:rFonts w:ascii="AvantGarde Bk BT" w:hAnsi="AvantGarde Bk BT"/>
                <w:sz w:val="18"/>
                <w:szCs w:val="18"/>
              </w:rPr>
            </w:pPr>
            <w:r w:rsidRPr="00F439BE">
              <w:rPr>
                <w:rFonts w:ascii="AvantGarde Bk BT" w:hAnsi="AvantGarde Bk BT"/>
                <w:sz w:val="18"/>
                <w:szCs w:val="18"/>
              </w:rPr>
              <w:t>Comunicación de la investigación médica I</w:t>
            </w:r>
          </w:p>
        </w:tc>
        <w:tc>
          <w:tcPr>
            <w:tcW w:w="709" w:type="dxa"/>
            <w:vAlign w:val="center"/>
          </w:tcPr>
          <w:p w14:paraId="36970324"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A605072"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BFB137C"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A274F5E"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11CA263"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028E969F" w14:textId="77777777" w:rsidR="00F439BE" w:rsidRPr="00F439BE" w:rsidRDefault="00F439BE" w:rsidP="00F439BE">
            <w:pPr>
              <w:jc w:val="center"/>
              <w:rPr>
                <w:rFonts w:ascii="AvantGarde Bk BT" w:hAnsi="AvantGarde Bk BT"/>
                <w:sz w:val="18"/>
                <w:szCs w:val="18"/>
              </w:rPr>
            </w:pPr>
            <w:r w:rsidRPr="00F439BE">
              <w:rPr>
                <w:rFonts w:ascii="AvantGarde Bk BT" w:hAnsi="AvantGarde Bk BT"/>
                <w:sz w:val="18"/>
                <w:szCs w:val="18"/>
              </w:rPr>
              <w:t>2</w:t>
            </w:r>
          </w:p>
        </w:tc>
      </w:tr>
      <w:tr w:rsidR="00F439BE" w:rsidRPr="00F439BE" w14:paraId="2FDE5CDE" w14:textId="77777777" w:rsidTr="00A61448">
        <w:trPr>
          <w:trHeight w:val="385"/>
          <w:jc w:val="center"/>
        </w:trPr>
        <w:tc>
          <w:tcPr>
            <w:tcW w:w="3367" w:type="dxa"/>
            <w:tcBorders>
              <w:top w:val="single" w:sz="4" w:space="0" w:color="auto"/>
              <w:left w:val="single" w:sz="4" w:space="0" w:color="auto"/>
              <w:bottom w:val="single" w:sz="4" w:space="0" w:color="auto"/>
              <w:right w:val="single" w:sz="4" w:space="0" w:color="auto"/>
            </w:tcBorders>
            <w:vAlign w:val="center"/>
          </w:tcPr>
          <w:p w14:paraId="133690ED" w14:textId="77777777" w:rsidR="00F439BE" w:rsidRPr="00F439BE" w:rsidRDefault="00F439BE" w:rsidP="00A61448">
            <w:pPr>
              <w:pStyle w:val="Textoindependiente"/>
              <w:jc w:val="center"/>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2F62864D" w14:textId="77777777" w:rsidR="00F439BE" w:rsidRPr="00F439BE" w:rsidRDefault="00F439BE" w:rsidP="00F439BE">
            <w:pPr>
              <w:jc w:val="center"/>
              <w:rPr>
                <w:rFonts w:ascii="AvantGarde Bk BT" w:eastAsia="Calibri" w:hAnsi="AvantGarde Bk BT" w:cs="Arial"/>
                <w:b/>
                <w:sz w:val="18"/>
                <w:szCs w:val="18"/>
              </w:rPr>
            </w:pPr>
          </w:p>
        </w:tc>
        <w:tc>
          <w:tcPr>
            <w:tcW w:w="1012" w:type="dxa"/>
            <w:vAlign w:val="center"/>
          </w:tcPr>
          <w:p w14:paraId="71C70645"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96</w:t>
            </w:r>
          </w:p>
        </w:tc>
        <w:tc>
          <w:tcPr>
            <w:tcW w:w="1080" w:type="dxa"/>
            <w:vAlign w:val="center"/>
          </w:tcPr>
          <w:p w14:paraId="7B487E26"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80</w:t>
            </w:r>
          </w:p>
        </w:tc>
        <w:tc>
          <w:tcPr>
            <w:tcW w:w="1080" w:type="dxa"/>
            <w:vAlign w:val="center"/>
          </w:tcPr>
          <w:p w14:paraId="271C6607"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0</w:t>
            </w:r>
          </w:p>
        </w:tc>
        <w:tc>
          <w:tcPr>
            <w:tcW w:w="900" w:type="dxa"/>
            <w:vAlign w:val="center"/>
          </w:tcPr>
          <w:p w14:paraId="0782D584"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176</w:t>
            </w:r>
          </w:p>
        </w:tc>
        <w:tc>
          <w:tcPr>
            <w:tcW w:w="1080" w:type="dxa"/>
            <w:vAlign w:val="center"/>
          </w:tcPr>
          <w:p w14:paraId="4145DA8E" w14:textId="77777777" w:rsidR="00F439BE" w:rsidRPr="00F439BE" w:rsidRDefault="00F439BE" w:rsidP="00F439BE">
            <w:pPr>
              <w:jc w:val="center"/>
              <w:rPr>
                <w:rFonts w:ascii="AvantGarde Bk BT" w:hAnsi="AvantGarde Bk BT"/>
                <w:b/>
                <w:sz w:val="18"/>
                <w:szCs w:val="18"/>
              </w:rPr>
            </w:pPr>
            <w:r w:rsidRPr="00F439BE">
              <w:rPr>
                <w:rFonts w:ascii="AvantGarde Bk BT" w:hAnsi="AvantGarde Bk BT"/>
                <w:b/>
                <w:sz w:val="18"/>
                <w:szCs w:val="18"/>
              </w:rPr>
              <w:t>11</w:t>
            </w:r>
          </w:p>
        </w:tc>
      </w:tr>
    </w:tbl>
    <w:p w14:paraId="009D7DFB" w14:textId="77777777" w:rsidR="00CC6F7E" w:rsidRPr="00CC6F7E" w:rsidRDefault="00CC6F7E" w:rsidP="00771A88">
      <w:pPr>
        <w:rPr>
          <w:rFonts w:ascii="AvantGarde Bk BT" w:hAnsi="AvantGarde Bk BT" w:cs="Arial"/>
          <w:sz w:val="20"/>
          <w:szCs w:val="20"/>
        </w:rPr>
      </w:pPr>
    </w:p>
    <w:p w14:paraId="0EC83080" w14:textId="77777777" w:rsidR="00F83074" w:rsidRDefault="00F83074">
      <w:pPr>
        <w:spacing w:after="200" w:line="276" w:lineRule="auto"/>
        <w:rPr>
          <w:rFonts w:ascii="AvantGarde Bk BT" w:hAnsi="AvantGarde Bk BT"/>
          <w:sz w:val="20"/>
          <w:szCs w:val="20"/>
        </w:rPr>
      </w:pPr>
      <w:r>
        <w:rPr>
          <w:rFonts w:ascii="AvantGarde Bk BT" w:hAnsi="AvantGarde Bk BT"/>
          <w:sz w:val="20"/>
          <w:szCs w:val="20"/>
        </w:rPr>
        <w:br w:type="page"/>
      </w:r>
    </w:p>
    <w:p w14:paraId="34F6A4AE" w14:textId="720040F0" w:rsidR="00BC1310" w:rsidRPr="00F439BE" w:rsidRDefault="00BC1310" w:rsidP="00BC1310">
      <w:pPr>
        <w:pStyle w:val="Textoindependiente"/>
        <w:ind w:firstLine="708"/>
        <w:rPr>
          <w:rFonts w:ascii="AvantGarde Bk BT" w:hAnsi="AvantGarde Bk BT"/>
          <w:sz w:val="20"/>
          <w:szCs w:val="20"/>
        </w:rPr>
      </w:pPr>
      <w:r w:rsidRPr="00F439BE">
        <w:rPr>
          <w:rFonts w:ascii="AvantGarde Bk BT" w:hAnsi="AvantGarde Bk BT"/>
          <w:sz w:val="20"/>
          <w:szCs w:val="20"/>
        </w:rPr>
        <w:lastRenderedPageBreak/>
        <w:t>Investigación I</w:t>
      </w:r>
      <w:r>
        <w:rPr>
          <w:rFonts w:ascii="AvantGarde Bk BT" w:hAnsi="AvantGarde Bk BT"/>
          <w:sz w:val="20"/>
          <w:szCs w:val="20"/>
        </w:rPr>
        <w:t>I</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2"/>
        <w:gridCol w:w="709"/>
        <w:gridCol w:w="1012"/>
        <w:gridCol w:w="1080"/>
        <w:gridCol w:w="1080"/>
        <w:gridCol w:w="900"/>
        <w:gridCol w:w="1080"/>
      </w:tblGrid>
      <w:tr w:rsidR="00BC1310" w:rsidRPr="00AE17AC" w14:paraId="24F3FF03" w14:textId="77777777" w:rsidTr="00A61448">
        <w:trPr>
          <w:jc w:val="center"/>
        </w:trPr>
        <w:tc>
          <w:tcPr>
            <w:tcW w:w="3242" w:type="dxa"/>
            <w:vMerge w:val="restart"/>
            <w:vAlign w:val="center"/>
          </w:tcPr>
          <w:p w14:paraId="75187E47" w14:textId="77777777" w:rsidR="00BC1310" w:rsidRPr="00AE17AC" w:rsidRDefault="00BC1310"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47B151AE" w14:textId="77777777" w:rsidR="00BC1310" w:rsidRPr="00AE17AC" w:rsidRDefault="00BC1310" w:rsidP="002A4E66">
            <w:pPr>
              <w:jc w:val="center"/>
              <w:rPr>
                <w:rFonts w:ascii="AvantGarde Bk BT" w:hAnsi="AvantGarde Bk BT"/>
                <w:b/>
                <w:sz w:val="18"/>
                <w:szCs w:val="18"/>
              </w:rPr>
            </w:pPr>
          </w:p>
        </w:tc>
        <w:tc>
          <w:tcPr>
            <w:tcW w:w="709" w:type="dxa"/>
            <w:vMerge w:val="restart"/>
            <w:vAlign w:val="center"/>
          </w:tcPr>
          <w:p w14:paraId="78976762"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63661F5F" w14:textId="77777777" w:rsidR="00BC1310" w:rsidRPr="00AE17AC" w:rsidRDefault="00BC1310"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5FCE7A9E" w14:textId="77777777" w:rsidR="00BC1310" w:rsidRPr="00AE17AC" w:rsidRDefault="00BC1310"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0F42E9F3"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1515CDFF"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008C6464"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BC1310" w:rsidRPr="00AE17AC" w14:paraId="2D3FF616" w14:textId="77777777" w:rsidTr="00A61448">
        <w:trPr>
          <w:trHeight w:val="284"/>
          <w:jc w:val="center"/>
        </w:trPr>
        <w:tc>
          <w:tcPr>
            <w:tcW w:w="3242" w:type="dxa"/>
            <w:vMerge/>
          </w:tcPr>
          <w:p w14:paraId="3F8ACFC9" w14:textId="77777777" w:rsidR="00BC1310" w:rsidRPr="00AE17AC" w:rsidRDefault="00BC1310" w:rsidP="002A4E66">
            <w:pPr>
              <w:pStyle w:val="tit2"/>
              <w:jc w:val="center"/>
              <w:rPr>
                <w:rFonts w:ascii="AvantGarde Bk BT" w:hAnsi="AvantGarde Bk BT"/>
                <w:b/>
                <w:sz w:val="20"/>
              </w:rPr>
            </w:pPr>
          </w:p>
        </w:tc>
        <w:tc>
          <w:tcPr>
            <w:tcW w:w="709" w:type="dxa"/>
            <w:vMerge/>
            <w:vAlign w:val="center"/>
          </w:tcPr>
          <w:p w14:paraId="4B52321D" w14:textId="77777777" w:rsidR="00BC1310" w:rsidRPr="00AE17AC" w:rsidRDefault="00BC1310" w:rsidP="00AB073D">
            <w:pPr>
              <w:pStyle w:val="tit2"/>
              <w:jc w:val="center"/>
              <w:rPr>
                <w:rFonts w:ascii="AvantGarde Bk BT" w:hAnsi="AvantGarde Bk BT"/>
                <w:b/>
                <w:sz w:val="20"/>
              </w:rPr>
            </w:pPr>
          </w:p>
        </w:tc>
        <w:tc>
          <w:tcPr>
            <w:tcW w:w="1012" w:type="dxa"/>
            <w:vAlign w:val="center"/>
          </w:tcPr>
          <w:p w14:paraId="2B596DD6"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20D7626B"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01E754C7"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22AC08B9" w14:textId="77777777" w:rsidR="00BC1310" w:rsidRPr="00AE17AC" w:rsidRDefault="00BC1310" w:rsidP="00AB073D">
            <w:pPr>
              <w:pStyle w:val="tit2"/>
              <w:jc w:val="center"/>
              <w:rPr>
                <w:rFonts w:ascii="AvantGarde Bk BT" w:hAnsi="AvantGarde Bk BT"/>
                <w:b/>
                <w:sz w:val="20"/>
              </w:rPr>
            </w:pPr>
          </w:p>
        </w:tc>
        <w:tc>
          <w:tcPr>
            <w:tcW w:w="1080" w:type="dxa"/>
            <w:vMerge/>
            <w:vAlign w:val="center"/>
          </w:tcPr>
          <w:p w14:paraId="3CD75E0D" w14:textId="77777777" w:rsidR="00BC1310" w:rsidRPr="00AE17AC" w:rsidRDefault="00BC1310" w:rsidP="00AB073D">
            <w:pPr>
              <w:pStyle w:val="tit2"/>
              <w:jc w:val="center"/>
              <w:rPr>
                <w:rFonts w:ascii="AvantGarde Bk BT" w:hAnsi="AvantGarde Bk BT"/>
                <w:b/>
                <w:sz w:val="20"/>
              </w:rPr>
            </w:pPr>
          </w:p>
        </w:tc>
      </w:tr>
      <w:tr w:rsidR="00BC1310" w:rsidRPr="00CA47A5" w14:paraId="25B651DB" w14:textId="77777777" w:rsidTr="00A61448">
        <w:trPr>
          <w:trHeight w:val="385"/>
          <w:jc w:val="center"/>
        </w:trPr>
        <w:tc>
          <w:tcPr>
            <w:tcW w:w="3242" w:type="dxa"/>
            <w:vAlign w:val="center"/>
          </w:tcPr>
          <w:p w14:paraId="09D069E9"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Metodología de la investigación médica I</w:t>
            </w:r>
            <w:r>
              <w:rPr>
                <w:rFonts w:ascii="AvantGarde Bk BT" w:hAnsi="AvantGarde Bk BT"/>
                <w:sz w:val="18"/>
                <w:szCs w:val="18"/>
              </w:rPr>
              <w:t>I</w:t>
            </w:r>
          </w:p>
        </w:tc>
        <w:tc>
          <w:tcPr>
            <w:tcW w:w="709" w:type="dxa"/>
            <w:vAlign w:val="center"/>
          </w:tcPr>
          <w:p w14:paraId="1B7BC0CD"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75A031F1"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DA8D09B"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0578D11"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8771689" w14:textId="77777777" w:rsidR="00BC1310" w:rsidRPr="00F439BE" w:rsidRDefault="00BC1310" w:rsidP="00AB073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1BA861A2"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7CFC34AE" w14:textId="77777777" w:rsidTr="00A61448">
        <w:trPr>
          <w:trHeight w:val="385"/>
          <w:jc w:val="center"/>
        </w:trPr>
        <w:tc>
          <w:tcPr>
            <w:tcW w:w="3242" w:type="dxa"/>
            <w:vAlign w:val="center"/>
          </w:tcPr>
          <w:p w14:paraId="5E6EF56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Protocolo de investigación médica I</w:t>
            </w:r>
            <w:r>
              <w:rPr>
                <w:rFonts w:ascii="AvantGarde Bk BT" w:hAnsi="AvantGarde Bk BT"/>
                <w:sz w:val="18"/>
                <w:szCs w:val="18"/>
              </w:rPr>
              <w:t>I</w:t>
            </w:r>
          </w:p>
        </w:tc>
        <w:tc>
          <w:tcPr>
            <w:tcW w:w="709" w:type="dxa"/>
            <w:vAlign w:val="center"/>
          </w:tcPr>
          <w:p w14:paraId="61C96F1F"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7B8D80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594416E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42F62A7"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8E86620"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48</w:t>
            </w:r>
          </w:p>
        </w:tc>
        <w:tc>
          <w:tcPr>
            <w:tcW w:w="1080" w:type="dxa"/>
            <w:vAlign w:val="center"/>
          </w:tcPr>
          <w:p w14:paraId="16A2C214"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3</w:t>
            </w:r>
          </w:p>
        </w:tc>
      </w:tr>
      <w:tr w:rsidR="00BC1310" w:rsidRPr="00CA47A5" w14:paraId="43E741CC" w14:textId="77777777" w:rsidTr="00A61448">
        <w:trPr>
          <w:trHeight w:val="385"/>
          <w:jc w:val="center"/>
        </w:trPr>
        <w:tc>
          <w:tcPr>
            <w:tcW w:w="3242" w:type="dxa"/>
            <w:vAlign w:val="center"/>
          </w:tcPr>
          <w:p w14:paraId="727DF8FC"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Deontología de la investigación médica I</w:t>
            </w:r>
            <w:r>
              <w:rPr>
                <w:rFonts w:ascii="AvantGarde Bk BT" w:hAnsi="AvantGarde Bk BT"/>
                <w:sz w:val="18"/>
                <w:szCs w:val="18"/>
              </w:rPr>
              <w:t>I</w:t>
            </w:r>
          </w:p>
        </w:tc>
        <w:tc>
          <w:tcPr>
            <w:tcW w:w="709" w:type="dxa"/>
            <w:vAlign w:val="center"/>
          </w:tcPr>
          <w:p w14:paraId="65C5CC7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7041C0E0"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59154CD"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536F0707"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656D671D"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3119BFFE"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6897DAF4" w14:textId="77777777" w:rsidTr="00A61448">
        <w:trPr>
          <w:trHeight w:val="385"/>
          <w:jc w:val="center"/>
        </w:trPr>
        <w:tc>
          <w:tcPr>
            <w:tcW w:w="3242" w:type="dxa"/>
            <w:vAlign w:val="center"/>
          </w:tcPr>
          <w:p w14:paraId="19D416BD"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Tecnologías  de la investigación y comunicación I</w:t>
            </w:r>
            <w:r>
              <w:rPr>
                <w:rFonts w:ascii="AvantGarde Bk BT" w:hAnsi="AvantGarde Bk BT"/>
                <w:sz w:val="18"/>
                <w:szCs w:val="18"/>
              </w:rPr>
              <w:t>I</w:t>
            </w:r>
          </w:p>
        </w:tc>
        <w:tc>
          <w:tcPr>
            <w:tcW w:w="709" w:type="dxa"/>
            <w:vAlign w:val="center"/>
          </w:tcPr>
          <w:p w14:paraId="78790C2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6D4168C"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171E5BB"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9870DDA"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3D42C499" w14:textId="77777777" w:rsidR="00BC1310" w:rsidRPr="00F439BE" w:rsidRDefault="00BC1310" w:rsidP="00AB073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457D078F"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6D289D6D" w14:textId="77777777" w:rsidTr="00A61448">
        <w:trPr>
          <w:trHeight w:val="385"/>
          <w:jc w:val="center"/>
        </w:trPr>
        <w:tc>
          <w:tcPr>
            <w:tcW w:w="3242" w:type="dxa"/>
            <w:vAlign w:val="center"/>
          </w:tcPr>
          <w:p w14:paraId="24B7B2F6"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Comunicación de la investigación médica I</w:t>
            </w:r>
            <w:r>
              <w:rPr>
                <w:rFonts w:ascii="AvantGarde Bk BT" w:hAnsi="AvantGarde Bk BT"/>
                <w:sz w:val="18"/>
                <w:szCs w:val="18"/>
              </w:rPr>
              <w:t>I</w:t>
            </w:r>
          </w:p>
        </w:tc>
        <w:tc>
          <w:tcPr>
            <w:tcW w:w="709" w:type="dxa"/>
            <w:vAlign w:val="center"/>
          </w:tcPr>
          <w:p w14:paraId="3659458F"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19CE4FA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AD25ED6"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38CEED1"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20B28ECF"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D1D6E97" w14:textId="77777777" w:rsidR="00BC1310" w:rsidRPr="00F439BE" w:rsidRDefault="00BC1310" w:rsidP="00AB073D">
            <w:pPr>
              <w:jc w:val="center"/>
              <w:rPr>
                <w:rFonts w:ascii="AvantGarde Bk BT" w:hAnsi="AvantGarde Bk BT"/>
                <w:sz w:val="18"/>
                <w:szCs w:val="18"/>
              </w:rPr>
            </w:pPr>
            <w:r w:rsidRPr="00F439BE">
              <w:rPr>
                <w:rFonts w:ascii="AvantGarde Bk BT" w:hAnsi="AvantGarde Bk BT"/>
                <w:sz w:val="18"/>
                <w:szCs w:val="18"/>
              </w:rPr>
              <w:t>2</w:t>
            </w:r>
          </w:p>
        </w:tc>
      </w:tr>
      <w:tr w:rsidR="00BC1310" w:rsidRPr="00F439BE" w14:paraId="3E76CA08" w14:textId="77777777" w:rsidTr="00A61448">
        <w:trPr>
          <w:trHeight w:val="385"/>
          <w:jc w:val="center"/>
        </w:trPr>
        <w:tc>
          <w:tcPr>
            <w:tcW w:w="3242" w:type="dxa"/>
            <w:tcBorders>
              <w:top w:val="single" w:sz="4" w:space="0" w:color="auto"/>
              <w:left w:val="single" w:sz="4" w:space="0" w:color="auto"/>
              <w:bottom w:val="single" w:sz="4" w:space="0" w:color="auto"/>
              <w:right w:val="single" w:sz="4" w:space="0" w:color="auto"/>
            </w:tcBorders>
            <w:vAlign w:val="center"/>
          </w:tcPr>
          <w:p w14:paraId="4A2C4121" w14:textId="77777777" w:rsidR="00BC1310" w:rsidRPr="00F439BE" w:rsidRDefault="00BC1310" w:rsidP="002A4E66">
            <w:pPr>
              <w:pStyle w:val="Textoindependiente"/>
              <w:jc w:val="center"/>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1ECB636F" w14:textId="77777777" w:rsidR="00BC1310" w:rsidRPr="00F439BE" w:rsidRDefault="00BC1310" w:rsidP="00AB073D">
            <w:pPr>
              <w:jc w:val="center"/>
              <w:rPr>
                <w:rFonts w:ascii="AvantGarde Bk BT" w:eastAsia="Calibri" w:hAnsi="AvantGarde Bk BT" w:cs="Arial"/>
                <w:b/>
                <w:sz w:val="18"/>
                <w:szCs w:val="18"/>
              </w:rPr>
            </w:pPr>
          </w:p>
        </w:tc>
        <w:tc>
          <w:tcPr>
            <w:tcW w:w="1012" w:type="dxa"/>
            <w:vAlign w:val="center"/>
          </w:tcPr>
          <w:p w14:paraId="7BB267FF"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96</w:t>
            </w:r>
          </w:p>
        </w:tc>
        <w:tc>
          <w:tcPr>
            <w:tcW w:w="1080" w:type="dxa"/>
            <w:vAlign w:val="center"/>
          </w:tcPr>
          <w:p w14:paraId="064C9734"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80</w:t>
            </w:r>
          </w:p>
        </w:tc>
        <w:tc>
          <w:tcPr>
            <w:tcW w:w="1080" w:type="dxa"/>
            <w:vAlign w:val="center"/>
          </w:tcPr>
          <w:p w14:paraId="43515937"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0</w:t>
            </w:r>
          </w:p>
        </w:tc>
        <w:tc>
          <w:tcPr>
            <w:tcW w:w="900" w:type="dxa"/>
            <w:vAlign w:val="center"/>
          </w:tcPr>
          <w:p w14:paraId="22D87D15"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176</w:t>
            </w:r>
          </w:p>
        </w:tc>
        <w:tc>
          <w:tcPr>
            <w:tcW w:w="1080" w:type="dxa"/>
            <w:vAlign w:val="center"/>
          </w:tcPr>
          <w:p w14:paraId="664349E5"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11</w:t>
            </w:r>
          </w:p>
        </w:tc>
      </w:tr>
    </w:tbl>
    <w:p w14:paraId="648BE7BF" w14:textId="77777777" w:rsidR="004027A4" w:rsidRDefault="004027A4" w:rsidP="00BC1310">
      <w:pPr>
        <w:pStyle w:val="Textoindependiente"/>
        <w:ind w:firstLine="708"/>
        <w:rPr>
          <w:rFonts w:ascii="AvantGarde Bk BT" w:hAnsi="AvantGarde Bk BT"/>
          <w:sz w:val="20"/>
          <w:szCs w:val="20"/>
        </w:rPr>
      </w:pPr>
    </w:p>
    <w:p w14:paraId="6E3167B3" w14:textId="5122F90B" w:rsidR="00BC1310" w:rsidRPr="00F439BE" w:rsidRDefault="00BC1310" w:rsidP="009E735F">
      <w:pPr>
        <w:spacing w:after="200" w:line="276" w:lineRule="auto"/>
        <w:ind w:left="708"/>
        <w:rPr>
          <w:rFonts w:ascii="AvantGarde Bk BT" w:hAnsi="AvantGarde Bk BT"/>
          <w:sz w:val="20"/>
          <w:szCs w:val="20"/>
        </w:rPr>
      </w:pPr>
      <w:r w:rsidRPr="00F439BE">
        <w:rPr>
          <w:rFonts w:ascii="AvantGarde Bk BT" w:hAnsi="AvantGarde Bk BT"/>
          <w:sz w:val="20"/>
          <w:szCs w:val="20"/>
        </w:rPr>
        <w:t>Investigación I</w:t>
      </w:r>
      <w:r>
        <w:rPr>
          <w:rFonts w:ascii="AvantGarde Bk BT" w:hAnsi="AvantGarde Bk BT"/>
          <w:sz w:val="20"/>
          <w:szCs w:val="20"/>
        </w:rPr>
        <w:t>II</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BC1310" w:rsidRPr="00AE17AC" w14:paraId="7ED77B66" w14:textId="77777777" w:rsidTr="002A4E66">
        <w:trPr>
          <w:jc w:val="center"/>
        </w:trPr>
        <w:tc>
          <w:tcPr>
            <w:tcW w:w="3154" w:type="dxa"/>
            <w:vMerge w:val="restart"/>
            <w:vAlign w:val="center"/>
          </w:tcPr>
          <w:p w14:paraId="78643336" w14:textId="77777777" w:rsidR="00BC1310" w:rsidRPr="00AE17AC" w:rsidRDefault="00BC1310" w:rsidP="00AB073D">
            <w:pPr>
              <w:jc w:val="center"/>
              <w:rPr>
                <w:rFonts w:ascii="AvantGarde Bk BT" w:hAnsi="AvantGarde Bk BT"/>
                <w:b/>
                <w:sz w:val="18"/>
                <w:szCs w:val="18"/>
              </w:rPr>
            </w:pPr>
            <w:r w:rsidRPr="00AE17AC">
              <w:rPr>
                <w:rFonts w:ascii="AvantGarde Bk BT" w:hAnsi="AvantGarde Bk BT"/>
                <w:b/>
                <w:sz w:val="18"/>
                <w:szCs w:val="18"/>
              </w:rPr>
              <w:t>UNIDAD DE APRENDIZAJE</w:t>
            </w:r>
          </w:p>
          <w:p w14:paraId="370DA21E" w14:textId="77777777" w:rsidR="00BC1310" w:rsidRPr="00AE17AC" w:rsidRDefault="00BC1310" w:rsidP="00AB073D">
            <w:pPr>
              <w:jc w:val="center"/>
              <w:rPr>
                <w:rFonts w:ascii="AvantGarde Bk BT" w:hAnsi="AvantGarde Bk BT"/>
                <w:b/>
                <w:sz w:val="18"/>
                <w:szCs w:val="18"/>
              </w:rPr>
            </w:pPr>
          </w:p>
        </w:tc>
        <w:tc>
          <w:tcPr>
            <w:tcW w:w="709" w:type="dxa"/>
            <w:vMerge w:val="restart"/>
            <w:vAlign w:val="center"/>
          </w:tcPr>
          <w:p w14:paraId="21112A59"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2A925CD1" w14:textId="77777777" w:rsidR="00BC1310" w:rsidRPr="00AE17AC" w:rsidRDefault="00BC1310"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4BFF9884" w14:textId="77777777" w:rsidR="00BC1310" w:rsidRPr="00AE17AC" w:rsidRDefault="00BC1310"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278ACA95"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128A8CAD"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68437474"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BC1310" w:rsidRPr="00AE17AC" w14:paraId="04905329" w14:textId="77777777" w:rsidTr="002A4E66">
        <w:trPr>
          <w:trHeight w:val="284"/>
          <w:jc w:val="center"/>
        </w:trPr>
        <w:tc>
          <w:tcPr>
            <w:tcW w:w="3154" w:type="dxa"/>
            <w:vMerge/>
          </w:tcPr>
          <w:p w14:paraId="2BA60286" w14:textId="77777777" w:rsidR="00BC1310" w:rsidRPr="00AE17AC" w:rsidRDefault="00BC1310" w:rsidP="00AB073D">
            <w:pPr>
              <w:pStyle w:val="tit2"/>
              <w:jc w:val="center"/>
              <w:rPr>
                <w:rFonts w:ascii="AvantGarde Bk BT" w:hAnsi="AvantGarde Bk BT"/>
                <w:b/>
                <w:sz w:val="20"/>
              </w:rPr>
            </w:pPr>
          </w:p>
        </w:tc>
        <w:tc>
          <w:tcPr>
            <w:tcW w:w="709" w:type="dxa"/>
            <w:vMerge/>
            <w:vAlign w:val="center"/>
          </w:tcPr>
          <w:p w14:paraId="1ABB9BEF" w14:textId="77777777" w:rsidR="00BC1310" w:rsidRPr="00AE17AC" w:rsidRDefault="00BC1310" w:rsidP="00AB073D">
            <w:pPr>
              <w:pStyle w:val="tit2"/>
              <w:jc w:val="center"/>
              <w:rPr>
                <w:rFonts w:ascii="AvantGarde Bk BT" w:hAnsi="AvantGarde Bk BT"/>
                <w:b/>
                <w:sz w:val="20"/>
              </w:rPr>
            </w:pPr>
          </w:p>
        </w:tc>
        <w:tc>
          <w:tcPr>
            <w:tcW w:w="1012" w:type="dxa"/>
            <w:vAlign w:val="center"/>
          </w:tcPr>
          <w:p w14:paraId="2A59DDB7"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549B90AB"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6F09CC21" w14:textId="77777777" w:rsidR="00BC1310" w:rsidRPr="00AE17AC" w:rsidRDefault="00BC1310"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65E91049" w14:textId="77777777" w:rsidR="00BC1310" w:rsidRPr="00AE17AC" w:rsidRDefault="00BC1310" w:rsidP="00AB073D">
            <w:pPr>
              <w:pStyle w:val="tit2"/>
              <w:jc w:val="center"/>
              <w:rPr>
                <w:rFonts w:ascii="AvantGarde Bk BT" w:hAnsi="AvantGarde Bk BT"/>
                <w:b/>
                <w:sz w:val="20"/>
              </w:rPr>
            </w:pPr>
          </w:p>
        </w:tc>
        <w:tc>
          <w:tcPr>
            <w:tcW w:w="1080" w:type="dxa"/>
            <w:vMerge/>
            <w:vAlign w:val="center"/>
          </w:tcPr>
          <w:p w14:paraId="3922BBED" w14:textId="77777777" w:rsidR="00BC1310" w:rsidRPr="00AE17AC" w:rsidRDefault="00BC1310" w:rsidP="00AB073D">
            <w:pPr>
              <w:pStyle w:val="tit2"/>
              <w:jc w:val="center"/>
              <w:rPr>
                <w:rFonts w:ascii="AvantGarde Bk BT" w:hAnsi="AvantGarde Bk BT"/>
                <w:b/>
                <w:sz w:val="20"/>
              </w:rPr>
            </w:pPr>
          </w:p>
        </w:tc>
      </w:tr>
      <w:tr w:rsidR="00BC1310" w:rsidRPr="00CA47A5" w14:paraId="28D89145" w14:textId="77777777" w:rsidTr="002A4E66">
        <w:trPr>
          <w:trHeight w:val="385"/>
          <w:jc w:val="center"/>
        </w:trPr>
        <w:tc>
          <w:tcPr>
            <w:tcW w:w="3154" w:type="dxa"/>
            <w:vAlign w:val="center"/>
          </w:tcPr>
          <w:p w14:paraId="2FD2FA20"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Metodología de la investigación médica I</w:t>
            </w:r>
            <w:r>
              <w:rPr>
                <w:rFonts w:ascii="AvantGarde Bk BT" w:hAnsi="AvantGarde Bk BT"/>
                <w:sz w:val="18"/>
                <w:szCs w:val="18"/>
              </w:rPr>
              <w:t>II</w:t>
            </w:r>
          </w:p>
        </w:tc>
        <w:tc>
          <w:tcPr>
            <w:tcW w:w="709" w:type="dxa"/>
            <w:vAlign w:val="center"/>
          </w:tcPr>
          <w:p w14:paraId="4BD27A3C"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64A83D1E"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53D8244"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3BB206D"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7F999DB5" w14:textId="77777777" w:rsidR="00BC1310" w:rsidRPr="00F439BE" w:rsidRDefault="00BC1310" w:rsidP="002A4E66">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434428A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123E9039" w14:textId="77777777" w:rsidTr="002A4E66">
        <w:trPr>
          <w:trHeight w:val="385"/>
          <w:jc w:val="center"/>
        </w:trPr>
        <w:tc>
          <w:tcPr>
            <w:tcW w:w="3154" w:type="dxa"/>
            <w:vAlign w:val="center"/>
          </w:tcPr>
          <w:p w14:paraId="1749CE8C"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Protocolo de investigación médica I</w:t>
            </w:r>
            <w:r>
              <w:rPr>
                <w:rFonts w:ascii="AvantGarde Bk BT" w:hAnsi="AvantGarde Bk BT"/>
                <w:sz w:val="18"/>
                <w:szCs w:val="18"/>
              </w:rPr>
              <w:t>II</w:t>
            </w:r>
          </w:p>
        </w:tc>
        <w:tc>
          <w:tcPr>
            <w:tcW w:w="709" w:type="dxa"/>
            <w:vAlign w:val="center"/>
          </w:tcPr>
          <w:p w14:paraId="0585997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715D4471"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22179791"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E1E5A8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6D8410D5"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48</w:t>
            </w:r>
          </w:p>
        </w:tc>
        <w:tc>
          <w:tcPr>
            <w:tcW w:w="1080" w:type="dxa"/>
            <w:vAlign w:val="center"/>
          </w:tcPr>
          <w:p w14:paraId="7E86BE46"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3</w:t>
            </w:r>
          </w:p>
        </w:tc>
      </w:tr>
      <w:tr w:rsidR="00BC1310" w:rsidRPr="00CA47A5" w14:paraId="3E0B2228" w14:textId="77777777" w:rsidTr="002A4E66">
        <w:trPr>
          <w:trHeight w:val="385"/>
          <w:jc w:val="center"/>
        </w:trPr>
        <w:tc>
          <w:tcPr>
            <w:tcW w:w="3154" w:type="dxa"/>
            <w:vAlign w:val="center"/>
          </w:tcPr>
          <w:p w14:paraId="052F99E0"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Deontología de la investigación médica I</w:t>
            </w:r>
            <w:r>
              <w:rPr>
                <w:rFonts w:ascii="AvantGarde Bk BT" w:hAnsi="AvantGarde Bk BT"/>
                <w:sz w:val="18"/>
                <w:szCs w:val="18"/>
              </w:rPr>
              <w:t>II</w:t>
            </w:r>
          </w:p>
        </w:tc>
        <w:tc>
          <w:tcPr>
            <w:tcW w:w="709" w:type="dxa"/>
            <w:vAlign w:val="center"/>
          </w:tcPr>
          <w:p w14:paraId="0E2EDE93"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371D69B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E6D9A25"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DBF89A2"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80FDFFF"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241112CE"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42C2F4D2" w14:textId="77777777" w:rsidTr="002A4E66">
        <w:trPr>
          <w:trHeight w:val="385"/>
          <w:jc w:val="center"/>
        </w:trPr>
        <w:tc>
          <w:tcPr>
            <w:tcW w:w="3154" w:type="dxa"/>
            <w:vAlign w:val="center"/>
          </w:tcPr>
          <w:p w14:paraId="4C2A30A6"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Tecnologías  de la investigación y comunicación I</w:t>
            </w:r>
            <w:r>
              <w:rPr>
                <w:rFonts w:ascii="AvantGarde Bk BT" w:hAnsi="AvantGarde Bk BT"/>
                <w:sz w:val="18"/>
                <w:szCs w:val="18"/>
              </w:rPr>
              <w:t>II</w:t>
            </w:r>
          </w:p>
        </w:tc>
        <w:tc>
          <w:tcPr>
            <w:tcW w:w="709" w:type="dxa"/>
            <w:vAlign w:val="center"/>
          </w:tcPr>
          <w:p w14:paraId="09991B29"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1B3B8FA"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6CC3ACA"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13F84DC6"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355CDFF9" w14:textId="77777777" w:rsidR="00BC1310" w:rsidRPr="00F439BE" w:rsidRDefault="00BC1310" w:rsidP="002A4E66">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470916F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2</w:t>
            </w:r>
          </w:p>
        </w:tc>
      </w:tr>
      <w:tr w:rsidR="00BC1310" w:rsidRPr="00CA47A5" w14:paraId="7087647B" w14:textId="77777777" w:rsidTr="002A4E66">
        <w:trPr>
          <w:trHeight w:val="385"/>
          <w:jc w:val="center"/>
        </w:trPr>
        <w:tc>
          <w:tcPr>
            <w:tcW w:w="3154" w:type="dxa"/>
            <w:vAlign w:val="center"/>
          </w:tcPr>
          <w:p w14:paraId="4C36F621"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Comunicación de la investigación médica I</w:t>
            </w:r>
            <w:r>
              <w:rPr>
                <w:rFonts w:ascii="AvantGarde Bk BT" w:hAnsi="AvantGarde Bk BT"/>
                <w:sz w:val="18"/>
                <w:szCs w:val="18"/>
              </w:rPr>
              <w:t>II</w:t>
            </w:r>
          </w:p>
        </w:tc>
        <w:tc>
          <w:tcPr>
            <w:tcW w:w="709" w:type="dxa"/>
            <w:vAlign w:val="center"/>
          </w:tcPr>
          <w:p w14:paraId="738D21A8"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85129CA"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CBCD252"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62DD6682"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62B27772"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39D31AB" w14:textId="77777777" w:rsidR="00BC1310" w:rsidRPr="00F439BE" w:rsidRDefault="00BC1310" w:rsidP="002A4E66">
            <w:pPr>
              <w:jc w:val="center"/>
              <w:rPr>
                <w:rFonts w:ascii="AvantGarde Bk BT" w:hAnsi="AvantGarde Bk BT"/>
                <w:sz w:val="18"/>
                <w:szCs w:val="18"/>
              </w:rPr>
            </w:pPr>
            <w:r w:rsidRPr="00F439BE">
              <w:rPr>
                <w:rFonts w:ascii="AvantGarde Bk BT" w:hAnsi="AvantGarde Bk BT"/>
                <w:sz w:val="18"/>
                <w:szCs w:val="18"/>
              </w:rPr>
              <w:t>2</w:t>
            </w:r>
          </w:p>
        </w:tc>
      </w:tr>
      <w:tr w:rsidR="00BC1310" w:rsidRPr="00F439BE" w14:paraId="6E2EE256"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1526AA2A" w14:textId="77777777" w:rsidR="00BC1310" w:rsidRPr="00F439BE" w:rsidRDefault="00BC1310" w:rsidP="002A4E66">
            <w:pPr>
              <w:pStyle w:val="Textoindependiente"/>
              <w:jc w:val="center"/>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075ABAE5" w14:textId="77777777" w:rsidR="00BC1310" w:rsidRPr="00F439BE" w:rsidRDefault="00BC1310" w:rsidP="00AB073D">
            <w:pPr>
              <w:jc w:val="center"/>
              <w:rPr>
                <w:rFonts w:ascii="AvantGarde Bk BT" w:eastAsia="Calibri" w:hAnsi="AvantGarde Bk BT" w:cs="Arial"/>
                <w:b/>
                <w:sz w:val="18"/>
                <w:szCs w:val="18"/>
              </w:rPr>
            </w:pPr>
          </w:p>
        </w:tc>
        <w:tc>
          <w:tcPr>
            <w:tcW w:w="1012" w:type="dxa"/>
            <w:vAlign w:val="center"/>
          </w:tcPr>
          <w:p w14:paraId="3EC0880E"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96</w:t>
            </w:r>
          </w:p>
        </w:tc>
        <w:tc>
          <w:tcPr>
            <w:tcW w:w="1080" w:type="dxa"/>
            <w:vAlign w:val="center"/>
          </w:tcPr>
          <w:p w14:paraId="7B306902"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80</w:t>
            </w:r>
          </w:p>
        </w:tc>
        <w:tc>
          <w:tcPr>
            <w:tcW w:w="1080" w:type="dxa"/>
            <w:vAlign w:val="center"/>
          </w:tcPr>
          <w:p w14:paraId="0B396F76"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0</w:t>
            </w:r>
          </w:p>
        </w:tc>
        <w:tc>
          <w:tcPr>
            <w:tcW w:w="900" w:type="dxa"/>
            <w:vAlign w:val="center"/>
          </w:tcPr>
          <w:p w14:paraId="3575AD8D"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176</w:t>
            </w:r>
          </w:p>
        </w:tc>
        <w:tc>
          <w:tcPr>
            <w:tcW w:w="1080" w:type="dxa"/>
            <w:vAlign w:val="center"/>
          </w:tcPr>
          <w:p w14:paraId="7E8FD016" w14:textId="77777777" w:rsidR="00BC1310" w:rsidRPr="00F439BE" w:rsidRDefault="00BC1310" w:rsidP="00AB073D">
            <w:pPr>
              <w:jc w:val="center"/>
              <w:rPr>
                <w:rFonts w:ascii="AvantGarde Bk BT" w:hAnsi="AvantGarde Bk BT"/>
                <w:b/>
                <w:sz w:val="18"/>
                <w:szCs w:val="18"/>
              </w:rPr>
            </w:pPr>
            <w:r w:rsidRPr="00F439BE">
              <w:rPr>
                <w:rFonts w:ascii="AvantGarde Bk BT" w:hAnsi="AvantGarde Bk BT"/>
                <w:b/>
                <w:sz w:val="18"/>
                <w:szCs w:val="18"/>
              </w:rPr>
              <w:t>11</w:t>
            </w:r>
          </w:p>
        </w:tc>
      </w:tr>
    </w:tbl>
    <w:p w14:paraId="17ADF14F" w14:textId="77777777" w:rsidR="00BC1310" w:rsidRPr="00CC6F7E" w:rsidRDefault="00BC1310" w:rsidP="00BC1310">
      <w:pPr>
        <w:rPr>
          <w:rFonts w:ascii="AvantGarde Bk BT" w:hAnsi="AvantGarde Bk BT" w:cs="Arial"/>
          <w:sz w:val="20"/>
          <w:szCs w:val="20"/>
        </w:rPr>
      </w:pPr>
    </w:p>
    <w:p w14:paraId="683DB051" w14:textId="77777777" w:rsidR="00F83074" w:rsidRDefault="00F83074">
      <w:pPr>
        <w:spacing w:after="200" w:line="276" w:lineRule="auto"/>
        <w:rPr>
          <w:rFonts w:ascii="AvantGarde Bk BT" w:hAnsi="AvantGarde Bk BT"/>
          <w:sz w:val="20"/>
          <w:szCs w:val="20"/>
        </w:rPr>
      </w:pPr>
      <w:r>
        <w:rPr>
          <w:rFonts w:ascii="AvantGarde Bk BT" w:hAnsi="AvantGarde Bk BT"/>
          <w:sz w:val="20"/>
          <w:szCs w:val="20"/>
        </w:rPr>
        <w:br w:type="page"/>
      </w:r>
    </w:p>
    <w:p w14:paraId="070F251E" w14:textId="30F954F9" w:rsidR="006C3070" w:rsidRPr="00F439BE" w:rsidRDefault="006C3070" w:rsidP="006C3070">
      <w:pPr>
        <w:pStyle w:val="Textoindependiente"/>
        <w:ind w:firstLine="708"/>
        <w:rPr>
          <w:rFonts w:ascii="AvantGarde Bk BT" w:hAnsi="AvantGarde Bk BT"/>
          <w:sz w:val="20"/>
          <w:szCs w:val="20"/>
        </w:rPr>
      </w:pPr>
      <w:r w:rsidRPr="00F439BE">
        <w:rPr>
          <w:rFonts w:ascii="AvantGarde Bk BT" w:hAnsi="AvantGarde Bk BT"/>
          <w:sz w:val="20"/>
          <w:szCs w:val="20"/>
        </w:rPr>
        <w:lastRenderedPageBreak/>
        <w:t>Investigación I</w:t>
      </w:r>
      <w:r>
        <w:rPr>
          <w:rFonts w:ascii="AvantGarde Bk BT" w:hAnsi="AvantGarde Bk BT"/>
          <w:sz w:val="20"/>
          <w:szCs w:val="20"/>
        </w:rPr>
        <w:t>V</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6C3070" w:rsidRPr="00AE17AC" w14:paraId="0801FE83" w14:textId="77777777" w:rsidTr="002A4E66">
        <w:trPr>
          <w:jc w:val="center"/>
        </w:trPr>
        <w:tc>
          <w:tcPr>
            <w:tcW w:w="3154" w:type="dxa"/>
            <w:vMerge w:val="restart"/>
            <w:vAlign w:val="center"/>
          </w:tcPr>
          <w:p w14:paraId="6B0F92F6" w14:textId="77777777" w:rsidR="006C3070" w:rsidRPr="00AE17AC" w:rsidRDefault="006C3070"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4F85E7DE" w14:textId="77777777" w:rsidR="006C3070" w:rsidRPr="00AE17AC" w:rsidRDefault="006C3070" w:rsidP="002A4E66">
            <w:pPr>
              <w:jc w:val="center"/>
              <w:rPr>
                <w:rFonts w:ascii="AvantGarde Bk BT" w:hAnsi="AvantGarde Bk BT"/>
                <w:b/>
                <w:sz w:val="18"/>
                <w:szCs w:val="18"/>
              </w:rPr>
            </w:pPr>
          </w:p>
        </w:tc>
        <w:tc>
          <w:tcPr>
            <w:tcW w:w="709" w:type="dxa"/>
            <w:vMerge w:val="restart"/>
            <w:vAlign w:val="center"/>
          </w:tcPr>
          <w:p w14:paraId="5F1D1D44"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7AF8AFF0" w14:textId="77777777" w:rsidR="006C3070" w:rsidRPr="00AE17AC" w:rsidRDefault="006C3070"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31827C28" w14:textId="77777777" w:rsidR="006C3070" w:rsidRPr="00AE17AC" w:rsidRDefault="006C3070"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75E1C8A5"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71DB5208"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05E6F2EC"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6C3070" w:rsidRPr="00AE17AC" w14:paraId="32FCD07E" w14:textId="77777777" w:rsidTr="002A4E66">
        <w:trPr>
          <w:trHeight w:val="284"/>
          <w:jc w:val="center"/>
        </w:trPr>
        <w:tc>
          <w:tcPr>
            <w:tcW w:w="3154" w:type="dxa"/>
            <w:vMerge/>
          </w:tcPr>
          <w:p w14:paraId="4F8D9299" w14:textId="77777777" w:rsidR="006C3070" w:rsidRPr="00AE17AC" w:rsidRDefault="006C3070" w:rsidP="002A4E66">
            <w:pPr>
              <w:pStyle w:val="tit2"/>
              <w:jc w:val="center"/>
              <w:rPr>
                <w:rFonts w:ascii="AvantGarde Bk BT" w:hAnsi="AvantGarde Bk BT"/>
                <w:b/>
                <w:sz w:val="20"/>
              </w:rPr>
            </w:pPr>
          </w:p>
        </w:tc>
        <w:tc>
          <w:tcPr>
            <w:tcW w:w="709" w:type="dxa"/>
            <w:vMerge/>
            <w:vAlign w:val="center"/>
          </w:tcPr>
          <w:p w14:paraId="053DDB77" w14:textId="77777777" w:rsidR="006C3070" w:rsidRPr="00AE17AC" w:rsidRDefault="006C3070" w:rsidP="00AB073D">
            <w:pPr>
              <w:pStyle w:val="tit2"/>
              <w:jc w:val="center"/>
              <w:rPr>
                <w:rFonts w:ascii="AvantGarde Bk BT" w:hAnsi="AvantGarde Bk BT"/>
                <w:b/>
                <w:sz w:val="20"/>
              </w:rPr>
            </w:pPr>
          </w:p>
        </w:tc>
        <w:tc>
          <w:tcPr>
            <w:tcW w:w="1012" w:type="dxa"/>
            <w:vAlign w:val="center"/>
          </w:tcPr>
          <w:p w14:paraId="31191C94"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2B6A2405"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21F4ADE2" w14:textId="77777777" w:rsidR="006C3070" w:rsidRPr="00AE17AC" w:rsidRDefault="006C3070"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2BF7751" w14:textId="77777777" w:rsidR="006C3070" w:rsidRPr="00AE17AC" w:rsidRDefault="006C3070" w:rsidP="00AB073D">
            <w:pPr>
              <w:pStyle w:val="tit2"/>
              <w:jc w:val="center"/>
              <w:rPr>
                <w:rFonts w:ascii="AvantGarde Bk BT" w:hAnsi="AvantGarde Bk BT"/>
                <w:b/>
                <w:sz w:val="20"/>
              </w:rPr>
            </w:pPr>
          </w:p>
        </w:tc>
        <w:tc>
          <w:tcPr>
            <w:tcW w:w="1080" w:type="dxa"/>
            <w:vMerge/>
            <w:vAlign w:val="center"/>
          </w:tcPr>
          <w:p w14:paraId="46512B74" w14:textId="77777777" w:rsidR="006C3070" w:rsidRPr="00AE17AC" w:rsidRDefault="006C3070" w:rsidP="00AB073D">
            <w:pPr>
              <w:pStyle w:val="tit2"/>
              <w:jc w:val="center"/>
              <w:rPr>
                <w:rFonts w:ascii="AvantGarde Bk BT" w:hAnsi="AvantGarde Bk BT"/>
                <w:b/>
                <w:sz w:val="20"/>
              </w:rPr>
            </w:pPr>
          </w:p>
        </w:tc>
      </w:tr>
      <w:tr w:rsidR="006C3070" w:rsidRPr="00CA47A5" w14:paraId="216F76AE" w14:textId="77777777" w:rsidTr="002A4E66">
        <w:trPr>
          <w:trHeight w:val="385"/>
          <w:jc w:val="center"/>
        </w:trPr>
        <w:tc>
          <w:tcPr>
            <w:tcW w:w="3154" w:type="dxa"/>
            <w:vAlign w:val="center"/>
          </w:tcPr>
          <w:p w14:paraId="27D732F6"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Metodología de la investigación médica IV</w:t>
            </w:r>
          </w:p>
        </w:tc>
        <w:tc>
          <w:tcPr>
            <w:tcW w:w="709" w:type="dxa"/>
            <w:vAlign w:val="center"/>
          </w:tcPr>
          <w:p w14:paraId="05CAE242"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356BE1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1C84AF5"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BF06C79"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342F07C3" w14:textId="77777777" w:rsidR="006C3070" w:rsidRPr="00F439BE" w:rsidRDefault="006C3070" w:rsidP="006C3070">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0B499896"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2</w:t>
            </w:r>
          </w:p>
        </w:tc>
      </w:tr>
      <w:tr w:rsidR="006C3070" w:rsidRPr="00CA47A5" w14:paraId="15909C13" w14:textId="77777777" w:rsidTr="002A4E66">
        <w:trPr>
          <w:trHeight w:val="385"/>
          <w:jc w:val="center"/>
        </w:trPr>
        <w:tc>
          <w:tcPr>
            <w:tcW w:w="3154" w:type="dxa"/>
            <w:vAlign w:val="center"/>
          </w:tcPr>
          <w:p w14:paraId="4C28AFED"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Tesis</w:t>
            </w:r>
          </w:p>
        </w:tc>
        <w:tc>
          <w:tcPr>
            <w:tcW w:w="709" w:type="dxa"/>
            <w:vAlign w:val="center"/>
          </w:tcPr>
          <w:p w14:paraId="4FF1F236"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FE5D6AA"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F68F173"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803C3BB"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4378DFFC"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48</w:t>
            </w:r>
          </w:p>
        </w:tc>
        <w:tc>
          <w:tcPr>
            <w:tcW w:w="1080" w:type="dxa"/>
            <w:vAlign w:val="center"/>
          </w:tcPr>
          <w:p w14:paraId="0F35948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3</w:t>
            </w:r>
          </w:p>
        </w:tc>
      </w:tr>
      <w:tr w:rsidR="006C3070" w:rsidRPr="00CA47A5" w14:paraId="0A66F9A5" w14:textId="77777777" w:rsidTr="002A4E66">
        <w:trPr>
          <w:trHeight w:val="385"/>
          <w:jc w:val="center"/>
        </w:trPr>
        <w:tc>
          <w:tcPr>
            <w:tcW w:w="3154" w:type="dxa"/>
            <w:vAlign w:val="center"/>
          </w:tcPr>
          <w:p w14:paraId="67C036E1"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Deontología de la investigación médica IV</w:t>
            </w:r>
          </w:p>
        </w:tc>
        <w:tc>
          <w:tcPr>
            <w:tcW w:w="709" w:type="dxa"/>
            <w:vAlign w:val="center"/>
          </w:tcPr>
          <w:p w14:paraId="5406357F"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D3F2839"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AF6D970"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B008982"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5EA828A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42D56C7"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2</w:t>
            </w:r>
          </w:p>
        </w:tc>
      </w:tr>
      <w:tr w:rsidR="006C3070" w:rsidRPr="00CA47A5" w14:paraId="7E79A614" w14:textId="77777777" w:rsidTr="002A4E66">
        <w:trPr>
          <w:trHeight w:val="385"/>
          <w:jc w:val="center"/>
        </w:trPr>
        <w:tc>
          <w:tcPr>
            <w:tcW w:w="3154" w:type="dxa"/>
            <w:vAlign w:val="center"/>
          </w:tcPr>
          <w:p w14:paraId="2B83F168"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Tecnologías  de la investigación y comunicación IV</w:t>
            </w:r>
          </w:p>
        </w:tc>
        <w:tc>
          <w:tcPr>
            <w:tcW w:w="709" w:type="dxa"/>
            <w:vAlign w:val="center"/>
          </w:tcPr>
          <w:p w14:paraId="7FD0DAA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A620C06"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6E73E851"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6FA456B8"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24C483DE" w14:textId="77777777" w:rsidR="006C3070" w:rsidRPr="00F439BE" w:rsidRDefault="006C3070" w:rsidP="006C3070">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2203950C"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2</w:t>
            </w:r>
          </w:p>
        </w:tc>
      </w:tr>
      <w:tr w:rsidR="006C3070" w:rsidRPr="00CA47A5" w14:paraId="160A50DC" w14:textId="77777777" w:rsidTr="002A4E66">
        <w:trPr>
          <w:trHeight w:val="385"/>
          <w:jc w:val="center"/>
        </w:trPr>
        <w:tc>
          <w:tcPr>
            <w:tcW w:w="3154" w:type="dxa"/>
            <w:vAlign w:val="center"/>
          </w:tcPr>
          <w:p w14:paraId="1BE53A5D" w14:textId="77777777" w:rsidR="006C3070" w:rsidRPr="006C3070" w:rsidRDefault="006C3070" w:rsidP="002A4E66">
            <w:pPr>
              <w:jc w:val="center"/>
              <w:rPr>
                <w:rFonts w:ascii="AvantGarde Bk BT" w:hAnsi="AvantGarde Bk BT"/>
                <w:sz w:val="18"/>
                <w:szCs w:val="16"/>
              </w:rPr>
            </w:pPr>
            <w:r w:rsidRPr="006C3070">
              <w:rPr>
                <w:rFonts w:ascii="AvantGarde Bk BT" w:hAnsi="AvantGarde Bk BT"/>
                <w:sz w:val="18"/>
                <w:szCs w:val="16"/>
              </w:rPr>
              <w:t>Comunicación de la investigación médica IV</w:t>
            </w:r>
          </w:p>
        </w:tc>
        <w:tc>
          <w:tcPr>
            <w:tcW w:w="709" w:type="dxa"/>
            <w:vAlign w:val="center"/>
          </w:tcPr>
          <w:p w14:paraId="43FCC73E"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3747DF9"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7119B3D"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97D4E93"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73C27F5"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32</w:t>
            </w:r>
          </w:p>
        </w:tc>
        <w:tc>
          <w:tcPr>
            <w:tcW w:w="1080" w:type="dxa"/>
            <w:vAlign w:val="center"/>
          </w:tcPr>
          <w:p w14:paraId="79D5B193" w14:textId="77777777" w:rsidR="006C3070" w:rsidRPr="00F439BE" w:rsidRDefault="006C3070" w:rsidP="006C3070">
            <w:pPr>
              <w:jc w:val="center"/>
              <w:rPr>
                <w:rFonts w:ascii="AvantGarde Bk BT" w:hAnsi="AvantGarde Bk BT"/>
                <w:sz w:val="18"/>
                <w:szCs w:val="18"/>
              </w:rPr>
            </w:pPr>
            <w:r w:rsidRPr="00F439BE">
              <w:rPr>
                <w:rFonts w:ascii="AvantGarde Bk BT" w:hAnsi="AvantGarde Bk BT"/>
                <w:sz w:val="18"/>
                <w:szCs w:val="18"/>
              </w:rPr>
              <w:t>2</w:t>
            </w:r>
          </w:p>
        </w:tc>
      </w:tr>
      <w:tr w:rsidR="006C3070" w:rsidRPr="00F439BE" w14:paraId="39BA8D03"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24CCD686" w14:textId="77777777" w:rsidR="006C3070" w:rsidRPr="00F439BE" w:rsidRDefault="006C3070" w:rsidP="002A4E66">
            <w:pPr>
              <w:pStyle w:val="Textoindependiente"/>
              <w:jc w:val="center"/>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614E9AE9" w14:textId="77777777" w:rsidR="006C3070" w:rsidRPr="00F439BE" w:rsidRDefault="006C3070" w:rsidP="00AB073D">
            <w:pPr>
              <w:jc w:val="center"/>
              <w:rPr>
                <w:rFonts w:ascii="AvantGarde Bk BT" w:eastAsia="Calibri" w:hAnsi="AvantGarde Bk BT" w:cs="Arial"/>
                <w:b/>
                <w:sz w:val="18"/>
                <w:szCs w:val="18"/>
              </w:rPr>
            </w:pPr>
          </w:p>
        </w:tc>
        <w:tc>
          <w:tcPr>
            <w:tcW w:w="1012" w:type="dxa"/>
            <w:vAlign w:val="center"/>
          </w:tcPr>
          <w:p w14:paraId="1F99BA62"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96</w:t>
            </w:r>
          </w:p>
        </w:tc>
        <w:tc>
          <w:tcPr>
            <w:tcW w:w="1080" w:type="dxa"/>
            <w:vAlign w:val="center"/>
          </w:tcPr>
          <w:p w14:paraId="678FFDFE"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80</w:t>
            </w:r>
          </w:p>
        </w:tc>
        <w:tc>
          <w:tcPr>
            <w:tcW w:w="1080" w:type="dxa"/>
            <w:vAlign w:val="center"/>
          </w:tcPr>
          <w:p w14:paraId="1A0FE28D"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0</w:t>
            </w:r>
          </w:p>
        </w:tc>
        <w:tc>
          <w:tcPr>
            <w:tcW w:w="900" w:type="dxa"/>
            <w:vAlign w:val="center"/>
          </w:tcPr>
          <w:p w14:paraId="6E72F690"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176</w:t>
            </w:r>
          </w:p>
        </w:tc>
        <w:tc>
          <w:tcPr>
            <w:tcW w:w="1080" w:type="dxa"/>
            <w:vAlign w:val="center"/>
          </w:tcPr>
          <w:p w14:paraId="4B69ED1F" w14:textId="77777777" w:rsidR="006C3070" w:rsidRPr="00F439BE" w:rsidRDefault="006C3070" w:rsidP="00AB073D">
            <w:pPr>
              <w:jc w:val="center"/>
              <w:rPr>
                <w:rFonts w:ascii="AvantGarde Bk BT" w:hAnsi="AvantGarde Bk BT"/>
                <w:b/>
                <w:sz w:val="18"/>
                <w:szCs w:val="18"/>
              </w:rPr>
            </w:pPr>
            <w:r w:rsidRPr="00F439BE">
              <w:rPr>
                <w:rFonts w:ascii="AvantGarde Bk BT" w:hAnsi="AvantGarde Bk BT"/>
                <w:b/>
                <w:sz w:val="18"/>
                <w:szCs w:val="18"/>
              </w:rPr>
              <w:t>11</w:t>
            </w:r>
          </w:p>
        </w:tc>
      </w:tr>
    </w:tbl>
    <w:p w14:paraId="44C08242" w14:textId="77777777" w:rsidR="006C3070" w:rsidRPr="00CC6F7E" w:rsidRDefault="006C3070" w:rsidP="006C3070">
      <w:pPr>
        <w:rPr>
          <w:rFonts w:ascii="AvantGarde Bk BT" w:hAnsi="AvantGarde Bk BT" w:cs="Arial"/>
          <w:sz w:val="20"/>
          <w:szCs w:val="20"/>
        </w:rPr>
      </w:pPr>
    </w:p>
    <w:p w14:paraId="03239AD7" w14:textId="77777777" w:rsidR="0082276A" w:rsidRPr="00F439BE" w:rsidRDefault="0082276A" w:rsidP="0082276A">
      <w:pPr>
        <w:pStyle w:val="Textoindependiente"/>
        <w:ind w:firstLine="708"/>
        <w:rPr>
          <w:rFonts w:ascii="AvantGarde Bk BT" w:hAnsi="AvantGarde Bk BT"/>
          <w:sz w:val="20"/>
          <w:szCs w:val="20"/>
        </w:rPr>
      </w:pPr>
      <w:r>
        <w:rPr>
          <w:rFonts w:ascii="AvantGarde Bk BT" w:hAnsi="AvantGarde Bk BT"/>
          <w:sz w:val="20"/>
          <w:szCs w:val="20"/>
        </w:rPr>
        <w:t>Educac</w:t>
      </w:r>
      <w:r w:rsidRPr="00F439BE">
        <w:rPr>
          <w:rFonts w:ascii="AvantGarde Bk BT" w:hAnsi="AvantGarde Bk BT"/>
          <w:sz w:val="20"/>
          <w:szCs w:val="20"/>
        </w:rPr>
        <w:t>ión I</w:t>
      </w:r>
    </w:p>
    <w:tbl>
      <w:tblPr>
        <w:tblW w:w="8767"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6"/>
        <w:gridCol w:w="709"/>
        <w:gridCol w:w="1012"/>
        <w:gridCol w:w="1080"/>
        <w:gridCol w:w="1080"/>
        <w:gridCol w:w="900"/>
        <w:gridCol w:w="1080"/>
      </w:tblGrid>
      <w:tr w:rsidR="0082276A" w:rsidRPr="00AE17AC" w14:paraId="0F0514FF" w14:textId="77777777" w:rsidTr="00075552">
        <w:trPr>
          <w:jc w:val="center"/>
        </w:trPr>
        <w:tc>
          <w:tcPr>
            <w:tcW w:w="2906" w:type="dxa"/>
            <w:vMerge w:val="restart"/>
            <w:vAlign w:val="center"/>
          </w:tcPr>
          <w:p w14:paraId="07F7DF3C" w14:textId="77777777" w:rsidR="0082276A" w:rsidRPr="00AE17AC" w:rsidRDefault="0082276A" w:rsidP="00564F0D">
            <w:pPr>
              <w:jc w:val="center"/>
              <w:rPr>
                <w:rFonts w:ascii="AvantGarde Bk BT" w:hAnsi="AvantGarde Bk BT"/>
                <w:b/>
                <w:sz w:val="18"/>
                <w:szCs w:val="18"/>
              </w:rPr>
            </w:pPr>
            <w:r w:rsidRPr="00AE17AC">
              <w:rPr>
                <w:rFonts w:ascii="AvantGarde Bk BT" w:hAnsi="AvantGarde Bk BT"/>
                <w:b/>
                <w:sz w:val="18"/>
                <w:szCs w:val="18"/>
              </w:rPr>
              <w:t>UNIDAD DE APRENDIZAJE</w:t>
            </w:r>
          </w:p>
          <w:p w14:paraId="4B3BABF5" w14:textId="77777777" w:rsidR="0082276A" w:rsidRPr="00AE17AC" w:rsidRDefault="0082276A" w:rsidP="00564F0D">
            <w:pPr>
              <w:jc w:val="center"/>
              <w:rPr>
                <w:rFonts w:ascii="AvantGarde Bk BT" w:hAnsi="AvantGarde Bk BT"/>
                <w:b/>
                <w:sz w:val="18"/>
                <w:szCs w:val="18"/>
              </w:rPr>
            </w:pPr>
          </w:p>
        </w:tc>
        <w:tc>
          <w:tcPr>
            <w:tcW w:w="709" w:type="dxa"/>
            <w:vMerge w:val="restart"/>
            <w:vAlign w:val="center"/>
          </w:tcPr>
          <w:p w14:paraId="4B40B873"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0CF0F842" w14:textId="77777777" w:rsidR="0082276A" w:rsidRPr="00AE17AC" w:rsidRDefault="0082276A" w:rsidP="00564F0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1370C5B6" w14:textId="77777777" w:rsidR="0082276A" w:rsidRPr="00AE17AC" w:rsidRDefault="0082276A" w:rsidP="00564F0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685D8067"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HORAS</w:t>
            </w:r>
          </w:p>
          <w:p w14:paraId="6613CC7A"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20985517"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82276A" w:rsidRPr="00AE17AC" w14:paraId="3A1E9E6C" w14:textId="77777777" w:rsidTr="00075552">
        <w:trPr>
          <w:trHeight w:val="284"/>
          <w:jc w:val="center"/>
        </w:trPr>
        <w:tc>
          <w:tcPr>
            <w:tcW w:w="2906" w:type="dxa"/>
            <w:vMerge/>
          </w:tcPr>
          <w:p w14:paraId="5103329C" w14:textId="77777777" w:rsidR="0082276A" w:rsidRPr="00AE17AC" w:rsidRDefault="0082276A" w:rsidP="00564F0D">
            <w:pPr>
              <w:pStyle w:val="tit2"/>
              <w:jc w:val="center"/>
              <w:rPr>
                <w:rFonts w:ascii="AvantGarde Bk BT" w:hAnsi="AvantGarde Bk BT"/>
                <w:b/>
                <w:sz w:val="20"/>
              </w:rPr>
            </w:pPr>
          </w:p>
        </w:tc>
        <w:tc>
          <w:tcPr>
            <w:tcW w:w="709" w:type="dxa"/>
            <w:vMerge/>
            <w:vAlign w:val="center"/>
          </w:tcPr>
          <w:p w14:paraId="02B95874" w14:textId="77777777" w:rsidR="0082276A" w:rsidRPr="00AE17AC" w:rsidRDefault="0082276A" w:rsidP="00564F0D">
            <w:pPr>
              <w:pStyle w:val="tit2"/>
              <w:jc w:val="center"/>
              <w:rPr>
                <w:rFonts w:ascii="AvantGarde Bk BT" w:hAnsi="AvantGarde Bk BT"/>
                <w:b/>
                <w:sz w:val="20"/>
              </w:rPr>
            </w:pPr>
          </w:p>
        </w:tc>
        <w:tc>
          <w:tcPr>
            <w:tcW w:w="1012" w:type="dxa"/>
            <w:vAlign w:val="center"/>
          </w:tcPr>
          <w:p w14:paraId="1B82FC16"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0B0D9657"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234D3085"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634B1889" w14:textId="77777777" w:rsidR="0082276A" w:rsidRPr="00AE17AC" w:rsidRDefault="0082276A" w:rsidP="00564F0D">
            <w:pPr>
              <w:pStyle w:val="tit2"/>
              <w:jc w:val="center"/>
              <w:rPr>
                <w:rFonts w:ascii="AvantGarde Bk BT" w:hAnsi="AvantGarde Bk BT"/>
                <w:b/>
                <w:sz w:val="20"/>
              </w:rPr>
            </w:pPr>
          </w:p>
        </w:tc>
        <w:tc>
          <w:tcPr>
            <w:tcW w:w="1080" w:type="dxa"/>
            <w:vMerge/>
            <w:vAlign w:val="center"/>
          </w:tcPr>
          <w:p w14:paraId="52F91EC7" w14:textId="77777777" w:rsidR="0082276A" w:rsidRPr="00AE17AC" w:rsidRDefault="0082276A" w:rsidP="00564F0D">
            <w:pPr>
              <w:pStyle w:val="tit2"/>
              <w:jc w:val="center"/>
              <w:rPr>
                <w:rFonts w:ascii="AvantGarde Bk BT" w:hAnsi="AvantGarde Bk BT"/>
                <w:b/>
                <w:sz w:val="20"/>
              </w:rPr>
            </w:pPr>
          </w:p>
        </w:tc>
      </w:tr>
      <w:tr w:rsidR="0082276A" w:rsidRPr="00CA47A5" w14:paraId="0C578F17" w14:textId="77777777" w:rsidTr="00075552">
        <w:trPr>
          <w:trHeight w:val="385"/>
          <w:jc w:val="center"/>
        </w:trPr>
        <w:tc>
          <w:tcPr>
            <w:tcW w:w="2906" w:type="dxa"/>
            <w:shd w:val="clear" w:color="auto" w:fill="auto"/>
            <w:vAlign w:val="center"/>
          </w:tcPr>
          <w:p w14:paraId="43B05ED0" w14:textId="77777777" w:rsidR="0082276A" w:rsidRPr="00E55471" w:rsidRDefault="0082276A" w:rsidP="00564F0D">
            <w:pPr>
              <w:rPr>
                <w:rFonts w:ascii="AvantGarde Bk BT" w:hAnsi="AvantGarde Bk BT"/>
                <w:sz w:val="18"/>
                <w:szCs w:val="16"/>
              </w:rPr>
            </w:pPr>
            <w:r w:rsidRPr="00E55471">
              <w:rPr>
                <w:rFonts w:ascii="AvantGarde Bk BT" w:hAnsi="AvantGarde Bk BT"/>
                <w:sz w:val="18"/>
                <w:szCs w:val="16"/>
              </w:rPr>
              <w:t>Bioética en Cirugía I</w:t>
            </w:r>
          </w:p>
        </w:tc>
        <w:tc>
          <w:tcPr>
            <w:tcW w:w="709" w:type="dxa"/>
            <w:vAlign w:val="center"/>
          </w:tcPr>
          <w:p w14:paraId="603239A3"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01DA0786"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45F42F9"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5991323"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0C801DE7"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2A07E7E2"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2</w:t>
            </w:r>
          </w:p>
        </w:tc>
      </w:tr>
      <w:tr w:rsidR="0082276A" w:rsidRPr="00CA47A5" w14:paraId="3F42B591" w14:textId="77777777" w:rsidTr="00075552">
        <w:trPr>
          <w:trHeight w:val="385"/>
          <w:jc w:val="center"/>
        </w:trPr>
        <w:tc>
          <w:tcPr>
            <w:tcW w:w="2906" w:type="dxa"/>
            <w:shd w:val="clear" w:color="auto" w:fill="auto"/>
            <w:vAlign w:val="center"/>
          </w:tcPr>
          <w:p w14:paraId="16190B7F" w14:textId="77777777" w:rsidR="0082276A" w:rsidRPr="00E55471" w:rsidRDefault="0082276A" w:rsidP="00564F0D">
            <w:pPr>
              <w:rPr>
                <w:rFonts w:ascii="AvantGarde Bk BT" w:hAnsi="AvantGarde Bk BT"/>
                <w:sz w:val="18"/>
                <w:szCs w:val="16"/>
              </w:rPr>
            </w:pPr>
            <w:r w:rsidRPr="00E55471">
              <w:rPr>
                <w:rFonts w:ascii="AvantGarde Bk BT" w:hAnsi="AvantGarde Bk BT"/>
                <w:sz w:val="18"/>
                <w:szCs w:val="16"/>
              </w:rPr>
              <w:t>Educación I: Teorías y modelos educativos</w:t>
            </w:r>
          </w:p>
        </w:tc>
        <w:tc>
          <w:tcPr>
            <w:tcW w:w="709" w:type="dxa"/>
            <w:vAlign w:val="center"/>
          </w:tcPr>
          <w:p w14:paraId="59DACC12"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S</w:t>
            </w:r>
          </w:p>
        </w:tc>
        <w:tc>
          <w:tcPr>
            <w:tcW w:w="1012" w:type="dxa"/>
            <w:vAlign w:val="center"/>
          </w:tcPr>
          <w:p w14:paraId="39D3AC93"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16</w:t>
            </w:r>
          </w:p>
        </w:tc>
        <w:tc>
          <w:tcPr>
            <w:tcW w:w="1080" w:type="dxa"/>
            <w:vAlign w:val="center"/>
          </w:tcPr>
          <w:p w14:paraId="08905BAC"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51987EA"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5F7FD8D9"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46AEE98E"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2</w:t>
            </w:r>
          </w:p>
        </w:tc>
      </w:tr>
      <w:tr w:rsidR="0082276A" w:rsidRPr="00F439BE" w14:paraId="5A4D2EDE" w14:textId="77777777" w:rsidTr="00075552">
        <w:trPr>
          <w:trHeight w:val="385"/>
          <w:jc w:val="center"/>
        </w:trPr>
        <w:tc>
          <w:tcPr>
            <w:tcW w:w="2906" w:type="dxa"/>
            <w:tcBorders>
              <w:top w:val="single" w:sz="4" w:space="0" w:color="auto"/>
              <w:left w:val="single" w:sz="4" w:space="0" w:color="auto"/>
              <w:bottom w:val="single" w:sz="4" w:space="0" w:color="auto"/>
              <w:right w:val="single" w:sz="4" w:space="0" w:color="auto"/>
            </w:tcBorders>
            <w:vAlign w:val="center"/>
          </w:tcPr>
          <w:p w14:paraId="7D3C525D" w14:textId="77777777" w:rsidR="0082276A" w:rsidRPr="00F439BE" w:rsidRDefault="0082276A" w:rsidP="00564F0D">
            <w:pPr>
              <w:pStyle w:val="Textoindependiente"/>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0E30C00F" w14:textId="77777777" w:rsidR="0082276A" w:rsidRPr="00F439BE" w:rsidRDefault="0082276A" w:rsidP="00564F0D">
            <w:pPr>
              <w:jc w:val="center"/>
              <w:rPr>
                <w:rFonts w:ascii="AvantGarde Bk BT" w:eastAsia="Calibri" w:hAnsi="AvantGarde Bk BT" w:cs="Arial"/>
                <w:b/>
                <w:sz w:val="18"/>
                <w:szCs w:val="18"/>
              </w:rPr>
            </w:pPr>
          </w:p>
        </w:tc>
        <w:tc>
          <w:tcPr>
            <w:tcW w:w="1012" w:type="dxa"/>
            <w:vAlign w:val="center"/>
          </w:tcPr>
          <w:p w14:paraId="7F44C61A"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32</w:t>
            </w:r>
          </w:p>
        </w:tc>
        <w:tc>
          <w:tcPr>
            <w:tcW w:w="1080" w:type="dxa"/>
            <w:vAlign w:val="center"/>
          </w:tcPr>
          <w:p w14:paraId="0C70DEAA"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32</w:t>
            </w:r>
          </w:p>
        </w:tc>
        <w:tc>
          <w:tcPr>
            <w:tcW w:w="1080" w:type="dxa"/>
            <w:vAlign w:val="center"/>
          </w:tcPr>
          <w:p w14:paraId="611AE61D"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0</w:t>
            </w:r>
          </w:p>
        </w:tc>
        <w:tc>
          <w:tcPr>
            <w:tcW w:w="900" w:type="dxa"/>
            <w:vAlign w:val="center"/>
          </w:tcPr>
          <w:p w14:paraId="5FFAD5E1"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64</w:t>
            </w:r>
          </w:p>
        </w:tc>
        <w:tc>
          <w:tcPr>
            <w:tcW w:w="1080" w:type="dxa"/>
            <w:vAlign w:val="center"/>
          </w:tcPr>
          <w:p w14:paraId="34EBEF6E"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4</w:t>
            </w:r>
          </w:p>
        </w:tc>
      </w:tr>
    </w:tbl>
    <w:p w14:paraId="5E0BE7AB" w14:textId="77777777" w:rsidR="0082276A" w:rsidRPr="00CC6F7E" w:rsidRDefault="0082276A" w:rsidP="0082276A">
      <w:pPr>
        <w:rPr>
          <w:rFonts w:ascii="AvantGarde Bk BT" w:hAnsi="AvantGarde Bk BT" w:cs="Arial"/>
          <w:sz w:val="20"/>
          <w:szCs w:val="20"/>
        </w:rPr>
      </w:pPr>
    </w:p>
    <w:p w14:paraId="09C36FFA" w14:textId="77777777" w:rsidR="0082276A" w:rsidRPr="00F439BE" w:rsidRDefault="0082276A" w:rsidP="0082276A">
      <w:pPr>
        <w:pStyle w:val="Textoindependiente"/>
        <w:ind w:firstLine="708"/>
        <w:rPr>
          <w:rFonts w:ascii="AvantGarde Bk BT" w:hAnsi="AvantGarde Bk BT"/>
          <w:sz w:val="20"/>
          <w:szCs w:val="20"/>
        </w:rPr>
      </w:pPr>
      <w:r>
        <w:rPr>
          <w:rFonts w:ascii="AvantGarde Bk BT" w:hAnsi="AvantGarde Bk BT"/>
          <w:sz w:val="20"/>
          <w:szCs w:val="20"/>
        </w:rPr>
        <w:t>Educac</w:t>
      </w:r>
      <w:r w:rsidRPr="00F439BE">
        <w:rPr>
          <w:rFonts w:ascii="AvantGarde Bk BT" w:hAnsi="AvantGarde Bk BT"/>
          <w:sz w:val="20"/>
          <w:szCs w:val="20"/>
        </w:rPr>
        <w:t>ión I</w:t>
      </w:r>
      <w:r>
        <w:rPr>
          <w:rFonts w:ascii="AvantGarde Bk BT" w:hAnsi="AvantGarde Bk BT"/>
          <w:sz w:val="20"/>
          <w:szCs w:val="20"/>
        </w:rPr>
        <w:t>I</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9"/>
        <w:gridCol w:w="1012"/>
        <w:gridCol w:w="1080"/>
        <w:gridCol w:w="1080"/>
        <w:gridCol w:w="900"/>
        <w:gridCol w:w="1080"/>
      </w:tblGrid>
      <w:tr w:rsidR="0082276A" w:rsidRPr="00AE17AC" w14:paraId="62C11AD4" w14:textId="77777777" w:rsidTr="00564F0D">
        <w:trPr>
          <w:jc w:val="center"/>
        </w:trPr>
        <w:tc>
          <w:tcPr>
            <w:tcW w:w="2836" w:type="dxa"/>
            <w:vMerge w:val="restart"/>
            <w:vAlign w:val="center"/>
          </w:tcPr>
          <w:p w14:paraId="29AB9008" w14:textId="77777777" w:rsidR="0082276A" w:rsidRPr="00AE17AC" w:rsidRDefault="0082276A" w:rsidP="00564F0D">
            <w:pPr>
              <w:jc w:val="center"/>
              <w:rPr>
                <w:rFonts w:ascii="AvantGarde Bk BT" w:hAnsi="AvantGarde Bk BT"/>
                <w:b/>
                <w:sz w:val="18"/>
                <w:szCs w:val="18"/>
              </w:rPr>
            </w:pPr>
            <w:r w:rsidRPr="00AE17AC">
              <w:rPr>
                <w:rFonts w:ascii="AvantGarde Bk BT" w:hAnsi="AvantGarde Bk BT"/>
                <w:b/>
                <w:sz w:val="18"/>
                <w:szCs w:val="18"/>
              </w:rPr>
              <w:t>UNIDAD DE APRENDIZAJE</w:t>
            </w:r>
          </w:p>
          <w:p w14:paraId="35C13DF3" w14:textId="77777777" w:rsidR="0082276A" w:rsidRPr="00AE17AC" w:rsidRDefault="0082276A" w:rsidP="00564F0D">
            <w:pPr>
              <w:jc w:val="center"/>
              <w:rPr>
                <w:rFonts w:ascii="AvantGarde Bk BT" w:hAnsi="AvantGarde Bk BT"/>
                <w:b/>
                <w:sz w:val="18"/>
                <w:szCs w:val="18"/>
              </w:rPr>
            </w:pPr>
          </w:p>
        </w:tc>
        <w:tc>
          <w:tcPr>
            <w:tcW w:w="709" w:type="dxa"/>
            <w:vMerge w:val="restart"/>
            <w:vAlign w:val="center"/>
          </w:tcPr>
          <w:p w14:paraId="51727236"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2E9460C7" w14:textId="77777777" w:rsidR="0082276A" w:rsidRPr="00AE17AC" w:rsidRDefault="0082276A" w:rsidP="00564F0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0D517FFF" w14:textId="77777777" w:rsidR="0082276A" w:rsidRPr="00AE17AC" w:rsidRDefault="0082276A" w:rsidP="00564F0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0AA81AFA"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HORAS</w:t>
            </w:r>
          </w:p>
          <w:p w14:paraId="6E1FAB47"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4FFAC76A"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82276A" w:rsidRPr="00AE17AC" w14:paraId="7AEDDED4" w14:textId="77777777" w:rsidTr="00564F0D">
        <w:trPr>
          <w:trHeight w:val="284"/>
          <w:jc w:val="center"/>
        </w:trPr>
        <w:tc>
          <w:tcPr>
            <w:tcW w:w="2836" w:type="dxa"/>
            <w:vMerge/>
          </w:tcPr>
          <w:p w14:paraId="252F1162" w14:textId="77777777" w:rsidR="0082276A" w:rsidRPr="00AE17AC" w:rsidRDefault="0082276A" w:rsidP="00564F0D">
            <w:pPr>
              <w:pStyle w:val="tit2"/>
              <w:jc w:val="center"/>
              <w:rPr>
                <w:rFonts w:ascii="AvantGarde Bk BT" w:hAnsi="AvantGarde Bk BT"/>
                <w:b/>
                <w:sz w:val="20"/>
              </w:rPr>
            </w:pPr>
          </w:p>
        </w:tc>
        <w:tc>
          <w:tcPr>
            <w:tcW w:w="709" w:type="dxa"/>
            <w:vMerge/>
            <w:vAlign w:val="center"/>
          </w:tcPr>
          <w:p w14:paraId="19BA9254" w14:textId="77777777" w:rsidR="0082276A" w:rsidRPr="00AE17AC" w:rsidRDefault="0082276A" w:rsidP="00564F0D">
            <w:pPr>
              <w:pStyle w:val="tit2"/>
              <w:jc w:val="center"/>
              <w:rPr>
                <w:rFonts w:ascii="AvantGarde Bk BT" w:hAnsi="AvantGarde Bk BT"/>
                <w:b/>
                <w:sz w:val="20"/>
              </w:rPr>
            </w:pPr>
          </w:p>
        </w:tc>
        <w:tc>
          <w:tcPr>
            <w:tcW w:w="1012" w:type="dxa"/>
            <w:vAlign w:val="center"/>
          </w:tcPr>
          <w:p w14:paraId="258C5D0F"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14DAD94D"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2ACF1213"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64F53818" w14:textId="77777777" w:rsidR="0082276A" w:rsidRPr="00AE17AC" w:rsidRDefault="0082276A" w:rsidP="00564F0D">
            <w:pPr>
              <w:pStyle w:val="tit2"/>
              <w:jc w:val="center"/>
              <w:rPr>
                <w:rFonts w:ascii="AvantGarde Bk BT" w:hAnsi="AvantGarde Bk BT"/>
                <w:b/>
                <w:sz w:val="20"/>
              </w:rPr>
            </w:pPr>
          </w:p>
        </w:tc>
        <w:tc>
          <w:tcPr>
            <w:tcW w:w="1080" w:type="dxa"/>
            <w:vMerge/>
            <w:vAlign w:val="center"/>
          </w:tcPr>
          <w:p w14:paraId="2E75DEB7" w14:textId="77777777" w:rsidR="0082276A" w:rsidRPr="00AE17AC" w:rsidRDefault="0082276A" w:rsidP="00564F0D">
            <w:pPr>
              <w:pStyle w:val="tit2"/>
              <w:jc w:val="center"/>
              <w:rPr>
                <w:rFonts w:ascii="AvantGarde Bk BT" w:hAnsi="AvantGarde Bk BT"/>
                <w:b/>
                <w:sz w:val="20"/>
              </w:rPr>
            </w:pPr>
          </w:p>
        </w:tc>
      </w:tr>
      <w:tr w:rsidR="0082276A" w:rsidRPr="00CA47A5" w14:paraId="6BB7D0E5" w14:textId="77777777" w:rsidTr="00564F0D">
        <w:trPr>
          <w:trHeight w:val="385"/>
          <w:jc w:val="center"/>
        </w:trPr>
        <w:tc>
          <w:tcPr>
            <w:tcW w:w="2836" w:type="dxa"/>
            <w:shd w:val="clear" w:color="auto" w:fill="auto"/>
            <w:vAlign w:val="center"/>
          </w:tcPr>
          <w:p w14:paraId="128A6EBE" w14:textId="77777777" w:rsidR="0082276A" w:rsidRPr="00E55471" w:rsidRDefault="0082276A" w:rsidP="00564F0D">
            <w:pPr>
              <w:rPr>
                <w:rFonts w:ascii="AvantGarde Bk BT" w:hAnsi="AvantGarde Bk BT"/>
                <w:sz w:val="18"/>
                <w:szCs w:val="16"/>
              </w:rPr>
            </w:pPr>
            <w:r w:rsidRPr="00E55471">
              <w:rPr>
                <w:rFonts w:ascii="AvantGarde Bk BT" w:hAnsi="AvantGarde Bk BT"/>
                <w:sz w:val="18"/>
                <w:szCs w:val="16"/>
              </w:rPr>
              <w:t>Bioética en Cirugía I</w:t>
            </w:r>
            <w:r>
              <w:rPr>
                <w:rFonts w:ascii="AvantGarde Bk BT" w:hAnsi="AvantGarde Bk BT"/>
                <w:sz w:val="18"/>
                <w:szCs w:val="16"/>
              </w:rPr>
              <w:t>I</w:t>
            </w:r>
          </w:p>
        </w:tc>
        <w:tc>
          <w:tcPr>
            <w:tcW w:w="709" w:type="dxa"/>
            <w:vAlign w:val="center"/>
          </w:tcPr>
          <w:p w14:paraId="63C72F16"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6B664471"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D5CA101"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5998A3D"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E592F10"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5E6F37AD"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2</w:t>
            </w:r>
          </w:p>
        </w:tc>
      </w:tr>
      <w:tr w:rsidR="0082276A" w:rsidRPr="00CA47A5" w14:paraId="696809BB" w14:textId="77777777" w:rsidTr="00564F0D">
        <w:trPr>
          <w:trHeight w:val="385"/>
          <w:jc w:val="center"/>
        </w:trPr>
        <w:tc>
          <w:tcPr>
            <w:tcW w:w="2836" w:type="dxa"/>
            <w:shd w:val="clear" w:color="auto" w:fill="auto"/>
            <w:vAlign w:val="center"/>
          </w:tcPr>
          <w:p w14:paraId="05D5D45C" w14:textId="77777777" w:rsidR="0082276A" w:rsidRPr="00E55471" w:rsidRDefault="0082276A" w:rsidP="00564F0D">
            <w:pPr>
              <w:rPr>
                <w:rFonts w:ascii="AvantGarde Bk BT" w:hAnsi="AvantGarde Bk BT"/>
                <w:sz w:val="18"/>
                <w:szCs w:val="16"/>
              </w:rPr>
            </w:pPr>
            <w:r w:rsidRPr="00E55471">
              <w:rPr>
                <w:rFonts w:ascii="AvantGarde Bk BT" w:hAnsi="AvantGarde Bk BT"/>
                <w:sz w:val="18"/>
                <w:szCs w:val="16"/>
              </w:rPr>
              <w:t>Educación II: Habilidades, estrategias de aprendizaje y manejo de grupos</w:t>
            </w:r>
          </w:p>
        </w:tc>
        <w:tc>
          <w:tcPr>
            <w:tcW w:w="709" w:type="dxa"/>
            <w:vAlign w:val="center"/>
          </w:tcPr>
          <w:p w14:paraId="774087F0"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S</w:t>
            </w:r>
          </w:p>
        </w:tc>
        <w:tc>
          <w:tcPr>
            <w:tcW w:w="1012" w:type="dxa"/>
            <w:vAlign w:val="center"/>
          </w:tcPr>
          <w:p w14:paraId="01ABFD13"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16</w:t>
            </w:r>
          </w:p>
        </w:tc>
        <w:tc>
          <w:tcPr>
            <w:tcW w:w="1080" w:type="dxa"/>
            <w:vAlign w:val="center"/>
          </w:tcPr>
          <w:p w14:paraId="3E18712F"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ABAE328"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7EA94028"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3E0F3B70"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2</w:t>
            </w:r>
          </w:p>
        </w:tc>
      </w:tr>
      <w:tr w:rsidR="0082276A" w:rsidRPr="00F439BE" w14:paraId="6F062B22" w14:textId="77777777" w:rsidTr="00564F0D">
        <w:trPr>
          <w:trHeight w:val="385"/>
          <w:jc w:val="center"/>
        </w:trPr>
        <w:tc>
          <w:tcPr>
            <w:tcW w:w="2836" w:type="dxa"/>
            <w:tcBorders>
              <w:top w:val="single" w:sz="4" w:space="0" w:color="auto"/>
              <w:left w:val="single" w:sz="4" w:space="0" w:color="auto"/>
              <w:bottom w:val="single" w:sz="4" w:space="0" w:color="auto"/>
              <w:right w:val="single" w:sz="4" w:space="0" w:color="auto"/>
            </w:tcBorders>
            <w:vAlign w:val="center"/>
          </w:tcPr>
          <w:p w14:paraId="574A472A" w14:textId="77777777" w:rsidR="0082276A" w:rsidRPr="00F439BE" w:rsidRDefault="0082276A" w:rsidP="00564F0D">
            <w:pPr>
              <w:pStyle w:val="Textoindependiente"/>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5798F63D" w14:textId="77777777" w:rsidR="0082276A" w:rsidRPr="00F439BE" w:rsidRDefault="0082276A" w:rsidP="00564F0D">
            <w:pPr>
              <w:jc w:val="center"/>
              <w:rPr>
                <w:rFonts w:ascii="AvantGarde Bk BT" w:eastAsia="Calibri" w:hAnsi="AvantGarde Bk BT" w:cs="Arial"/>
                <w:b/>
                <w:sz w:val="18"/>
                <w:szCs w:val="18"/>
              </w:rPr>
            </w:pPr>
          </w:p>
        </w:tc>
        <w:tc>
          <w:tcPr>
            <w:tcW w:w="1012" w:type="dxa"/>
            <w:vAlign w:val="center"/>
          </w:tcPr>
          <w:p w14:paraId="222B7627"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32</w:t>
            </w:r>
          </w:p>
        </w:tc>
        <w:tc>
          <w:tcPr>
            <w:tcW w:w="1080" w:type="dxa"/>
            <w:vAlign w:val="center"/>
          </w:tcPr>
          <w:p w14:paraId="78607089"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32</w:t>
            </w:r>
          </w:p>
        </w:tc>
        <w:tc>
          <w:tcPr>
            <w:tcW w:w="1080" w:type="dxa"/>
            <w:vAlign w:val="center"/>
          </w:tcPr>
          <w:p w14:paraId="26CA24B8"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0</w:t>
            </w:r>
          </w:p>
        </w:tc>
        <w:tc>
          <w:tcPr>
            <w:tcW w:w="900" w:type="dxa"/>
            <w:vAlign w:val="center"/>
          </w:tcPr>
          <w:p w14:paraId="33EF5E84"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64</w:t>
            </w:r>
          </w:p>
        </w:tc>
        <w:tc>
          <w:tcPr>
            <w:tcW w:w="1080" w:type="dxa"/>
            <w:vAlign w:val="center"/>
          </w:tcPr>
          <w:p w14:paraId="0109C639"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4</w:t>
            </w:r>
          </w:p>
        </w:tc>
      </w:tr>
    </w:tbl>
    <w:p w14:paraId="5AB19A8E" w14:textId="77777777" w:rsidR="0082276A" w:rsidRPr="00CC6F7E" w:rsidRDefault="0082276A" w:rsidP="0082276A">
      <w:pPr>
        <w:rPr>
          <w:rFonts w:ascii="AvantGarde Bk BT" w:hAnsi="AvantGarde Bk BT" w:cs="Arial"/>
          <w:sz w:val="20"/>
          <w:szCs w:val="20"/>
        </w:rPr>
      </w:pPr>
    </w:p>
    <w:p w14:paraId="6011AD98" w14:textId="77777777" w:rsidR="00F83074" w:rsidRDefault="00F83074">
      <w:pPr>
        <w:spacing w:after="200" w:line="276" w:lineRule="auto"/>
        <w:rPr>
          <w:rFonts w:ascii="AvantGarde Bk BT" w:hAnsi="AvantGarde Bk BT"/>
          <w:sz w:val="20"/>
          <w:szCs w:val="20"/>
        </w:rPr>
      </w:pPr>
      <w:r>
        <w:rPr>
          <w:rFonts w:ascii="AvantGarde Bk BT" w:hAnsi="AvantGarde Bk BT"/>
          <w:sz w:val="20"/>
          <w:szCs w:val="20"/>
        </w:rPr>
        <w:br w:type="page"/>
      </w:r>
    </w:p>
    <w:p w14:paraId="6A8331D8" w14:textId="21A207CB" w:rsidR="0082276A" w:rsidRPr="00F439BE" w:rsidRDefault="0082276A" w:rsidP="0082276A">
      <w:pPr>
        <w:pStyle w:val="Textoindependiente"/>
        <w:ind w:firstLine="708"/>
        <w:rPr>
          <w:rFonts w:ascii="AvantGarde Bk BT" w:hAnsi="AvantGarde Bk BT"/>
          <w:sz w:val="20"/>
          <w:szCs w:val="20"/>
        </w:rPr>
      </w:pPr>
      <w:r>
        <w:rPr>
          <w:rFonts w:ascii="AvantGarde Bk BT" w:hAnsi="AvantGarde Bk BT"/>
          <w:sz w:val="20"/>
          <w:szCs w:val="20"/>
        </w:rPr>
        <w:lastRenderedPageBreak/>
        <w:t>Educac</w:t>
      </w:r>
      <w:r w:rsidRPr="00F439BE">
        <w:rPr>
          <w:rFonts w:ascii="AvantGarde Bk BT" w:hAnsi="AvantGarde Bk BT"/>
          <w:sz w:val="20"/>
          <w:szCs w:val="20"/>
        </w:rPr>
        <w:t>ión I</w:t>
      </w:r>
      <w:r>
        <w:rPr>
          <w:rFonts w:ascii="AvantGarde Bk BT" w:hAnsi="AvantGarde Bk BT"/>
          <w:sz w:val="20"/>
          <w:szCs w:val="20"/>
        </w:rPr>
        <w:t>II</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9"/>
        <w:gridCol w:w="1012"/>
        <w:gridCol w:w="1080"/>
        <w:gridCol w:w="1080"/>
        <w:gridCol w:w="900"/>
        <w:gridCol w:w="1080"/>
      </w:tblGrid>
      <w:tr w:rsidR="0082276A" w:rsidRPr="00AE17AC" w14:paraId="7CF33BCD" w14:textId="77777777" w:rsidTr="00564F0D">
        <w:trPr>
          <w:jc w:val="center"/>
        </w:trPr>
        <w:tc>
          <w:tcPr>
            <w:tcW w:w="2836" w:type="dxa"/>
            <w:vMerge w:val="restart"/>
            <w:vAlign w:val="center"/>
          </w:tcPr>
          <w:p w14:paraId="461C19C3" w14:textId="77777777" w:rsidR="0082276A" w:rsidRPr="00AE17AC" w:rsidRDefault="0082276A" w:rsidP="00564F0D">
            <w:pPr>
              <w:jc w:val="center"/>
              <w:rPr>
                <w:rFonts w:ascii="AvantGarde Bk BT" w:hAnsi="AvantGarde Bk BT"/>
                <w:b/>
                <w:sz w:val="18"/>
                <w:szCs w:val="18"/>
              </w:rPr>
            </w:pPr>
            <w:r w:rsidRPr="00AE17AC">
              <w:rPr>
                <w:rFonts w:ascii="AvantGarde Bk BT" w:hAnsi="AvantGarde Bk BT"/>
                <w:b/>
                <w:sz w:val="18"/>
                <w:szCs w:val="18"/>
              </w:rPr>
              <w:t>UNIDAD DE APRENDIZAJE</w:t>
            </w:r>
          </w:p>
          <w:p w14:paraId="3F153611" w14:textId="77777777" w:rsidR="0082276A" w:rsidRPr="00AE17AC" w:rsidRDefault="0082276A" w:rsidP="00564F0D">
            <w:pPr>
              <w:jc w:val="center"/>
              <w:rPr>
                <w:rFonts w:ascii="AvantGarde Bk BT" w:hAnsi="AvantGarde Bk BT"/>
                <w:b/>
                <w:sz w:val="18"/>
                <w:szCs w:val="18"/>
              </w:rPr>
            </w:pPr>
          </w:p>
        </w:tc>
        <w:tc>
          <w:tcPr>
            <w:tcW w:w="709" w:type="dxa"/>
            <w:vMerge w:val="restart"/>
            <w:vAlign w:val="center"/>
          </w:tcPr>
          <w:p w14:paraId="2BC7F70E"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315D9580" w14:textId="77777777" w:rsidR="0082276A" w:rsidRPr="00AE17AC" w:rsidRDefault="0082276A" w:rsidP="00564F0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6E3D18ED" w14:textId="77777777" w:rsidR="0082276A" w:rsidRPr="00AE17AC" w:rsidRDefault="0082276A" w:rsidP="00564F0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38F23C9A"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HORAS</w:t>
            </w:r>
          </w:p>
          <w:p w14:paraId="400BA734"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1A1A45C4"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82276A" w:rsidRPr="00AE17AC" w14:paraId="4AB26008" w14:textId="77777777" w:rsidTr="00564F0D">
        <w:trPr>
          <w:trHeight w:val="284"/>
          <w:jc w:val="center"/>
        </w:trPr>
        <w:tc>
          <w:tcPr>
            <w:tcW w:w="2836" w:type="dxa"/>
            <w:vMerge/>
          </w:tcPr>
          <w:p w14:paraId="1A4A323E" w14:textId="77777777" w:rsidR="0082276A" w:rsidRPr="00AE17AC" w:rsidRDefault="0082276A" w:rsidP="00564F0D">
            <w:pPr>
              <w:pStyle w:val="tit2"/>
              <w:jc w:val="center"/>
              <w:rPr>
                <w:rFonts w:ascii="AvantGarde Bk BT" w:hAnsi="AvantGarde Bk BT"/>
                <w:b/>
                <w:sz w:val="20"/>
              </w:rPr>
            </w:pPr>
          </w:p>
        </w:tc>
        <w:tc>
          <w:tcPr>
            <w:tcW w:w="709" w:type="dxa"/>
            <w:vMerge/>
            <w:vAlign w:val="center"/>
          </w:tcPr>
          <w:p w14:paraId="2B763749" w14:textId="77777777" w:rsidR="0082276A" w:rsidRPr="00AE17AC" w:rsidRDefault="0082276A" w:rsidP="00564F0D">
            <w:pPr>
              <w:pStyle w:val="tit2"/>
              <w:jc w:val="center"/>
              <w:rPr>
                <w:rFonts w:ascii="AvantGarde Bk BT" w:hAnsi="AvantGarde Bk BT"/>
                <w:b/>
                <w:sz w:val="20"/>
              </w:rPr>
            </w:pPr>
          </w:p>
        </w:tc>
        <w:tc>
          <w:tcPr>
            <w:tcW w:w="1012" w:type="dxa"/>
            <w:vAlign w:val="center"/>
          </w:tcPr>
          <w:p w14:paraId="7133BF49"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693E5691"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178BED0B"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6E1175D7" w14:textId="77777777" w:rsidR="0082276A" w:rsidRPr="00AE17AC" w:rsidRDefault="0082276A" w:rsidP="00564F0D">
            <w:pPr>
              <w:pStyle w:val="tit2"/>
              <w:jc w:val="center"/>
              <w:rPr>
                <w:rFonts w:ascii="AvantGarde Bk BT" w:hAnsi="AvantGarde Bk BT"/>
                <w:b/>
                <w:sz w:val="20"/>
              </w:rPr>
            </w:pPr>
          </w:p>
        </w:tc>
        <w:tc>
          <w:tcPr>
            <w:tcW w:w="1080" w:type="dxa"/>
            <w:vMerge/>
            <w:vAlign w:val="center"/>
          </w:tcPr>
          <w:p w14:paraId="2EE2B7D0" w14:textId="77777777" w:rsidR="0082276A" w:rsidRPr="00AE17AC" w:rsidRDefault="0082276A" w:rsidP="00564F0D">
            <w:pPr>
              <w:pStyle w:val="tit2"/>
              <w:jc w:val="center"/>
              <w:rPr>
                <w:rFonts w:ascii="AvantGarde Bk BT" w:hAnsi="AvantGarde Bk BT"/>
                <w:b/>
                <w:sz w:val="20"/>
              </w:rPr>
            </w:pPr>
          </w:p>
        </w:tc>
      </w:tr>
      <w:tr w:rsidR="0082276A" w:rsidRPr="00CA47A5" w14:paraId="04AFA48B" w14:textId="77777777" w:rsidTr="00564F0D">
        <w:trPr>
          <w:trHeight w:val="385"/>
          <w:jc w:val="center"/>
        </w:trPr>
        <w:tc>
          <w:tcPr>
            <w:tcW w:w="2836" w:type="dxa"/>
            <w:shd w:val="clear" w:color="auto" w:fill="auto"/>
            <w:vAlign w:val="center"/>
          </w:tcPr>
          <w:p w14:paraId="381AF8F6" w14:textId="77777777" w:rsidR="0082276A" w:rsidRPr="00E55471" w:rsidRDefault="0082276A" w:rsidP="00564F0D">
            <w:pPr>
              <w:rPr>
                <w:rFonts w:ascii="AvantGarde Bk BT" w:hAnsi="AvantGarde Bk BT"/>
                <w:sz w:val="18"/>
                <w:szCs w:val="16"/>
              </w:rPr>
            </w:pPr>
            <w:r w:rsidRPr="00E55471">
              <w:rPr>
                <w:rFonts w:ascii="AvantGarde Bk BT" w:hAnsi="AvantGarde Bk BT"/>
                <w:sz w:val="18"/>
                <w:szCs w:val="16"/>
              </w:rPr>
              <w:t>Bioética en Cirugía I</w:t>
            </w:r>
            <w:r>
              <w:rPr>
                <w:rFonts w:ascii="AvantGarde Bk BT" w:hAnsi="AvantGarde Bk BT"/>
                <w:sz w:val="18"/>
                <w:szCs w:val="16"/>
              </w:rPr>
              <w:t>II</w:t>
            </w:r>
          </w:p>
        </w:tc>
        <w:tc>
          <w:tcPr>
            <w:tcW w:w="709" w:type="dxa"/>
            <w:vAlign w:val="center"/>
          </w:tcPr>
          <w:p w14:paraId="7DCDB7FA"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5817DE04"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26AD2462"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5B5990C7"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1613FF95"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1840B014"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2</w:t>
            </w:r>
          </w:p>
        </w:tc>
      </w:tr>
      <w:tr w:rsidR="0082276A" w:rsidRPr="00CA47A5" w14:paraId="73E04944" w14:textId="77777777" w:rsidTr="00564F0D">
        <w:trPr>
          <w:trHeight w:val="385"/>
          <w:jc w:val="center"/>
        </w:trPr>
        <w:tc>
          <w:tcPr>
            <w:tcW w:w="2836" w:type="dxa"/>
            <w:shd w:val="clear" w:color="auto" w:fill="auto"/>
            <w:vAlign w:val="center"/>
          </w:tcPr>
          <w:p w14:paraId="61482197" w14:textId="77777777" w:rsidR="0082276A" w:rsidRPr="00F10CA0" w:rsidRDefault="0082276A" w:rsidP="00564F0D">
            <w:pPr>
              <w:rPr>
                <w:rFonts w:ascii="AvantGarde Bk BT" w:hAnsi="AvantGarde Bk BT"/>
                <w:sz w:val="18"/>
                <w:szCs w:val="16"/>
              </w:rPr>
            </w:pPr>
            <w:r w:rsidRPr="00F10CA0">
              <w:rPr>
                <w:rFonts w:ascii="AvantGarde Bk BT" w:hAnsi="AvantGarde Bk BT"/>
                <w:sz w:val="18"/>
                <w:szCs w:val="16"/>
              </w:rPr>
              <w:t>Educación II: Diseños de programas de educación para la salud</w:t>
            </w:r>
          </w:p>
        </w:tc>
        <w:tc>
          <w:tcPr>
            <w:tcW w:w="709" w:type="dxa"/>
            <w:vAlign w:val="center"/>
          </w:tcPr>
          <w:p w14:paraId="273D876E"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S</w:t>
            </w:r>
          </w:p>
        </w:tc>
        <w:tc>
          <w:tcPr>
            <w:tcW w:w="1012" w:type="dxa"/>
            <w:vAlign w:val="center"/>
          </w:tcPr>
          <w:p w14:paraId="7E815E2D"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16</w:t>
            </w:r>
          </w:p>
        </w:tc>
        <w:tc>
          <w:tcPr>
            <w:tcW w:w="1080" w:type="dxa"/>
            <w:vAlign w:val="center"/>
          </w:tcPr>
          <w:p w14:paraId="4406CEAC"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54336CBB"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53DF3061"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344FC90A"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2</w:t>
            </w:r>
          </w:p>
        </w:tc>
      </w:tr>
      <w:tr w:rsidR="0082276A" w:rsidRPr="00F439BE" w14:paraId="5FFCAAB0" w14:textId="77777777" w:rsidTr="00564F0D">
        <w:trPr>
          <w:trHeight w:val="385"/>
          <w:jc w:val="center"/>
        </w:trPr>
        <w:tc>
          <w:tcPr>
            <w:tcW w:w="2836" w:type="dxa"/>
            <w:tcBorders>
              <w:top w:val="single" w:sz="4" w:space="0" w:color="auto"/>
              <w:left w:val="single" w:sz="4" w:space="0" w:color="auto"/>
              <w:bottom w:val="single" w:sz="4" w:space="0" w:color="auto"/>
              <w:right w:val="single" w:sz="4" w:space="0" w:color="auto"/>
            </w:tcBorders>
            <w:vAlign w:val="center"/>
          </w:tcPr>
          <w:p w14:paraId="7E679E3A" w14:textId="77777777" w:rsidR="0082276A" w:rsidRPr="00F439BE" w:rsidRDefault="0082276A" w:rsidP="00564F0D">
            <w:pPr>
              <w:pStyle w:val="Textoindependiente"/>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682DFFE5" w14:textId="77777777" w:rsidR="0082276A" w:rsidRPr="00F439BE" w:rsidRDefault="0082276A" w:rsidP="00564F0D">
            <w:pPr>
              <w:jc w:val="center"/>
              <w:rPr>
                <w:rFonts w:ascii="AvantGarde Bk BT" w:eastAsia="Calibri" w:hAnsi="AvantGarde Bk BT" w:cs="Arial"/>
                <w:b/>
                <w:sz w:val="18"/>
                <w:szCs w:val="18"/>
              </w:rPr>
            </w:pPr>
          </w:p>
        </w:tc>
        <w:tc>
          <w:tcPr>
            <w:tcW w:w="1012" w:type="dxa"/>
            <w:vAlign w:val="center"/>
          </w:tcPr>
          <w:p w14:paraId="47BED287"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32</w:t>
            </w:r>
          </w:p>
        </w:tc>
        <w:tc>
          <w:tcPr>
            <w:tcW w:w="1080" w:type="dxa"/>
            <w:vAlign w:val="center"/>
          </w:tcPr>
          <w:p w14:paraId="7E9F52D1"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32</w:t>
            </w:r>
          </w:p>
        </w:tc>
        <w:tc>
          <w:tcPr>
            <w:tcW w:w="1080" w:type="dxa"/>
            <w:vAlign w:val="center"/>
          </w:tcPr>
          <w:p w14:paraId="41390A98"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0</w:t>
            </w:r>
          </w:p>
        </w:tc>
        <w:tc>
          <w:tcPr>
            <w:tcW w:w="900" w:type="dxa"/>
            <w:vAlign w:val="center"/>
          </w:tcPr>
          <w:p w14:paraId="44584DFF"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64</w:t>
            </w:r>
          </w:p>
        </w:tc>
        <w:tc>
          <w:tcPr>
            <w:tcW w:w="1080" w:type="dxa"/>
            <w:vAlign w:val="center"/>
          </w:tcPr>
          <w:p w14:paraId="0AB5153E"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4</w:t>
            </w:r>
          </w:p>
        </w:tc>
      </w:tr>
    </w:tbl>
    <w:p w14:paraId="7B2D007E" w14:textId="77777777" w:rsidR="0082276A" w:rsidRDefault="0082276A" w:rsidP="0082276A">
      <w:pPr>
        <w:rPr>
          <w:rFonts w:ascii="AvantGarde Bk BT" w:hAnsi="AvantGarde Bk BT" w:cs="Arial"/>
          <w:sz w:val="20"/>
          <w:szCs w:val="20"/>
        </w:rPr>
      </w:pPr>
    </w:p>
    <w:p w14:paraId="21D5364F" w14:textId="77777777" w:rsidR="0082276A" w:rsidRPr="00F439BE" w:rsidRDefault="0082276A" w:rsidP="0082276A">
      <w:pPr>
        <w:pStyle w:val="Textoindependiente"/>
        <w:ind w:firstLine="708"/>
        <w:rPr>
          <w:rFonts w:ascii="AvantGarde Bk BT" w:hAnsi="AvantGarde Bk BT"/>
          <w:sz w:val="20"/>
          <w:szCs w:val="20"/>
        </w:rPr>
      </w:pPr>
      <w:r>
        <w:rPr>
          <w:rFonts w:ascii="AvantGarde Bk BT" w:hAnsi="AvantGarde Bk BT"/>
          <w:sz w:val="20"/>
          <w:szCs w:val="20"/>
        </w:rPr>
        <w:t>Educación IV</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9"/>
        <w:gridCol w:w="1012"/>
        <w:gridCol w:w="1080"/>
        <w:gridCol w:w="1080"/>
        <w:gridCol w:w="900"/>
        <w:gridCol w:w="1080"/>
      </w:tblGrid>
      <w:tr w:rsidR="0082276A" w:rsidRPr="00AE17AC" w14:paraId="369C4326" w14:textId="77777777" w:rsidTr="00564F0D">
        <w:trPr>
          <w:jc w:val="center"/>
        </w:trPr>
        <w:tc>
          <w:tcPr>
            <w:tcW w:w="2836" w:type="dxa"/>
            <w:vMerge w:val="restart"/>
            <w:vAlign w:val="center"/>
          </w:tcPr>
          <w:p w14:paraId="0B913B23" w14:textId="77777777" w:rsidR="0082276A" w:rsidRPr="00AE17AC" w:rsidRDefault="0082276A" w:rsidP="00564F0D">
            <w:pPr>
              <w:jc w:val="center"/>
              <w:rPr>
                <w:rFonts w:ascii="AvantGarde Bk BT" w:hAnsi="AvantGarde Bk BT"/>
                <w:b/>
                <w:sz w:val="18"/>
                <w:szCs w:val="18"/>
              </w:rPr>
            </w:pPr>
            <w:r w:rsidRPr="00AE17AC">
              <w:rPr>
                <w:rFonts w:ascii="AvantGarde Bk BT" w:hAnsi="AvantGarde Bk BT"/>
                <w:b/>
                <w:sz w:val="18"/>
                <w:szCs w:val="18"/>
              </w:rPr>
              <w:t>UNIDAD DE APRENDIZAJE</w:t>
            </w:r>
          </w:p>
          <w:p w14:paraId="5D96574C" w14:textId="77777777" w:rsidR="0082276A" w:rsidRPr="00AE17AC" w:rsidRDefault="0082276A" w:rsidP="00564F0D">
            <w:pPr>
              <w:jc w:val="center"/>
              <w:rPr>
                <w:rFonts w:ascii="AvantGarde Bk BT" w:hAnsi="AvantGarde Bk BT"/>
                <w:b/>
                <w:sz w:val="18"/>
                <w:szCs w:val="18"/>
              </w:rPr>
            </w:pPr>
          </w:p>
        </w:tc>
        <w:tc>
          <w:tcPr>
            <w:tcW w:w="709" w:type="dxa"/>
            <w:vMerge w:val="restart"/>
            <w:vAlign w:val="center"/>
          </w:tcPr>
          <w:p w14:paraId="6B9FF78B"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72E86FC7" w14:textId="77777777" w:rsidR="0082276A" w:rsidRPr="00AE17AC" w:rsidRDefault="0082276A" w:rsidP="00564F0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5A150EDE" w14:textId="77777777" w:rsidR="0082276A" w:rsidRPr="00AE17AC" w:rsidRDefault="0082276A" w:rsidP="00564F0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74E831F0"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HORAS</w:t>
            </w:r>
          </w:p>
          <w:p w14:paraId="0AD0B57C"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03CEFBBD"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82276A" w:rsidRPr="00AE17AC" w14:paraId="1BC56B00" w14:textId="77777777" w:rsidTr="00564F0D">
        <w:trPr>
          <w:trHeight w:val="284"/>
          <w:jc w:val="center"/>
        </w:trPr>
        <w:tc>
          <w:tcPr>
            <w:tcW w:w="2836" w:type="dxa"/>
            <w:vMerge/>
          </w:tcPr>
          <w:p w14:paraId="23C8D934" w14:textId="77777777" w:rsidR="0082276A" w:rsidRPr="00AE17AC" w:rsidRDefault="0082276A" w:rsidP="00564F0D">
            <w:pPr>
              <w:pStyle w:val="tit2"/>
              <w:jc w:val="center"/>
              <w:rPr>
                <w:rFonts w:ascii="AvantGarde Bk BT" w:hAnsi="AvantGarde Bk BT"/>
                <w:b/>
                <w:sz w:val="20"/>
              </w:rPr>
            </w:pPr>
          </w:p>
        </w:tc>
        <w:tc>
          <w:tcPr>
            <w:tcW w:w="709" w:type="dxa"/>
            <w:vMerge/>
            <w:vAlign w:val="center"/>
          </w:tcPr>
          <w:p w14:paraId="6B4175E8" w14:textId="77777777" w:rsidR="0082276A" w:rsidRPr="00AE17AC" w:rsidRDefault="0082276A" w:rsidP="00564F0D">
            <w:pPr>
              <w:pStyle w:val="tit2"/>
              <w:jc w:val="center"/>
              <w:rPr>
                <w:rFonts w:ascii="AvantGarde Bk BT" w:hAnsi="AvantGarde Bk BT"/>
                <w:b/>
                <w:sz w:val="20"/>
              </w:rPr>
            </w:pPr>
          </w:p>
        </w:tc>
        <w:tc>
          <w:tcPr>
            <w:tcW w:w="1012" w:type="dxa"/>
            <w:vAlign w:val="center"/>
          </w:tcPr>
          <w:p w14:paraId="49553333"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649A1759"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067E99C9" w14:textId="77777777" w:rsidR="0082276A" w:rsidRPr="00AE17AC" w:rsidRDefault="0082276A" w:rsidP="00564F0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1DE6F70" w14:textId="77777777" w:rsidR="0082276A" w:rsidRPr="00AE17AC" w:rsidRDefault="0082276A" w:rsidP="00564F0D">
            <w:pPr>
              <w:pStyle w:val="tit2"/>
              <w:jc w:val="center"/>
              <w:rPr>
                <w:rFonts w:ascii="AvantGarde Bk BT" w:hAnsi="AvantGarde Bk BT"/>
                <w:b/>
                <w:sz w:val="20"/>
              </w:rPr>
            </w:pPr>
          </w:p>
        </w:tc>
        <w:tc>
          <w:tcPr>
            <w:tcW w:w="1080" w:type="dxa"/>
            <w:vMerge/>
            <w:vAlign w:val="center"/>
          </w:tcPr>
          <w:p w14:paraId="0D65F71A" w14:textId="77777777" w:rsidR="0082276A" w:rsidRPr="00AE17AC" w:rsidRDefault="0082276A" w:rsidP="00564F0D">
            <w:pPr>
              <w:pStyle w:val="tit2"/>
              <w:jc w:val="center"/>
              <w:rPr>
                <w:rFonts w:ascii="AvantGarde Bk BT" w:hAnsi="AvantGarde Bk BT"/>
                <w:b/>
                <w:sz w:val="20"/>
              </w:rPr>
            </w:pPr>
          </w:p>
        </w:tc>
      </w:tr>
      <w:tr w:rsidR="0082276A" w:rsidRPr="00CA47A5" w14:paraId="3D30284D" w14:textId="77777777" w:rsidTr="00564F0D">
        <w:trPr>
          <w:trHeight w:val="385"/>
          <w:jc w:val="center"/>
        </w:trPr>
        <w:tc>
          <w:tcPr>
            <w:tcW w:w="2836" w:type="dxa"/>
            <w:shd w:val="clear" w:color="auto" w:fill="auto"/>
          </w:tcPr>
          <w:p w14:paraId="7FA6AE92" w14:textId="77777777" w:rsidR="0082276A" w:rsidRPr="00F10CA0" w:rsidRDefault="0082276A" w:rsidP="00564F0D">
            <w:pPr>
              <w:rPr>
                <w:rFonts w:ascii="AvantGarde Bk BT" w:hAnsi="AvantGarde Bk BT"/>
                <w:sz w:val="18"/>
                <w:szCs w:val="16"/>
              </w:rPr>
            </w:pPr>
            <w:r w:rsidRPr="00F10CA0">
              <w:rPr>
                <w:rFonts w:ascii="AvantGarde Bk BT" w:hAnsi="AvantGarde Bk BT"/>
                <w:sz w:val="18"/>
              </w:rPr>
              <w:t>Bioética en Cirugía IV</w:t>
            </w:r>
          </w:p>
        </w:tc>
        <w:tc>
          <w:tcPr>
            <w:tcW w:w="709" w:type="dxa"/>
            <w:vAlign w:val="center"/>
          </w:tcPr>
          <w:p w14:paraId="3884137F"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CT</w:t>
            </w:r>
          </w:p>
        </w:tc>
        <w:tc>
          <w:tcPr>
            <w:tcW w:w="1012" w:type="dxa"/>
            <w:vAlign w:val="center"/>
          </w:tcPr>
          <w:p w14:paraId="3DECBDBD"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3E37C3E4"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7C62DF8F"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78277A11"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1D82C79A"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2</w:t>
            </w:r>
          </w:p>
        </w:tc>
      </w:tr>
      <w:tr w:rsidR="0082276A" w:rsidRPr="00CA47A5" w14:paraId="40FA8168" w14:textId="77777777" w:rsidTr="00564F0D">
        <w:trPr>
          <w:trHeight w:val="385"/>
          <w:jc w:val="center"/>
        </w:trPr>
        <w:tc>
          <w:tcPr>
            <w:tcW w:w="2836" w:type="dxa"/>
            <w:shd w:val="clear" w:color="auto" w:fill="auto"/>
          </w:tcPr>
          <w:p w14:paraId="7B86E524" w14:textId="77777777" w:rsidR="0082276A" w:rsidRPr="00F10CA0" w:rsidRDefault="0082276A" w:rsidP="00564F0D">
            <w:pPr>
              <w:rPr>
                <w:rFonts w:ascii="AvantGarde Bk BT" w:hAnsi="AvantGarde Bk BT"/>
                <w:sz w:val="18"/>
                <w:szCs w:val="16"/>
              </w:rPr>
            </w:pPr>
            <w:r w:rsidRPr="00F10CA0">
              <w:rPr>
                <w:rFonts w:ascii="AvantGarde Bk BT" w:hAnsi="AvantGarde Bk BT"/>
                <w:sz w:val="18"/>
              </w:rPr>
              <w:t>Educación IV: Ejecución y evaluación de programas de educación para la salud</w:t>
            </w:r>
          </w:p>
        </w:tc>
        <w:tc>
          <w:tcPr>
            <w:tcW w:w="709" w:type="dxa"/>
            <w:vAlign w:val="center"/>
          </w:tcPr>
          <w:p w14:paraId="011187C0"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S</w:t>
            </w:r>
          </w:p>
        </w:tc>
        <w:tc>
          <w:tcPr>
            <w:tcW w:w="1012" w:type="dxa"/>
            <w:vAlign w:val="center"/>
          </w:tcPr>
          <w:p w14:paraId="189172FF"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16</w:t>
            </w:r>
          </w:p>
        </w:tc>
        <w:tc>
          <w:tcPr>
            <w:tcW w:w="1080" w:type="dxa"/>
            <w:vAlign w:val="center"/>
          </w:tcPr>
          <w:p w14:paraId="1EF5547E"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16</w:t>
            </w:r>
          </w:p>
        </w:tc>
        <w:tc>
          <w:tcPr>
            <w:tcW w:w="1080" w:type="dxa"/>
            <w:vAlign w:val="center"/>
          </w:tcPr>
          <w:p w14:paraId="44B71910" w14:textId="77777777" w:rsidR="0082276A" w:rsidRPr="00F439BE" w:rsidRDefault="0082276A" w:rsidP="00564F0D">
            <w:pPr>
              <w:jc w:val="center"/>
              <w:rPr>
                <w:rFonts w:ascii="AvantGarde Bk BT" w:hAnsi="AvantGarde Bk BT"/>
                <w:sz w:val="18"/>
                <w:szCs w:val="18"/>
              </w:rPr>
            </w:pPr>
            <w:r w:rsidRPr="00F439BE">
              <w:rPr>
                <w:rFonts w:ascii="AvantGarde Bk BT" w:hAnsi="AvantGarde Bk BT"/>
                <w:sz w:val="18"/>
                <w:szCs w:val="18"/>
              </w:rPr>
              <w:t>0</w:t>
            </w:r>
          </w:p>
        </w:tc>
        <w:tc>
          <w:tcPr>
            <w:tcW w:w="900" w:type="dxa"/>
            <w:vAlign w:val="center"/>
          </w:tcPr>
          <w:p w14:paraId="3F494E3F"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32</w:t>
            </w:r>
          </w:p>
        </w:tc>
        <w:tc>
          <w:tcPr>
            <w:tcW w:w="1080" w:type="dxa"/>
            <w:vAlign w:val="center"/>
          </w:tcPr>
          <w:p w14:paraId="7A4B975B" w14:textId="77777777" w:rsidR="0082276A" w:rsidRPr="00F439BE" w:rsidRDefault="0082276A" w:rsidP="00564F0D">
            <w:pPr>
              <w:jc w:val="center"/>
              <w:rPr>
                <w:rFonts w:ascii="AvantGarde Bk BT" w:hAnsi="AvantGarde Bk BT"/>
                <w:sz w:val="18"/>
                <w:szCs w:val="18"/>
              </w:rPr>
            </w:pPr>
            <w:r>
              <w:rPr>
                <w:rFonts w:ascii="AvantGarde Bk BT" w:hAnsi="AvantGarde Bk BT"/>
                <w:sz w:val="18"/>
                <w:szCs w:val="18"/>
              </w:rPr>
              <w:t>2</w:t>
            </w:r>
          </w:p>
        </w:tc>
      </w:tr>
      <w:tr w:rsidR="0082276A" w:rsidRPr="00F439BE" w14:paraId="794DB565" w14:textId="77777777" w:rsidTr="00564F0D">
        <w:trPr>
          <w:trHeight w:val="385"/>
          <w:jc w:val="center"/>
        </w:trPr>
        <w:tc>
          <w:tcPr>
            <w:tcW w:w="2836" w:type="dxa"/>
            <w:tcBorders>
              <w:top w:val="single" w:sz="4" w:space="0" w:color="auto"/>
              <w:left w:val="single" w:sz="4" w:space="0" w:color="auto"/>
              <w:bottom w:val="single" w:sz="4" w:space="0" w:color="auto"/>
              <w:right w:val="single" w:sz="4" w:space="0" w:color="auto"/>
            </w:tcBorders>
            <w:vAlign w:val="center"/>
          </w:tcPr>
          <w:p w14:paraId="65435CA7" w14:textId="77777777" w:rsidR="0082276A" w:rsidRPr="00F439BE" w:rsidRDefault="0082276A" w:rsidP="00564F0D">
            <w:pPr>
              <w:pStyle w:val="Textoindependiente"/>
              <w:rPr>
                <w:rFonts w:ascii="AvantGarde Bk BT" w:hAnsi="AvantGarde Bk BT" w:cs="Arial"/>
                <w:b/>
                <w:sz w:val="18"/>
                <w:szCs w:val="18"/>
              </w:rPr>
            </w:pPr>
            <w:r w:rsidRPr="00F439BE">
              <w:rPr>
                <w:rFonts w:ascii="AvantGarde Bk BT" w:hAnsi="AvantGarde Bk BT" w:cs="Arial"/>
                <w:b/>
                <w:sz w:val="18"/>
                <w:szCs w:val="18"/>
              </w:rPr>
              <w:t>Total</w:t>
            </w:r>
          </w:p>
        </w:tc>
        <w:tc>
          <w:tcPr>
            <w:tcW w:w="709" w:type="dxa"/>
            <w:vAlign w:val="center"/>
          </w:tcPr>
          <w:p w14:paraId="644665C2" w14:textId="77777777" w:rsidR="0082276A" w:rsidRPr="00F439BE" w:rsidRDefault="0082276A" w:rsidP="00564F0D">
            <w:pPr>
              <w:jc w:val="center"/>
              <w:rPr>
                <w:rFonts w:ascii="AvantGarde Bk BT" w:eastAsia="Calibri" w:hAnsi="AvantGarde Bk BT" w:cs="Arial"/>
                <w:b/>
                <w:sz w:val="18"/>
                <w:szCs w:val="18"/>
              </w:rPr>
            </w:pPr>
          </w:p>
        </w:tc>
        <w:tc>
          <w:tcPr>
            <w:tcW w:w="1012" w:type="dxa"/>
            <w:vAlign w:val="center"/>
          </w:tcPr>
          <w:p w14:paraId="7BBA9D50"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32</w:t>
            </w:r>
          </w:p>
        </w:tc>
        <w:tc>
          <w:tcPr>
            <w:tcW w:w="1080" w:type="dxa"/>
            <w:vAlign w:val="center"/>
          </w:tcPr>
          <w:p w14:paraId="4131FE19"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32</w:t>
            </w:r>
          </w:p>
        </w:tc>
        <w:tc>
          <w:tcPr>
            <w:tcW w:w="1080" w:type="dxa"/>
            <w:vAlign w:val="center"/>
          </w:tcPr>
          <w:p w14:paraId="35EDDE9F"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0</w:t>
            </w:r>
          </w:p>
        </w:tc>
        <w:tc>
          <w:tcPr>
            <w:tcW w:w="900" w:type="dxa"/>
            <w:vAlign w:val="center"/>
          </w:tcPr>
          <w:p w14:paraId="018255ED"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64</w:t>
            </w:r>
          </w:p>
        </w:tc>
        <w:tc>
          <w:tcPr>
            <w:tcW w:w="1080" w:type="dxa"/>
            <w:vAlign w:val="center"/>
          </w:tcPr>
          <w:p w14:paraId="0027289D" w14:textId="77777777" w:rsidR="0082276A" w:rsidRPr="00F439BE" w:rsidRDefault="0082276A" w:rsidP="00564F0D">
            <w:pPr>
              <w:jc w:val="center"/>
              <w:rPr>
                <w:rFonts w:ascii="AvantGarde Bk BT" w:hAnsi="AvantGarde Bk BT"/>
                <w:b/>
                <w:sz w:val="18"/>
                <w:szCs w:val="18"/>
              </w:rPr>
            </w:pPr>
            <w:r>
              <w:rPr>
                <w:rFonts w:ascii="AvantGarde Bk BT" w:hAnsi="AvantGarde Bk BT"/>
                <w:b/>
                <w:sz w:val="18"/>
                <w:szCs w:val="18"/>
              </w:rPr>
              <w:t>4</w:t>
            </w:r>
          </w:p>
        </w:tc>
      </w:tr>
    </w:tbl>
    <w:p w14:paraId="3534EF65" w14:textId="77777777" w:rsidR="0082276A" w:rsidRPr="00CC6F7E" w:rsidRDefault="0082276A" w:rsidP="0082276A">
      <w:pPr>
        <w:rPr>
          <w:rFonts w:ascii="AvantGarde Bk BT" w:hAnsi="AvantGarde Bk BT" w:cs="Arial"/>
          <w:sz w:val="20"/>
          <w:szCs w:val="20"/>
        </w:rPr>
      </w:pPr>
    </w:p>
    <w:p w14:paraId="032811D4" w14:textId="77777777" w:rsidR="00DB42E6" w:rsidRDefault="00DB42E6">
      <w:pPr>
        <w:spacing w:after="200" w:line="276" w:lineRule="auto"/>
        <w:rPr>
          <w:rFonts w:ascii="AvantGarde Bk BT" w:hAnsi="AvantGarde Bk BT"/>
          <w:sz w:val="20"/>
          <w:szCs w:val="20"/>
        </w:rPr>
      </w:pPr>
      <w:r>
        <w:rPr>
          <w:rFonts w:ascii="AvantGarde Bk BT" w:hAnsi="AvantGarde Bk BT"/>
          <w:sz w:val="20"/>
          <w:szCs w:val="20"/>
        </w:rPr>
        <w:br w:type="page"/>
      </w:r>
    </w:p>
    <w:p w14:paraId="00206F51" w14:textId="77834CD9" w:rsidR="00CC6F7E" w:rsidRPr="00FA20CF" w:rsidRDefault="00CC6F7E" w:rsidP="009E735F">
      <w:pPr>
        <w:spacing w:after="200" w:line="276" w:lineRule="auto"/>
        <w:jc w:val="center"/>
        <w:rPr>
          <w:rFonts w:ascii="AvantGarde Bk BT" w:hAnsi="AvantGarde Bk BT"/>
          <w:sz w:val="20"/>
          <w:szCs w:val="20"/>
        </w:rPr>
      </w:pPr>
      <w:r w:rsidRPr="00FA20CF">
        <w:rPr>
          <w:rFonts w:ascii="AvantGarde Bk BT" w:hAnsi="AvantGarde Bk BT"/>
          <w:sz w:val="20"/>
          <w:szCs w:val="20"/>
        </w:rPr>
        <w:lastRenderedPageBreak/>
        <w:t>Área de Formación Especializante Obligatoria</w:t>
      </w:r>
    </w:p>
    <w:p w14:paraId="775B2EFE" w14:textId="77777777" w:rsidR="003E0B6F" w:rsidRPr="00FA20CF" w:rsidRDefault="00FA20CF" w:rsidP="00FA20CF">
      <w:pPr>
        <w:pStyle w:val="Textoindependiente"/>
        <w:ind w:firstLine="708"/>
        <w:rPr>
          <w:rFonts w:ascii="AvantGarde Bk BT" w:hAnsi="AvantGarde Bk BT"/>
          <w:sz w:val="20"/>
          <w:szCs w:val="20"/>
        </w:rPr>
      </w:pPr>
      <w:r w:rsidRPr="00FA20CF">
        <w:rPr>
          <w:rFonts w:ascii="AvantGarde Bk BT" w:hAnsi="AvantGarde Bk BT"/>
          <w:sz w:val="20"/>
          <w:szCs w:val="20"/>
        </w:rPr>
        <w:t>Atención Médica I</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3E0B6F" w:rsidRPr="00AE17AC" w14:paraId="5E862224" w14:textId="77777777" w:rsidTr="002A4E66">
        <w:trPr>
          <w:jc w:val="center"/>
        </w:trPr>
        <w:tc>
          <w:tcPr>
            <w:tcW w:w="3154" w:type="dxa"/>
            <w:vMerge w:val="restart"/>
            <w:vAlign w:val="center"/>
          </w:tcPr>
          <w:p w14:paraId="0026CBCD" w14:textId="77777777" w:rsidR="003E0B6F" w:rsidRPr="00AE17AC" w:rsidRDefault="003E0B6F"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6B652D32" w14:textId="77777777" w:rsidR="003E0B6F" w:rsidRPr="00AE17AC" w:rsidRDefault="003E0B6F" w:rsidP="002A4E66">
            <w:pPr>
              <w:jc w:val="center"/>
              <w:rPr>
                <w:rFonts w:ascii="AvantGarde Bk BT" w:hAnsi="AvantGarde Bk BT"/>
                <w:b/>
                <w:sz w:val="18"/>
                <w:szCs w:val="18"/>
              </w:rPr>
            </w:pPr>
          </w:p>
        </w:tc>
        <w:tc>
          <w:tcPr>
            <w:tcW w:w="709" w:type="dxa"/>
            <w:vMerge w:val="restart"/>
            <w:vAlign w:val="center"/>
          </w:tcPr>
          <w:p w14:paraId="2383BA13"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0F8623C7" w14:textId="77777777" w:rsidR="003E0B6F" w:rsidRPr="00AE17AC" w:rsidRDefault="003E0B6F"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2817379A" w14:textId="77777777" w:rsidR="003E0B6F" w:rsidRPr="00AE17AC" w:rsidRDefault="003E0B6F"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1DBCCC2A"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6EF12A17"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34E8B575"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3E0B6F" w:rsidRPr="00AE17AC" w14:paraId="7A02E200" w14:textId="77777777" w:rsidTr="002A4E66">
        <w:trPr>
          <w:trHeight w:val="284"/>
          <w:jc w:val="center"/>
        </w:trPr>
        <w:tc>
          <w:tcPr>
            <w:tcW w:w="3154" w:type="dxa"/>
            <w:vMerge/>
          </w:tcPr>
          <w:p w14:paraId="5AD8BAB5" w14:textId="77777777" w:rsidR="003E0B6F" w:rsidRPr="00AE17AC" w:rsidRDefault="003E0B6F" w:rsidP="002A4E66">
            <w:pPr>
              <w:pStyle w:val="tit2"/>
              <w:jc w:val="center"/>
              <w:rPr>
                <w:rFonts w:ascii="AvantGarde Bk BT" w:hAnsi="AvantGarde Bk BT"/>
                <w:b/>
                <w:sz w:val="20"/>
              </w:rPr>
            </w:pPr>
          </w:p>
        </w:tc>
        <w:tc>
          <w:tcPr>
            <w:tcW w:w="709" w:type="dxa"/>
            <w:vMerge/>
            <w:vAlign w:val="center"/>
          </w:tcPr>
          <w:p w14:paraId="477FA6B8" w14:textId="77777777" w:rsidR="003E0B6F" w:rsidRPr="00AE17AC" w:rsidRDefault="003E0B6F" w:rsidP="00AB073D">
            <w:pPr>
              <w:pStyle w:val="tit2"/>
              <w:jc w:val="center"/>
              <w:rPr>
                <w:rFonts w:ascii="AvantGarde Bk BT" w:hAnsi="AvantGarde Bk BT"/>
                <w:b/>
                <w:sz w:val="20"/>
              </w:rPr>
            </w:pPr>
          </w:p>
        </w:tc>
        <w:tc>
          <w:tcPr>
            <w:tcW w:w="1012" w:type="dxa"/>
            <w:vAlign w:val="center"/>
          </w:tcPr>
          <w:p w14:paraId="072BA914"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31021BA4"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38EB1EF9" w14:textId="77777777" w:rsidR="003E0B6F" w:rsidRPr="00AE17AC" w:rsidRDefault="003E0B6F"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2F0FF95F" w14:textId="77777777" w:rsidR="003E0B6F" w:rsidRPr="00AE17AC" w:rsidRDefault="003E0B6F" w:rsidP="00AB073D">
            <w:pPr>
              <w:pStyle w:val="tit2"/>
              <w:jc w:val="center"/>
              <w:rPr>
                <w:rFonts w:ascii="AvantGarde Bk BT" w:hAnsi="AvantGarde Bk BT"/>
                <w:b/>
                <w:sz w:val="20"/>
              </w:rPr>
            </w:pPr>
          </w:p>
        </w:tc>
        <w:tc>
          <w:tcPr>
            <w:tcW w:w="1080" w:type="dxa"/>
            <w:vMerge/>
            <w:vAlign w:val="center"/>
          </w:tcPr>
          <w:p w14:paraId="12DE6CDC" w14:textId="77777777" w:rsidR="003E0B6F" w:rsidRPr="00AE17AC" w:rsidRDefault="003E0B6F" w:rsidP="00AB073D">
            <w:pPr>
              <w:pStyle w:val="tit2"/>
              <w:jc w:val="center"/>
              <w:rPr>
                <w:rFonts w:ascii="AvantGarde Bk BT" w:hAnsi="AvantGarde Bk BT"/>
                <w:b/>
                <w:sz w:val="20"/>
              </w:rPr>
            </w:pPr>
          </w:p>
        </w:tc>
      </w:tr>
      <w:tr w:rsidR="003E0B6F" w:rsidRPr="00CA47A5" w14:paraId="2F1DB919" w14:textId="77777777" w:rsidTr="002A4E66">
        <w:trPr>
          <w:trHeight w:val="432"/>
          <w:jc w:val="center"/>
        </w:trPr>
        <w:tc>
          <w:tcPr>
            <w:tcW w:w="3154" w:type="dxa"/>
            <w:vAlign w:val="center"/>
          </w:tcPr>
          <w:p w14:paraId="5BA50F09" w14:textId="77777777" w:rsidR="003E0B6F" w:rsidRPr="002A4E66" w:rsidRDefault="003E0B6F" w:rsidP="002A4E66">
            <w:pPr>
              <w:jc w:val="center"/>
              <w:rPr>
                <w:rFonts w:ascii="AvantGarde Bk BT" w:hAnsi="AvantGarde Bk BT"/>
                <w:sz w:val="14"/>
                <w:szCs w:val="16"/>
              </w:rPr>
            </w:pPr>
            <w:r w:rsidRPr="002A4E66">
              <w:rPr>
                <w:rFonts w:ascii="AvantGarde Bk BT" w:hAnsi="AvantGarde Bk BT"/>
                <w:sz w:val="14"/>
                <w:szCs w:val="16"/>
              </w:rPr>
              <w:t>Principios básicos de la  Cirugía Pediátrica con aplicación clínico- quirúrgica</w:t>
            </w:r>
          </w:p>
        </w:tc>
        <w:tc>
          <w:tcPr>
            <w:tcW w:w="709" w:type="dxa"/>
            <w:vAlign w:val="center"/>
          </w:tcPr>
          <w:p w14:paraId="663EC1F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10A4A1BD"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112</w:t>
            </w:r>
          </w:p>
        </w:tc>
        <w:tc>
          <w:tcPr>
            <w:tcW w:w="1080" w:type="dxa"/>
            <w:vAlign w:val="center"/>
          </w:tcPr>
          <w:p w14:paraId="16DD8430"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4B24E59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618824D2"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128</w:t>
            </w:r>
          </w:p>
          <w:p w14:paraId="3EF9861F" w14:textId="77777777" w:rsidR="003E0B6F" w:rsidRPr="003E0B6F" w:rsidRDefault="003E0B6F" w:rsidP="003E0B6F">
            <w:pPr>
              <w:rPr>
                <w:rFonts w:ascii="AvantGarde Bk BT" w:hAnsi="AvantGarde Bk BT"/>
                <w:sz w:val="18"/>
                <w:szCs w:val="16"/>
              </w:rPr>
            </w:pPr>
          </w:p>
        </w:tc>
        <w:tc>
          <w:tcPr>
            <w:tcW w:w="1080" w:type="dxa"/>
            <w:vAlign w:val="center"/>
          </w:tcPr>
          <w:p w14:paraId="059B3A71"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w:t>
            </w:r>
          </w:p>
        </w:tc>
      </w:tr>
      <w:tr w:rsidR="003E0B6F" w:rsidRPr="00CA47A5" w14:paraId="0A1CF6FF" w14:textId="77777777" w:rsidTr="002A4E66">
        <w:trPr>
          <w:trHeight w:val="432"/>
          <w:jc w:val="center"/>
        </w:trPr>
        <w:tc>
          <w:tcPr>
            <w:tcW w:w="3154" w:type="dxa"/>
            <w:vAlign w:val="center"/>
          </w:tcPr>
          <w:p w14:paraId="2252C8D4" w14:textId="77777777"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Nutrición  en el paciente quirúrgico pediátrico</w:t>
            </w:r>
          </w:p>
        </w:tc>
        <w:tc>
          <w:tcPr>
            <w:tcW w:w="709" w:type="dxa"/>
            <w:vAlign w:val="center"/>
          </w:tcPr>
          <w:p w14:paraId="5CEF313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5F3F569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1BEA536D"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32</w:t>
            </w:r>
          </w:p>
        </w:tc>
        <w:tc>
          <w:tcPr>
            <w:tcW w:w="1080" w:type="dxa"/>
            <w:vAlign w:val="center"/>
          </w:tcPr>
          <w:p w14:paraId="078F2B48"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1A7C22D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2751D9C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5</w:t>
            </w:r>
          </w:p>
        </w:tc>
      </w:tr>
      <w:tr w:rsidR="003E0B6F" w:rsidRPr="00CA47A5" w14:paraId="7AD7F48D" w14:textId="77777777" w:rsidTr="002A4E66">
        <w:trPr>
          <w:trHeight w:val="432"/>
          <w:jc w:val="center"/>
        </w:trPr>
        <w:tc>
          <w:tcPr>
            <w:tcW w:w="3154" w:type="dxa"/>
            <w:vAlign w:val="center"/>
          </w:tcPr>
          <w:p w14:paraId="143C5B99" w14:textId="77777777"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Cuidados del paciente postquirúrgico en estado critico</w:t>
            </w:r>
          </w:p>
        </w:tc>
        <w:tc>
          <w:tcPr>
            <w:tcW w:w="709" w:type="dxa"/>
            <w:vAlign w:val="center"/>
          </w:tcPr>
          <w:p w14:paraId="6A92B094"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188D2038"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7919C0E2"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6C09954F"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46B1F79A"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128</w:t>
            </w:r>
          </w:p>
        </w:tc>
        <w:tc>
          <w:tcPr>
            <w:tcW w:w="1080" w:type="dxa"/>
            <w:vAlign w:val="center"/>
          </w:tcPr>
          <w:p w14:paraId="3474AB2F"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w:t>
            </w:r>
          </w:p>
        </w:tc>
      </w:tr>
      <w:tr w:rsidR="003E0B6F" w:rsidRPr="00CA47A5" w14:paraId="1E3D6631" w14:textId="77777777" w:rsidTr="002A4E66">
        <w:trPr>
          <w:trHeight w:val="432"/>
          <w:jc w:val="center"/>
        </w:trPr>
        <w:tc>
          <w:tcPr>
            <w:tcW w:w="3154" w:type="dxa"/>
            <w:vAlign w:val="center"/>
          </w:tcPr>
          <w:p w14:paraId="49CDB431" w14:textId="215EBD79" w:rsidR="003E0B6F" w:rsidRPr="005E1591" w:rsidRDefault="003E0B6F" w:rsidP="002A4E66">
            <w:pPr>
              <w:jc w:val="center"/>
              <w:rPr>
                <w:rFonts w:ascii="AvantGarde Bk BT" w:hAnsi="AvantGarde Bk BT"/>
                <w:sz w:val="16"/>
                <w:szCs w:val="16"/>
              </w:rPr>
            </w:pPr>
            <w:r w:rsidRPr="005E1591">
              <w:rPr>
                <w:rFonts w:ascii="AvantGarde Bk BT" w:hAnsi="AvantGarde Bk BT"/>
                <w:sz w:val="16"/>
                <w:szCs w:val="16"/>
              </w:rPr>
              <w:t xml:space="preserve">Anatomía </w:t>
            </w:r>
            <w:r w:rsidR="003F5D17" w:rsidRPr="005E1591">
              <w:rPr>
                <w:rFonts w:ascii="AvantGarde Bk BT" w:hAnsi="AvantGarde Bk BT"/>
                <w:sz w:val="16"/>
                <w:szCs w:val="16"/>
              </w:rPr>
              <w:t>q</w:t>
            </w:r>
            <w:r w:rsidRPr="005E1591">
              <w:rPr>
                <w:rFonts w:ascii="AvantGarde Bk BT" w:hAnsi="AvantGarde Bk BT"/>
                <w:sz w:val="16"/>
                <w:szCs w:val="16"/>
              </w:rPr>
              <w:t xml:space="preserve">uirúrgica y </w:t>
            </w:r>
            <w:r w:rsidR="003F5D17" w:rsidRPr="005E1591">
              <w:rPr>
                <w:rFonts w:ascii="AvantGarde Bk BT" w:hAnsi="AvantGarde Bk BT"/>
                <w:sz w:val="16"/>
                <w:szCs w:val="16"/>
              </w:rPr>
              <w:t>principios de técnicas quirúrgicas p</w:t>
            </w:r>
            <w:r w:rsidRPr="005E1591">
              <w:rPr>
                <w:rFonts w:ascii="AvantGarde Bk BT" w:hAnsi="AvantGarde Bk BT"/>
                <w:sz w:val="16"/>
                <w:szCs w:val="16"/>
              </w:rPr>
              <w:t>ediátricas</w:t>
            </w:r>
          </w:p>
        </w:tc>
        <w:tc>
          <w:tcPr>
            <w:tcW w:w="709" w:type="dxa"/>
            <w:vAlign w:val="center"/>
          </w:tcPr>
          <w:p w14:paraId="73869616"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0D38C57A"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55FC99F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56AC2905"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25AE81CE"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160</w:t>
            </w:r>
          </w:p>
        </w:tc>
        <w:tc>
          <w:tcPr>
            <w:tcW w:w="1080" w:type="dxa"/>
            <w:vAlign w:val="center"/>
          </w:tcPr>
          <w:p w14:paraId="32B67F46"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10</w:t>
            </w:r>
          </w:p>
        </w:tc>
      </w:tr>
      <w:tr w:rsidR="003E0B6F" w:rsidRPr="00CA47A5" w14:paraId="0A2823C9" w14:textId="77777777" w:rsidTr="002A4E66">
        <w:trPr>
          <w:trHeight w:val="432"/>
          <w:jc w:val="center"/>
        </w:trPr>
        <w:tc>
          <w:tcPr>
            <w:tcW w:w="3154" w:type="dxa"/>
            <w:vAlign w:val="center"/>
          </w:tcPr>
          <w:p w14:paraId="34861D66" w14:textId="77777777"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Principios endoscópicos y de la cirugía de mínima invasión</w:t>
            </w:r>
          </w:p>
        </w:tc>
        <w:tc>
          <w:tcPr>
            <w:tcW w:w="709" w:type="dxa"/>
            <w:vAlign w:val="center"/>
          </w:tcPr>
          <w:p w14:paraId="1822A35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03E1909C"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7F756D2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56E8C7F5"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3B4BDFBD"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64</w:t>
            </w:r>
          </w:p>
        </w:tc>
        <w:tc>
          <w:tcPr>
            <w:tcW w:w="1080" w:type="dxa"/>
            <w:vAlign w:val="center"/>
          </w:tcPr>
          <w:p w14:paraId="68D3386A"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w:t>
            </w:r>
          </w:p>
        </w:tc>
      </w:tr>
      <w:tr w:rsidR="003E0B6F" w:rsidRPr="00CA47A5" w14:paraId="08AF4CD9" w14:textId="77777777" w:rsidTr="002A4E66">
        <w:trPr>
          <w:trHeight w:val="432"/>
          <w:jc w:val="center"/>
        </w:trPr>
        <w:tc>
          <w:tcPr>
            <w:tcW w:w="3154" w:type="dxa"/>
            <w:vAlign w:val="center"/>
          </w:tcPr>
          <w:p w14:paraId="40F1915D" w14:textId="77777777" w:rsidR="003E0B6F" w:rsidRPr="002A4E66" w:rsidRDefault="003E0B6F" w:rsidP="002A4E66">
            <w:pPr>
              <w:jc w:val="center"/>
              <w:rPr>
                <w:rFonts w:ascii="AvantGarde Bk BT" w:hAnsi="AvantGarde Bk BT"/>
                <w:sz w:val="14"/>
                <w:szCs w:val="16"/>
              </w:rPr>
            </w:pPr>
            <w:r w:rsidRPr="002A4E66">
              <w:rPr>
                <w:rFonts w:ascii="AvantGarde Bk BT" w:hAnsi="AvantGarde Bk BT"/>
                <w:sz w:val="14"/>
                <w:szCs w:val="16"/>
              </w:rPr>
              <w:t>Cuidados preoperatorios y postoperatorios del paciente quirúrgico pediátrico</w:t>
            </w:r>
          </w:p>
        </w:tc>
        <w:tc>
          <w:tcPr>
            <w:tcW w:w="709" w:type="dxa"/>
            <w:vAlign w:val="center"/>
          </w:tcPr>
          <w:p w14:paraId="0E62713C"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719EB31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704A085E"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632FFE3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4337D4B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32</w:t>
            </w:r>
          </w:p>
        </w:tc>
        <w:tc>
          <w:tcPr>
            <w:tcW w:w="1080" w:type="dxa"/>
            <w:vAlign w:val="center"/>
          </w:tcPr>
          <w:p w14:paraId="4FE7BFA0"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2</w:t>
            </w:r>
          </w:p>
        </w:tc>
      </w:tr>
      <w:tr w:rsidR="003E0B6F" w:rsidRPr="00CA47A5" w14:paraId="0971DABC" w14:textId="77777777" w:rsidTr="002A4E66">
        <w:trPr>
          <w:trHeight w:val="432"/>
          <w:jc w:val="center"/>
        </w:trPr>
        <w:tc>
          <w:tcPr>
            <w:tcW w:w="3154" w:type="dxa"/>
            <w:vAlign w:val="center"/>
          </w:tcPr>
          <w:p w14:paraId="4823CDA4" w14:textId="33B74485"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 xml:space="preserve">Anestesia en </w:t>
            </w:r>
            <w:r w:rsidR="003F5D17">
              <w:rPr>
                <w:rFonts w:ascii="AvantGarde Bk BT" w:hAnsi="AvantGarde Bk BT"/>
                <w:sz w:val="18"/>
                <w:szCs w:val="16"/>
              </w:rPr>
              <w:t>p</w:t>
            </w:r>
            <w:r w:rsidRPr="003E0B6F">
              <w:rPr>
                <w:rFonts w:ascii="AvantGarde Bk BT" w:hAnsi="AvantGarde Bk BT"/>
                <w:sz w:val="18"/>
                <w:szCs w:val="16"/>
              </w:rPr>
              <w:t>ediatría</w:t>
            </w:r>
          </w:p>
        </w:tc>
        <w:tc>
          <w:tcPr>
            <w:tcW w:w="709" w:type="dxa"/>
            <w:vAlign w:val="center"/>
          </w:tcPr>
          <w:p w14:paraId="2094D7E2"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092AC1A3"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32</w:t>
            </w:r>
          </w:p>
        </w:tc>
        <w:tc>
          <w:tcPr>
            <w:tcW w:w="1080" w:type="dxa"/>
            <w:vAlign w:val="center"/>
          </w:tcPr>
          <w:p w14:paraId="48533719"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16</w:t>
            </w:r>
          </w:p>
        </w:tc>
        <w:tc>
          <w:tcPr>
            <w:tcW w:w="1080" w:type="dxa"/>
            <w:vAlign w:val="center"/>
          </w:tcPr>
          <w:p w14:paraId="3B758C5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27964378"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4AA72637"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w:t>
            </w:r>
          </w:p>
        </w:tc>
      </w:tr>
      <w:tr w:rsidR="003E0B6F" w:rsidRPr="00CA47A5" w14:paraId="7F48E652" w14:textId="77777777" w:rsidTr="002A4E66">
        <w:trPr>
          <w:trHeight w:val="432"/>
          <w:jc w:val="center"/>
        </w:trPr>
        <w:tc>
          <w:tcPr>
            <w:tcW w:w="3154" w:type="dxa"/>
            <w:vAlign w:val="center"/>
          </w:tcPr>
          <w:p w14:paraId="6FE10E19" w14:textId="72DD037B" w:rsidR="003E0B6F" w:rsidRPr="003E0B6F" w:rsidRDefault="003F5D17" w:rsidP="002A4E66">
            <w:pPr>
              <w:jc w:val="center"/>
              <w:rPr>
                <w:rFonts w:ascii="AvantGarde Bk BT" w:hAnsi="AvantGarde Bk BT"/>
                <w:sz w:val="18"/>
                <w:szCs w:val="16"/>
              </w:rPr>
            </w:pPr>
            <w:r>
              <w:rPr>
                <w:rFonts w:ascii="AvantGarde Bk BT" w:hAnsi="AvantGarde Bk BT"/>
                <w:sz w:val="18"/>
                <w:szCs w:val="16"/>
              </w:rPr>
              <w:t>Infecciones en c</w:t>
            </w:r>
            <w:r w:rsidR="003E0B6F" w:rsidRPr="003E0B6F">
              <w:rPr>
                <w:rFonts w:ascii="AvantGarde Bk BT" w:hAnsi="AvantGarde Bk BT"/>
                <w:sz w:val="18"/>
                <w:szCs w:val="16"/>
              </w:rPr>
              <w:t>irugía</w:t>
            </w:r>
          </w:p>
        </w:tc>
        <w:tc>
          <w:tcPr>
            <w:tcW w:w="709" w:type="dxa"/>
            <w:vAlign w:val="center"/>
          </w:tcPr>
          <w:p w14:paraId="27E6D0F1"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CL</w:t>
            </w:r>
          </w:p>
        </w:tc>
        <w:tc>
          <w:tcPr>
            <w:tcW w:w="1012" w:type="dxa"/>
            <w:vAlign w:val="center"/>
          </w:tcPr>
          <w:p w14:paraId="5CEA6AC4"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48</w:t>
            </w:r>
          </w:p>
        </w:tc>
        <w:tc>
          <w:tcPr>
            <w:tcW w:w="1080" w:type="dxa"/>
            <w:vAlign w:val="center"/>
          </w:tcPr>
          <w:p w14:paraId="280ECA67"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32</w:t>
            </w:r>
          </w:p>
        </w:tc>
        <w:tc>
          <w:tcPr>
            <w:tcW w:w="1080" w:type="dxa"/>
            <w:vAlign w:val="center"/>
          </w:tcPr>
          <w:p w14:paraId="5A77AC28"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900" w:type="dxa"/>
            <w:vAlign w:val="center"/>
          </w:tcPr>
          <w:p w14:paraId="3C145319"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80</w:t>
            </w:r>
          </w:p>
        </w:tc>
        <w:tc>
          <w:tcPr>
            <w:tcW w:w="1080" w:type="dxa"/>
            <w:vAlign w:val="center"/>
          </w:tcPr>
          <w:p w14:paraId="72C4B461"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5</w:t>
            </w:r>
          </w:p>
        </w:tc>
      </w:tr>
      <w:tr w:rsidR="003E0B6F" w:rsidRPr="00CA47A5" w14:paraId="2F26C9B9" w14:textId="77777777" w:rsidTr="002A4E66">
        <w:trPr>
          <w:trHeight w:val="432"/>
          <w:jc w:val="center"/>
        </w:trPr>
        <w:tc>
          <w:tcPr>
            <w:tcW w:w="3154" w:type="dxa"/>
            <w:vAlign w:val="center"/>
          </w:tcPr>
          <w:p w14:paraId="2AB8C603" w14:textId="4FE84579" w:rsidR="003E0B6F" w:rsidRPr="003E0B6F" w:rsidRDefault="003E0B6F" w:rsidP="002A4E66">
            <w:pPr>
              <w:jc w:val="center"/>
              <w:rPr>
                <w:rFonts w:ascii="AvantGarde Bk BT" w:hAnsi="AvantGarde Bk BT"/>
                <w:sz w:val="18"/>
                <w:szCs w:val="16"/>
              </w:rPr>
            </w:pPr>
            <w:r w:rsidRPr="003E0B6F">
              <w:rPr>
                <w:rFonts w:ascii="AvantGarde Bk BT" w:hAnsi="AvantGarde Bk BT"/>
                <w:sz w:val="18"/>
                <w:szCs w:val="16"/>
              </w:rPr>
              <w:t>Trabajo de</w:t>
            </w:r>
            <w:r w:rsidR="003F5D17">
              <w:rPr>
                <w:rFonts w:ascii="AvantGarde Bk BT" w:hAnsi="AvantGarde Bk BT"/>
                <w:sz w:val="18"/>
                <w:szCs w:val="16"/>
              </w:rPr>
              <w:t xml:space="preserve"> a</w:t>
            </w:r>
            <w:r w:rsidRPr="003E0B6F">
              <w:rPr>
                <w:rFonts w:ascii="AvantGarde Bk BT" w:hAnsi="AvantGarde Bk BT"/>
                <w:sz w:val="18"/>
                <w:szCs w:val="16"/>
              </w:rPr>
              <w:t xml:space="preserve">tención </w:t>
            </w:r>
            <w:r w:rsidR="003F5D17">
              <w:rPr>
                <w:rFonts w:ascii="AvantGarde Bk BT" w:hAnsi="AvantGarde Bk BT"/>
                <w:sz w:val="18"/>
                <w:szCs w:val="16"/>
              </w:rPr>
              <w:t>m</w:t>
            </w:r>
            <w:r w:rsidRPr="003E0B6F">
              <w:rPr>
                <w:rFonts w:ascii="AvantGarde Bk BT" w:hAnsi="AvantGarde Bk BT"/>
                <w:sz w:val="18"/>
                <w:szCs w:val="16"/>
              </w:rPr>
              <w:t>édica I</w:t>
            </w:r>
          </w:p>
        </w:tc>
        <w:tc>
          <w:tcPr>
            <w:tcW w:w="709" w:type="dxa"/>
            <w:vAlign w:val="center"/>
          </w:tcPr>
          <w:p w14:paraId="0D911C10"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N</w:t>
            </w:r>
          </w:p>
        </w:tc>
        <w:tc>
          <w:tcPr>
            <w:tcW w:w="1012" w:type="dxa"/>
            <w:vAlign w:val="center"/>
          </w:tcPr>
          <w:p w14:paraId="12EE436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0</w:t>
            </w:r>
          </w:p>
        </w:tc>
        <w:tc>
          <w:tcPr>
            <w:tcW w:w="1080" w:type="dxa"/>
            <w:vAlign w:val="center"/>
          </w:tcPr>
          <w:p w14:paraId="599D1CC9"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1408</w:t>
            </w:r>
          </w:p>
        </w:tc>
        <w:tc>
          <w:tcPr>
            <w:tcW w:w="1080" w:type="dxa"/>
            <w:vAlign w:val="center"/>
          </w:tcPr>
          <w:p w14:paraId="7B663EB5"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512</w:t>
            </w:r>
          </w:p>
        </w:tc>
        <w:tc>
          <w:tcPr>
            <w:tcW w:w="900" w:type="dxa"/>
            <w:vAlign w:val="center"/>
          </w:tcPr>
          <w:p w14:paraId="1C8090FB"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1920</w:t>
            </w:r>
          </w:p>
        </w:tc>
        <w:tc>
          <w:tcPr>
            <w:tcW w:w="1080" w:type="dxa"/>
            <w:vAlign w:val="center"/>
          </w:tcPr>
          <w:p w14:paraId="0B469DF7" w14:textId="77777777" w:rsidR="003E0B6F" w:rsidRPr="003E0B6F" w:rsidRDefault="003E0B6F" w:rsidP="003E0B6F">
            <w:pPr>
              <w:jc w:val="center"/>
              <w:rPr>
                <w:rFonts w:ascii="AvantGarde Bk BT" w:hAnsi="AvantGarde Bk BT"/>
                <w:sz w:val="18"/>
                <w:szCs w:val="16"/>
              </w:rPr>
            </w:pPr>
            <w:r w:rsidRPr="003E0B6F">
              <w:rPr>
                <w:rFonts w:ascii="AvantGarde Bk BT" w:hAnsi="AvantGarde Bk BT"/>
                <w:sz w:val="18"/>
                <w:szCs w:val="16"/>
              </w:rPr>
              <w:t>120</w:t>
            </w:r>
          </w:p>
        </w:tc>
      </w:tr>
      <w:tr w:rsidR="003E0B6F" w:rsidRPr="003E0B6F" w14:paraId="1B195E15"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7E15927F" w14:textId="77777777" w:rsidR="003E0B6F" w:rsidRPr="003E0B6F" w:rsidRDefault="003E0B6F" w:rsidP="002A4E66">
            <w:pPr>
              <w:pStyle w:val="Textoindependiente"/>
              <w:jc w:val="center"/>
              <w:rPr>
                <w:rFonts w:ascii="AvantGarde Bk BT" w:hAnsi="AvantGarde Bk BT" w:cs="Arial"/>
                <w:b/>
                <w:sz w:val="18"/>
                <w:szCs w:val="18"/>
              </w:rPr>
            </w:pPr>
            <w:r w:rsidRPr="003E0B6F">
              <w:rPr>
                <w:rFonts w:ascii="AvantGarde Bk BT" w:hAnsi="AvantGarde Bk BT" w:cs="Arial"/>
                <w:b/>
                <w:sz w:val="18"/>
                <w:szCs w:val="18"/>
              </w:rPr>
              <w:t>Total</w:t>
            </w:r>
          </w:p>
        </w:tc>
        <w:tc>
          <w:tcPr>
            <w:tcW w:w="709" w:type="dxa"/>
            <w:vAlign w:val="center"/>
          </w:tcPr>
          <w:p w14:paraId="1CA21F9B" w14:textId="77777777" w:rsidR="003E0B6F" w:rsidRPr="003E0B6F" w:rsidRDefault="003E0B6F" w:rsidP="003E0B6F">
            <w:pPr>
              <w:jc w:val="center"/>
              <w:rPr>
                <w:rFonts w:ascii="AvantGarde Bk BT" w:eastAsia="Calibri" w:hAnsi="AvantGarde Bk BT" w:cs="Arial"/>
                <w:b/>
                <w:sz w:val="18"/>
                <w:szCs w:val="18"/>
              </w:rPr>
            </w:pPr>
          </w:p>
        </w:tc>
        <w:tc>
          <w:tcPr>
            <w:tcW w:w="1012" w:type="dxa"/>
            <w:vAlign w:val="center"/>
          </w:tcPr>
          <w:p w14:paraId="12A32E64"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464</w:t>
            </w:r>
          </w:p>
        </w:tc>
        <w:tc>
          <w:tcPr>
            <w:tcW w:w="1080" w:type="dxa"/>
            <w:vAlign w:val="center"/>
          </w:tcPr>
          <w:p w14:paraId="193764D5"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1664</w:t>
            </w:r>
          </w:p>
        </w:tc>
        <w:tc>
          <w:tcPr>
            <w:tcW w:w="1080" w:type="dxa"/>
            <w:vAlign w:val="center"/>
          </w:tcPr>
          <w:p w14:paraId="7D240330"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512</w:t>
            </w:r>
          </w:p>
        </w:tc>
        <w:tc>
          <w:tcPr>
            <w:tcW w:w="900" w:type="dxa"/>
            <w:vAlign w:val="center"/>
          </w:tcPr>
          <w:p w14:paraId="699B3109"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2640</w:t>
            </w:r>
          </w:p>
        </w:tc>
        <w:tc>
          <w:tcPr>
            <w:tcW w:w="1080" w:type="dxa"/>
            <w:vAlign w:val="center"/>
          </w:tcPr>
          <w:p w14:paraId="01B515FE" w14:textId="77777777" w:rsidR="003E0B6F" w:rsidRPr="003E0B6F" w:rsidRDefault="003E0B6F" w:rsidP="003E0B6F">
            <w:pPr>
              <w:jc w:val="center"/>
              <w:rPr>
                <w:rFonts w:ascii="AvantGarde Bk BT" w:hAnsi="AvantGarde Bk BT"/>
                <w:b/>
                <w:sz w:val="18"/>
                <w:szCs w:val="16"/>
              </w:rPr>
            </w:pPr>
            <w:r w:rsidRPr="003E0B6F">
              <w:rPr>
                <w:rFonts w:ascii="AvantGarde Bk BT" w:hAnsi="AvantGarde Bk BT"/>
                <w:b/>
                <w:sz w:val="18"/>
                <w:szCs w:val="16"/>
              </w:rPr>
              <w:t>165</w:t>
            </w:r>
          </w:p>
        </w:tc>
      </w:tr>
    </w:tbl>
    <w:p w14:paraId="373B16EF" w14:textId="77777777" w:rsidR="003E0B6F" w:rsidRPr="002A4E66" w:rsidRDefault="003E0B6F" w:rsidP="002A4E66">
      <w:pPr>
        <w:rPr>
          <w:rFonts w:ascii="AvantGarde Bk BT" w:hAnsi="AvantGarde Bk BT" w:cs="Arial"/>
          <w:sz w:val="20"/>
          <w:szCs w:val="20"/>
        </w:rPr>
      </w:pPr>
    </w:p>
    <w:p w14:paraId="519B2A23" w14:textId="77777777" w:rsidR="00DB42E6" w:rsidRDefault="00DB42E6">
      <w:pPr>
        <w:spacing w:after="200" w:line="276" w:lineRule="auto"/>
        <w:rPr>
          <w:rFonts w:ascii="AvantGarde Bk BT" w:hAnsi="AvantGarde Bk BT"/>
          <w:sz w:val="20"/>
          <w:szCs w:val="20"/>
        </w:rPr>
      </w:pPr>
      <w:r>
        <w:rPr>
          <w:rFonts w:ascii="AvantGarde Bk BT" w:hAnsi="AvantGarde Bk BT"/>
          <w:sz w:val="20"/>
          <w:szCs w:val="20"/>
        </w:rPr>
        <w:br w:type="page"/>
      </w:r>
    </w:p>
    <w:p w14:paraId="70EBAE5B" w14:textId="3340A232" w:rsidR="00FA20CF" w:rsidRPr="00FA20CF" w:rsidRDefault="00FA20CF" w:rsidP="00FA20CF">
      <w:pPr>
        <w:pStyle w:val="Textoindependiente"/>
        <w:ind w:firstLine="708"/>
        <w:rPr>
          <w:rFonts w:ascii="AvantGarde Bk BT" w:hAnsi="AvantGarde Bk BT"/>
          <w:sz w:val="20"/>
          <w:szCs w:val="20"/>
        </w:rPr>
      </w:pPr>
      <w:r w:rsidRPr="00FA20CF">
        <w:rPr>
          <w:rFonts w:ascii="AvantGarde Bk BT" w:hAnsi="AvantGarde Bk BT"/>
          <w:sz w:val="20"/>
          <w:szCs w:val="20"/>
        </w:rPr>
        <w:lastRenderedPageBreak/>
        <w:t>Atención Médica I</w:t>
      </w:r>
      <w:r>
        <w:rPr>
          <w:rFonts w:ascii="AvantGarde Bk BT" w:hAnsi="AvantGarde Bk BT"/>
          <w:sz w:val="20"/>
          <w:szCs w:val="20"/>
        </w:rPr>
        <w:t>I</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FA20CF" w:rsidRPr="00AE17AC" w14:paraId="1182ADAA" w14:textId="77777777" w:rsidTr="002A4E66">
        <w:trPr>
          <w:jc w:val="center"/>
        </w:trPr>
        <w:tc>
          <w:tcPr>
            <w:tcW w:w="3154" w:type="dxa"/>
            <w:vMerge w:val="restart"/>
            <w:vAlign w:val="center"/>
          </w:tcPr>
          <w:p w14:paraId="1C8CC99A" w14:textId="77777777" w:rsidR="00FA20CF" w:rsidRPr="00AE17AC" w:rsidRDefault="00FA20CF"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601EEC30" w14:textId="77777777" w:rsidR="00FA20CF" w:rsidRPr="00AE17AC" w:rsidRDefault="00FA20CF" w:rsidP="002A4E66">
            <w:pPr>
              <w:jc w:val="center"/>
              <w:rPr>
                <w:rFonts w:ascii="AvantGarde Bk BT" w:hAnsi="AvantGarde Bk BT"/>
                <w:b/>
                <w:sz w:val="18"/>
                <w:szCs w:val="18"/>
              </w:rPr>
            </w:pPr>
          </w:p>
        </w:tc>
        <w:tc>
          <w:tcPr>
            <w:tcW w:w="709" w:type="dxa"/>
            <w:vMerge w:val="restart"/>
            <w:vAlign w:val="center"/>
          </w:tcPr>
          <w:p w14:paraId="1D57E613"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50222B50" w14:textId="77777777" w:rsidR="00FA20CF" w:rsidRPr="00AE17AC" w:rsidRDefault="00FA20CF"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49E46FAF" w14:textId="77777777" w:rsidR="00FA20CF" w:rsidRPr="00AE17AC" w:rsidRDefault="00FA20CF"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5B9D5B53"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3EC55552"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33670049"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FA20CF" w:rsidRPr="00AE17AC" w14:paraId="5DAAB315" w14:textId="77777777" w:rsidTr="002A4E66">
        <w:trPr>
          <w:trHeight w:val="284"/>
          <w:jc w:val="center"/>
        </w:trPr>
        <w:tc>
          <w:tcPr>
            <w:tcW w:w="3154" w:type="dxa"/>
            <w:vMerge/>
          </w:tcPr>
          <w:p w14:paraId="5D4D0EA0" w14:textId="77777777" w:rsidR="00FA20CF" w:rsidRPr="00AE17AC" w:rsidRDefault="00FA20CF" w:rsidP="002A4E66">
            <w:pPr>
              <w:pStyle w:val="tit2"/>
              <w:jc w:val="center"/>
              <w:rPr>
                <w:rFonts w:ascii="AvantGarde Bk BT" w:hAnsi="AvantGarde Bk BT"/>
                <w:b/>
                <w:sz w:val="20"/>
              </w:rPr>
            </w:pPr>
          </w:p>
        </w:tc>
        <w:tc>
          <w:tcPr>
            <w:tcW w:w="709" w:type="dxa"/>
            <w:vMerge/>
            <w:vAlign w:val="center"/>
          </w:tcPr>
          <w:p w14:paraId="7036EEFB" w14:textId="77777777" w:rsidR="00FA20CF" w:rsidRPr="00AE17AC" w:rsidRDefault="00FA20CF" w:rsidP="00AB073D">
            <w:pPr>
              <w:pStyle w:val="tit2"/>
              <w:jc w:val="center"/>
              <w:rPr>
                <w:rFonts w:ascii="AvantGarde Bk BT" w:hAnsi="AvantGarde Bk BT"/>
                <w:b/>
                <w:sz w:val="20"/>
              </w:rPr>
            </w:pPr>
          </w:p>
        </w:tc>
        <w:tc>
          <w:tcPr>
            <w:tcW w:w="1012" w:type="dxa"/>
            <w:vAlign w:val="center"/>
          </w:tcPr>
          <w:p w14:paraId="067B11BE"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3A64518F"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3599A2E2" w14:textId="77777777" w:rsidR="00FA20CF" w:rsidRPr="00AE17AC" w:rsidRDefault="00FA20CF"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620A79F6" w14:textId="77777777" w:rsidR="00FA20CF" w:rsidRPr="00AE17AC" w:rsidRDefault="00FA20CF" w:rsidP="00AB073D">
            <w:pPr>
              <w:pStyle w:val="tit2"/>
              <w:jc w:val="center"/>
              <w:rPr>
                <w:rFonts w:ascii="AvantGarde Bk BT" w:hAnsi="AvantGarde Bk BT"/>
                <w:b/>
                <w:sz w:val="20"/>
              </w:rPr>
            </w:pPr>
          </w:p>
        </w:tc>
        <w:tc>
          <w:tcPr>
            <w:tcW w:w="1080" w:type="dxa"/>
            <w:vMerge/>
            <w:vAlign w:val="center"/>
          </w:tcPr>
          <w:p w14:paraId="46F5C59B" w14:textId="77777777" w:rsidR="00FA20CF" w:rsidRPr="00AE17AC" w:rsidRDefault="00FA20CF" w:rsidP="00AB073D">
            <w:pPr>
              <w:pStyle w:val="tit2"/>
              <w:jc w:val="center"/>
              <w:rPr>
                <w:rFonts w:ascii="AvantGarde Bk BT" w:hAnsi="AvantGarde Bk BT"/>
                <w:b/>
                <w:sz w:val="20"/>
              </w:rPr>
            </w:pPr>
          </w:p>
        </w:tc>
      </w:tr>
      <w:tr w:rsidR="00C17202" w:rsidRPr="00CA47A5" w14:paraId="5870C1FE" w14:textId="77777777" w:rsidTr="002A4E66">
        <w:trPr>
          <w:trHeight w:val="432"/>
          <w:jc w:val="center"/>
        </w:trPr>
        <w:tc>
          <w:tcPr>
            <w:tcW w:w="3154" w:type="dxa"/>
            <w:vAlign w:val="center"/>
          </w:tcPr>
          <w:p w14:paraId="78A51C6B" w14:textId="77777777"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Cirugía gastrointestinal pediátrica I</w:t>
            </w:r>
          </w:p>
        </w:tc>
        <w:tc>
          <w:tcPr>
            <w:tcW w:w="709" w:type="dxa"/>
            <w:vAlign w:val="center"/>
          </w:tcPr>
          <w:p w14:paraId="7140355F"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474C6B22"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59B6C74C"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5408A78B"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6B105FC7"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6E373ECA"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5750AA5F" w14:textId="77777777" w:rsidTr="002A4E66">
        <w:trPr>
          <w:trHeight w:val="432"/>
          <w:jc w:val="center"/>
        </w:trPr>
        <w:tc>
          <w:tcPr>
            <w:tcW w:w="3154" w:type="dxa"/>
            <w:vAlign w:val="center"/>
          </w:tcPr>
          <w:p w14:paraId="78CF1BCA" w14:textId="77777777"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Cirugía en modelos virtuales y biológicos</w:t>
            </w:r>
          </w:p>
        </w:tc>
        <w:tc>
          <w:tcPr>
            <w:tcW w:w="709" w:type="dxa"/>
            <w:vAlign w:val="center"/>
          </w:tcPr>
          <w:p w14:paraId="3C6A118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4C2EB59E"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36FA3EDF"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394ACE0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05CD997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3B842372"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523C416C" w14:textId="77777777" w:rsidTr="002A4E66">
        <w:trPr>
          <w:trHeight w:val="432"/>
          <w:jc w:val="center"/>
        </w:trPr>
        <w:tc>
          <w:tcPr>
            <w:tcW w:w="3154" w:type="dxa"/>
            <w:vAlign w:val="center"/>
          </w:tcPr>
          <w:p w14:paraId="4CA4F62C" w14:textId="77777777" w:rsidR="00C17202" w:rsidRPr="002A4E66" w:rsidRDefault="00C17202" w:rsidP="002A4E66">
            <w:pPr>
              <w:jc w:val="center"/>
              <w:rPr>
                <w:rFonts w:ascii="AvantGarde Bk BT" w:hAnsi="AvantGarde Bk BT"/>
                <w:sz w:val="16"/>
                <w:szCs w:val="16"/>
              </w:rPr>
            </w:pPr>
            <w:r w:rsidRPr="002A4E66">
              <w:rPr>
                <w:rFonts w:ascii="AvantGarde Bk BT" w:hAnsi="AvantGarde Bk BT"/>
                <w:sz w:val="16"/>
                <w:szCs w:val="16"/>
              </w:rPr>
              <w:t>Cirugía de la  región inguino- escrotal, pared abdominal, piel y tejidos blandos</w:t>
            </w:r>
          </w:p>
        </w:tc>
        <w:tc>
          <w:tcPr>
            <w:tcW w:w="709" w:type="dxa"/>
            <w:vAlign w:val="center"/>
          </w:tcPr>
          <w:p w14:paraId="6F84D2E5"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559B7E05"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493E7622"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7C46DAE7"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4548C6FB"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140656CA"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26A5FC18" w14:textId="77777777" w:rsidTr="002A4E66">
        <w:trPr>
          <w:trHeight w:val="432"/>
          <w:jc w:val="center"/>
        </w:trPr>
        <w:tc>
          <w:tcPr>
            <w:tcW w:w="3154" w:type="dxa"/>
            <w:vAlign w:val="center"/>
          </w:tcPr>
          <w:p w14:paraId="6CA6B55B" w14:textId="77777777"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Endoscopia gastrointestinal pediátrica</w:t>
            </w:r>
          </w:p>
        </w:tc>
        <w:tc>
          <w:tcPr>
            <w:tcW w:w="709" w:type="dxa"/>
            <w:vAlign w:val="center"/>
          </w:tcPr>
          <w:p w14:paraId="52885E31"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54925AA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0DABFB15"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19CBFC45"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419999EA"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3CB27E59"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205D0A04" w14:textId="77777777" w:rsidTr="002A4E66">
        <w:trPr>
          <w:trHeight w:val="432"/>
          <w:jc w:val="center"/>
        </w:trPr>
        <w:tc>
          <w:tcPr>
            <w:tcW w:w="3154" w:type="dxa"/>
            <w:vAlign w:val="center"/>
          </w:tcPr>
          <w:p w14:paraId="48C4DD70" w14:textId="77777777"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Cirugía urológica pediátrica I</w:t>
            </w:r>
          </w:p>
        </w:tc>
        <w:tc>
          <w:tcPr>
            <w:tcW w:w="709" w:type="dxa"/>
            <w:vAlign w:val="center"/>
          </w:tcPr>
          <w:p w14:paraId="436FFEC9"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3A8E2A7B"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7B0072C4"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5B3FD159"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3A4F1ED2"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085E2FD1"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60DD7FCC" w14:textId="77777777" w:rsidTr="002A4E66">
        <w:trPr>
          <w:trHeight w:val="432"/>
          <w:jc w:val="center"/>
        </w:trPr>
        <w:tc>
          <w:tcPr>
            <w:tcW w:w="3154" w:type="dxa"/>
            <w:vAlign w:val="center"/>
          </w:tcPr>
          <w:p w14:paraId="2C5611EC" w14:textId="7FAF2923"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Cirugía de cabeza,</w:t>
            </w:r>
            <w:r w:rsidR="003F5D17">
              <w:rPr>
                <w:rFonts w:ascii="AvantGarde Bk BT" w:hAnsi="AvantGarde Bk BT"/>
                <w:sz w:val="18"/>
                <w:szCs w:val="16"/>
              </w:rPr>
              <w:t xml:space="preserve"> cuello y otorrinolaringología p</w:t>
            </w:r>
            <w:r w:rsidRPr="00C17202">
              <w:rPr>
                <w:rFonts w:ascii="AvantGarde Bk BT" w:hAnsi="AvantGarde Bk BT"/>
                <w:sz w:val="18"/>
                <w:szCs w:val="16"/>
              </w:rPr>
              <w:t>ediátrica</w:t>
            </w:r>
          </w:p>
        </w:tc>
        <w:tc>
          <w:tcPr>
            <w:tcW w:w="709" w:type="dxa"/>
            <w:vAlign w:val="center"/>
          </w:tcPr>
          <w:p w14:paraId="7CFA55BC"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2AB806AF"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70E524F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21C7025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6AB0FCCC"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22DF055D"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6396A76D" w14:textId="77777777" w:rsidTr="002A4E66">
        <w:trPr>
          <w:trHeight w:val="432"/>
          <w:jc w:val="center"/>
        </w:trPr>
        <w:tc>
          <w:tcPr>
            <w:tcW w:w="3154" w:type="dxa"/>
            <w:vAlign w:val="center"/>
          </w:tcPr>
          <w:p w14:paraId="2C7CAC19" w14:textId="4DCE0BC2"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 xml:space="preserve">Cirugía </w:t>
            </w:r>
            <w:r w:rsidR="003F5D17">
              <w:rPr>
                <w:rFonts w:ascii="AvantGarde Bk BT" w:hAnsi="AvantGarde Bk BT"/>
                <w:sz w:val="18"/>
                <w:szCs w:val="16"/>
              </w:rPr>
              <w:t>l</w:t>
            </w:r>
            <w:r w:rsidRPr="00C17202">
              <w:rPr>
                <w:rFonts w:ascii="AvantGarde Bk BT" w:hAnsi="AvantGarde Bk BT"/>
                <w:sz w:val="18"/>
                <w:szCs w:val="16"/>
              </w:rPr>
              <w:t>aparoscópica pediátrica I</w:t>
            </w:r>
          </w:p>
        </w:tc>
        <w:tc>
          <w:tcPr>
            <w:tcW w:w="709" w:type="dxa"/>
            <w:vAlign w:val="center"/>
          </w:tcPr>
          <w:p w14:paraId="45E2FFA4"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CL</w:t>
            </w:r>
          </w:p>
        </w:tc>
        <w:tc>
          <w:tcPr>
            <w:tcW w:w="1012" w:type="dxa"/>
            <w:vAlign w:val="center"/>
          </w:tcPr>
          <w:p w14:paraId="3076182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32</w:t>
            </w:r>
          </w:p>
        </w:tc>
        <w:tc>
          <w:tcPr>
            <w:tcW w:w="1080" w:type="dxa"/>
            <w:vAlign w:val="center"/>
          </w:tcPr>
          <w:p w14:paraId="3D88BD39"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64</w:t>
            </w:r>
          </w:p>
        </w:tc>
        <w:tc>
          <w:tcPr>
            <w:tcW w:w="1080" w:type="dxa"/>
            <w:vAlign w:val="center"/>
          </w:tcPr>
          <w:p w14:paraId="41D00AA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900" w:type="dxa"/>
            <w:vAlign w:val="center"/>
          </w:tcPr>
          <w:p w14:paraId="65346A9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96</w:t>
            </w:r>
          </w:p>
        </w:tc>
        <w:tc>
          <w:tcPr>
            <w:tcW w:w="1080" w:type="dxa"/>
            <w:vAlign w:val="center"/>
          </w:tcPr>
          <w:p w14:paraId="26E96A10"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6</w:t>
            </w:r>
          </w:p>
        </w:tc>
      </w:tr>
      <w:tr w:rsidR="00C17202" w:rsidRPr="00CA47A5" w14:paraId="0398996B" w14:textId="77777777" w:rsidTr="002A4E66">
        <w:trPr>
          <w:trHeight w:val="432"/>
          <w:jc w:val="center"/>
        </w:trPr>
        <w:tc>
          <w:tcPr>
            <w:tcW w:w="3154" w:type="dxa"/>
            <w:vAlign w:val="center"/>
          </w:tcPr>
          <w:p w14:paraId="25A1E29B" w14:textId="23EB8040" w:rsidR="00C17202" w:rsidRPr="00C17202" w:rsidRDefault="00C17202" w:rsidP="002A4E66">
            <w:pPr>
              <w:jc w:val="center"/>
              <w:rPr>
                <w:rFonts w:ascii="AvantGarde Bk BT" w:hAnsi="AvantGarde Bk BT"/>
                <w:sz w:val="18"/>
                <w:szCs w:val="16"/>
              </w:rPr>
            </w:pPr>
            <w:r w:rsidRPr="00C17202">
              <w:rPr>
                <w:rFonts w:ascii="AvantGarde Bk BT" w:hAnsi="AvantGarde Bk BT"/>
                <w:sz w:val="18"/>
                <w:szCs w:val="16"/>
              </w:rPr>
              <w:t xml:space="preserve">Trabajo de </w:t>
            </w:r>
            <w:r w:rsidR="003F5D17">
              <w:rPr>
                <w:rFonts w:ascii="AvantGarde Bk BT" w:hAnsi="AvantGarde Bk BT"/>
                <w:sz w:val="18"/>
                <w:szCs w:val="16"/>
              </w:rPr>
              <w:t>atención mé</w:t>
            </w:r>
            <w:r w:rsidRPr="00C17202">
              <w:rPr>
                <w:rFonts w:ascii="AvantGarde Bk BT" w:hAnsi="AvantGarde Bk BT"/>
                <w:sz w:val="18"/>
                <w:szCs w:val="16"/>
              </w:rPr>
              <w:t>dica II</w:t>
            </w:r>
          </w:p>
        </w:tc>
        <w:tc>
          <w:tcPr>
            <w:tcW w:w="709" w:type="dxa"/>
            <w:vAlign w:val="center"/>
          </w:tcPr>
          <w:p w14:paraId="4E7F1E43"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N</w:t>
            </w:r>
          </w:p>
        </w:tc>
        <w:tc>
          <w:tcPr>
            <w:tcW w:w="1012" w:type="dxa"/>
            <w:vAlign w:val="center"/>
          </w:tcPr>
          <w:p w14:paraId="7DB8D4E4"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0</w:t>
            </w:r>
          </w:p>
        </w:tc>
        <w:tc>
          <w:tcPr>
            <w:tcW w:w="1080" w:type="dxa"/>
            <w:vAlign w:val="center"/>
          </w:tcPr>
          <w:p w14:paraId="36CC25E4"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1408</w:t>
            </w:r>
          </w:p>
        </w:tc>
        <w:tc>
          <w:tcPr>
            <w:tcW w:w="1080" w:type="dxa"/>
            <w:vAlign w:val="center"/>
          </w:tcPr>
          <w:p w14:paraId="50D6676E"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560</w:t>
            </w:r>
          </w:p>
        </w:tc>
        <w:tc>
          <w:tcPr>
            <w:tcW w:w="900" w:type="dxa"/>
            <w:vAlign w:val="center"/>
          </w:tcPr>
          <w:p w14:paraId="4C4ACB5D"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1968</w:t>
            </w:r>
          </w:p>
        </w:tc>
        <w:tc>
          <w:tcPr>
            <w:tcW w:w="1080" w:type="dxa"/>
            <w:vAlign w:val="center"/>
          </w:tcPr>
          <w:p w14:paraId="6C6897E8" w14:textId="77777777" w:rsidR="00C17202" w:rsidRPr="00C17202" w:rsidRDefault="00C17202" w:rsidP="00C17202">
            <w:pPr>
              <w:jc w:val="center"/>
              <w:rPr>
                <w:rFonts w:ascii="AvantGarde Bk BT" w:hAnsi="AvantGarde Bk BT"/>
                <w:sz w:val="18"/>
                <w:szCs w:val="16"/>
              </w:rPr>
            </w:pPr>
            <w:r w:rsidRPr="00C17202">
              <w:rPr>
                <w:rFonts w:ascii="AvantGarde Bk BT" w:hAnsi="AvantGarde Bk BT"/>
                <w:sz w:val="18"/>
                <w:szCs w:val="16"/>
              </w:rPr>
              <w:t>123</w:t>
            </w:r>
          </w:p>
        </w:tc>
      </w:tr>
      <w:tr w:rsidR="00C17202" w:rsidRPr="00C17202" w14:paraId="4E6E55A1"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10425459" w14:textId="77777777" w:rsidR="00C17202" w:rsidRPr="00C17202" w:rsidRDefault="00C17202" w:rsidP="002A4E66">
            <w:pPr>
              <w:pStyle w:val="Textoindependiente"/>
              <w:jc w:val="center"/>
              <w:rPr>
                <w:rFonts w:ascii="AvantGarde Bk BT" w:hAnsi="AvantGarde Bk BT" w:cs="Arial"/>
                <w:b/>
                <w:sz w:val="18"/>
                <w:szCs w:val="18"/>
              </w:rPr>
            </w:pPr>
            <w:r w:rsidRPr="00C17202">
              <w:rPr>
                <w:rFonts w:ascii="AvantGarde Bk BT" w:hAnsi="AvantGarde Bk BT" w:cs="Arial"/>
                <w:b/>
                <w:sz w:val="18"/>
                <w:szCs w:val="18"/>
              </w:rPr>
              <w:t>Total</w:t>
            </w:r>
          </w:p>
        </w:tc>
        <w:tc>
          <w:tcPr>
            <w:tcW w:w="709" w:type="dxa"/>
            <w:vAlign w:val="center"/>
          </w:tcPr>
          <w:p w14:paraId="5BAA8FD4" w14:textId="77777777" w:rsidR="00C17202" w:rsidRPr="00C17202" w:rsidRDefault="00C17202" w:rsidP="00C17202">
            <w:pPr>
              <w:jc w:val="center"/>
              <w:rPr>
                <w:rFonts w:ascii="AvantGarde Bk BT" w:eastAsia="Calibri" w:hAnsi="AvantGarde Bk BT" w:cs="Arial"/>
                <w:b/>
                <w:sz w:val="18"/>
                <w:szCs w:val="18"/>
              </w:rPr>
            </w:pPr>
          </w:p>
        </w:tc>
        <w:tc>
          <w:tcPr>
            <w:tcW w:w="1012" w:type="dxa"/>
            <w:vAlign w:val="center"/>
          </w:tcPr>
          <w:p w14:paraId="395CAC61"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224</w:t>
            </w:r>
          </w:p>
        </w:tc>
        <w:tc>
          <w:tcPr>
            <w:tcW w:w="1080" w:type="dxa"/>
            <w:vAlign w:val="center"/>
          </w:tcPr>
          <w:p w14:paraId="334DE273"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1856</w:t>
            </w:r>
          </w:p>
        </w:tc>
        <w:tc>
          <w:tcPr>
            <w:tcW w:w="1080" w:type="dxa"/>
            <w:vAlign w:val="center"/>
          </w:tcPr>
          <w:p w14:paraId="4DF52E1E"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560</w:t>
            </w:r>
          </w:p>
        </w:tc>
        <w:tc>
          <w:tcPr>
            <w:tcW w:w="900" w:type="dxa"/>
            <w:vAlign w:val="center"/>
          </w:tcPr>
          <w:p w14:paraId="51F714A8"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2640</w:t>
            </w:r>
          </w:p>
        </w:tc>
        <w:tc>
          <w:tcPr>
            <w:tcW w:w="1080" w:type="dxa"/>
            <w:vAlign w:val="center"/>
          </w:tcPr>
          <w:p w14:paraId="0EE0501E" w14:textId="77777777" w:rsidR="00C17202" w:rsidRPr="00C17202" w:rsidRDefault="00C17202" w:rsidP="00C17202">
            <w:pPr>
              <w:jc w:val="center"/>
              <w:rPr>
                <w:rFonts w:ascii="AvantGarde Bk BT" w:hAnsi="AvantGarde Bk BT"/>
                <w:b/>
                <w:sz w:val="18"/>
                <w:szCs w:val="16"/>
              </w:rPr>
            </w:pPr>
            <w:r w:rsidRPr="00C17202">
              <w:rPr>
                <w:rFonts w:ascii="AvantGarde Bk BT" w:hAnsi="AvantGarde Bk BT"/>
                <w:b/>
                <w:sz w:val="18"/>
                <w:szCs w:val="16"/>
              </w:rPr>
              <w:t>165</w:t>
            </w:r>
          </w:p>
        </w:tc>
      </w:tr>
    </w:tbl>
    <w:p w14:paraId="79D7ED4F" w14:textId="77777777" w:rsidR="00D32628" w:rsidRDefault="00D32628" w:rsidP="009E3827">
      <w:pPr>
        <w:rPr>
          <w:rFonts w:ascii="AvantGarde Bk BT" w:hAnsi="AvantGarde Bk BT" w:cs="Arial"/>
          <w:b/>
          <w:sz w:val="20"/>
          <w:szCs w:val="20"/>
        </w:rPr>
      </w:pPr>
    </w:p>
    <w:p w14:paraId="6BB7D826" w14:textId="77777777" w:rsidR="00D32628" w:rsidRPr="00FA20CF" w:rsidRDefault="00D32628" w:rsidP="00D32628">
      <w:pPr>
        <w:pStyle w:val="Textoindependiente"/>
        <w:ind w:firstLine="708"/>
        <w:rPr>
          <w:rFonts w:ascii="AvantGarde Bk BT" w:hAnsi="AvantGarde Bk BT"/>
          <w:sz w:val="20"/>
          <w:szCs w:val="20"/>
        </w:rPr>
      </w:pPr>
      <w:r w:rsidRPr="00FA20CF">
        <w:rPr>
          <w:rFonts w:ascii="AvantGarde Bk BT" w:hAnsi="AvantGarde Bk BT"/>
          <w:sz w:val="20"/>
          <w:szCs w:val="20"/>
        </w:rPr>
        <w:t>Atención Médica I</w:t>
      </w:r>
      <w:r>
        <w:rPr>
          <w:rFonts w:ascii="AvantGarde Bk BT" w:hAnsi="AvantGarde Bk BT"/>
          <w:sz w:val="20"/>
          <w:szCs w:val="20"/>
        </w:rPr>
        <w:t>II</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D32628" w:rsidRPr="00AE17AC" w14:paraId="47170DDB" w14:textId="77777777" w:rsidTr="002A4E66">
        <w:trPr>
          <w:jc w:val="center"/>
        </w:trPr>
        <w:tc>
          <w:tcPr>
            <w:tcW w:w="3154" w:type="dxa"/>
            <w:vMerge w:val="restart"/>
            <w:vAlign w:val="center"/>
          </w:tcPr>
          <w:p w14:paraId="06EC0BBD" w14:textId="77777777" w:rsidR="00D32628" w:rsidRPr="00AE17AC" w:rsidRDefault="00D32628" w:rsidP="002A4E66">
            <w:pPr>
              <w:jc w:val="center"/>
              <w:rPr>
                <w:rFonts w:ascii="AvantGarde Bk BT" w:hAnsi="AvantGarde Bk BT"/>
                <w:b/>
                <w:sz w:val="18"/>
                <w:szCs w:val="18"/>
              </w:rPr>
            </w:pPr>
            <w:r w:rsidRPr="00AE17AC">
              <w:rPr>
                <w:rFonts w:ascii="AvantGarde Bk BT" w:hAnsi="AvantGarde Bk BT"/>
                <w:b/>
                <w:sz w:val="18"/>
                <w:szCs w:val="18"/>
              </w:rPr>
              <w:t>UNIDAD DE APRENDIZAJE</w:t>
            </w:r>
          </w:p>
          <w:p w14:paraId="288B14B9" w14:textId="77777777" w:rsidR="00D32628" w:rsidRPr="00AE17AC" w:rsidRDefault="00D32628" w:rsidP="002A4E66">
            <w:pPr>
              <w:jc w:val="center"/>
              <w:rPr>
                <w:rFonts w:ascii="AvantGarde Bk BT" w:hAnsi="AvantGarde Bk BT"/>
                <w:b/>
                <w:sz w:val="18"/>
                <w:szCs w:val="18"/>
              </w:rPr>
            </w:pPr>
          </w:p>
        </w:tc>
        <w:tc>
          <w:tcPr>
            <w:tcW w:w="709" w:type="dxa"/>
            <w:vMerge w:val="restart"/>
            <w:vAlign w:val="center"/>
          </w:tcPr>
          <w:p w14:paraId="7AA6C67C"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6B19759C" w14:textId="77777777" w:rsidR="00D32628" w:rsidRPr="00AE17AC" w:rsidRDefault="00D32628"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4AC1D789" w14:textId="77777777" w:rsidR="00D32628" w:rsidRPr="00AE17AC" w:rsidRDefault="00D32628"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097671F9"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1FFF10B6"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1730D2E3"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D32628" w:rsidRPr="00AE17AC" w14:paraId="0AA20ED9" w14:textId="77777777" w:rsidTr="002A4E66">
        <w:trPr>
          <w:trHeight w:val="284"/>
          <w:jc w:val="center"/>
        </w:trPr>
        <w:tc>
          <w:tcPr>
            <w:tcW w:w="3154" w:type="dxa"/>
            <w:vMerge/>
          </w:tcPr>
          <w:p w14:paraId="5A7B57A9" w14:textId="77777777" w:rsidR="00D32628" w:rsidRPr="00AE17AC" w:rsidRDefault="00D32628" w:rsidP="002A4E66">
            <w:pPr>
              <w:pStyle w:val="tit2"/>
              <w:jc w:val="center"/>
              <w:rPr>
                <w:rFonts w:ascii="AvantGarde Bk BT" w:hAnsi="AvantGarde Bk BT"/>
                <w:b/>
                <w:sz w:val="20"/>
              </w:rPr>
            </w:pPr>
          </w:p>
        </w:tc>
        <w:tc>
          <w:tcPr>
            <w:tcW w:w="709" w:type="dxa"/>
            <w:vMerge/>
            <w:vAlign w:val="center"/>
          </w:tcPr>
          <w:p w14:paraId="48DEC4B6" w14:textId="77777777" w:rsidR="00D32628" w:rsidRPr="00AE17AC" w:rsidRDefault="00D32628" w:rsidP="00AB073D">
            <w:pPr>
              <w:pStyle w:val="tit2"/>
              <w:jc w:val="center"/>
              <w:rPr>
                <w:rFonts w:ascii="AvantGarde Bk BT" w:hAnsi="AvantGarde Bk BT"/>
                <w:b/>
                <w:sz w:val="20"/>
              </w:rPr>
            </w:pPr>
          </w:p>
        </w:tc>
        <w:tc>
          <w:tcPr>
            <w:tcW w:w="1012" w:type="dxa"/>
            <w:vAlign w:val="center"/>
          </w:tcPr>
          <w:p w14:paraId="252D5D8D"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586A9F1F"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0D674B3F" w14:textId="77777777" w:rsidR="00D32628" w:rsidRPr="00AE17AC" w:rsidRDefault="00D32628"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EBE6157" w14:textId="77777777" w:rsidR="00D32628" w:rsidRPr="00AE17AC" w:rsidRDefault="00D32628" w:rsidP="00AB073D">
            <w:pPr>
              <w:pStyle w:val="tit2"/>
              <w:jc w:val="center"/>
              <w:rPr>
                <w:rFonts w:ascii="AvantGarde Bk BT" w:hAnsi="AvantGarde Bk BT"/>
                <w:b/>
                <w:sz w:val="20"/>
              </w:rPr>
            </w:pPr>
          </w:p>
        </w:tc>
        <w:tc>
          <w:tcPr>
            <w:tcW w:w="1080" w:type="dxa"/>
            <w:vMerge/>
            <w:vAlign w:val="center"/>
          </w:tcPr>
          <w:p w14:paraId="78A91BF2" w14:textId="77777777" w:rsidR="00D32628" w:rsidRPr="00AE17AC" w:rsidRDefault="00D32628" w:rsidP="00AB073D">
            <w:pPr>
              <w:pStyle w:val="tit2"/>
              <w:jc w:val="center"/>
              <w:rPr>
                <w:rFonts w:ascii="AvantGarde Bk BT" w:hAnsi="AvantGarde Bk BT"/>
                <w:b/>
                <w:sz w:val="20"/>
              </w:rPr>
            </w:pPr>
          </w:p>
        </w:tc>
      </w:tr>
      <w:tr w:rsidR="00D32628" w:rsidRPr="00CA47A5" w14:paraId="4EF849A9" w14:textId="77777777" w:rsidTr="002A4E66">
        <w:trPr>
          <w:trHeight w:val="432"/>
          <w:jc w:val="center"/>
        </w:trPr>
        <w:tc>
          <w:tcPr>
            <w:tcW w:w="3154" w:type="dxa"/>
            <w:vAlign w:val="center"/>
          </w:tcPr>
          <w:p w14:paraId="06205F18"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Endoscopía urológica en pediatría</w:t>
            </w:r>
          </w:p>
        </w:tc>
        <w:tc>
          <w:tcPr>
            <w:tcW w:w="709" w:type="dxa"/>
            <w:vAlign w:val="center"/>
          </w:tcPr>
          <w:p w14:paraId="22ECE167"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 </w:t>
            </w:r>
          </w:p>
        </w:tc>
        <w:tc>
          <w:tcPr>
            <w:tcW w:w="1012" w:type="dxa"/>
            <w:vAlign w:val="center"/>
          </w:tcPr>
          <w:p w14:paraId="74900368"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53DFA89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465278D9"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64F3032F"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59CE008F"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4F58152B" w14:textId="77777777" w:rsidTr="002A4E66">
        <w:trPr>
          <w:trHeight w:val="432"/>
          <w:jc w:val="center"/>
        </w:trPr>
        <w:tc>
          <w:tcPr>
            <w:tcW w:w="3154" w:type="dxa"/>
            <w:vAlign w:val="center"/>
          </w:tcPr>
          <w:p w14:paraId="262EBED3" w14:textId="4BF8663C"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Pato</w:t>
            </w:r>
            <w:r w:rsidR="00C712AD">
              <w:rPr>
                <w:rFonts w:ascii="AvantGarde Bk BT" w:hAnsi="AvantGarde Bk BT"/>
                <w:sz w:val="18"/>
                <w:szCs w:val="16"/>
              </w:rPr>
              <w:t>logía quirúrgica del recién n</w:t>
            </w:r>
            <w:r w:rsidRPr="00D32628">
              <w:rPr>
                <w:rFonts w:ascii="AvantGarde Bk BT" w:hAnsi="AvantGarde Bk BT"/>
                <w:sz w:val="18"/>
                <w:szCs w:val="16"/>
              </w:rPr>
              <w:t>acido I</w:t>
            </w:r>
          </w:p>
        </w:tc>
        <w:tc>
          <w:tcPr>
            <w:tcW w:w="709" w:type="dxa"/>
            <w:vAlign w:val="center"/>
          </w:tcPr>
          <w:p w14:paraId="6A5B63B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 </w:t>
            </w:r>
          </w:p>
        </w:tc>
        <w:tc>
          <w:tcPr>
            <w:tcW w:w="1012" w:type="dxa"/>
            <w:vAlign w:val="center"/>
          </w:tcPr>
          <w:p w14:paraId="4F0E479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71DE38D6"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75374BAC"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655EEEE8"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06002A01"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60858216" w14:textId="77777777" w:rsidTr="002A4E66">
        <w:trPr>
          <w:trHeight w:val="432"/>
          <w:jc w:val="center"/>
        </w:trPr>
        <w:tc>
          <w:tcPr>
            <w:tcW w:w="3154" w:type="dxa"/>
            <w:vAlign w:val="center"/>
          </w:tcPr>
          <w:p w14:paraId="0131044B"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Cirugía gastrointestinal pediátrica II</w:t>
            </w:r>
          </w:p>
        </w:tc>
        <w:tc>
          <w:tcPr>
            <w:tcW w:w="709" w:type="dxa"/>
            <w:vAlign w:val="center"/>
          </w:tcPr>
          <w:p w14:paraId="507E536A"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1952DCC2"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1AEBB5DA"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5FAC2896"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6A9DEBC4"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476A9FE9"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58BCFA9D" w14:textId="77777777" w:rsidTr="002A4E66">
        <w:trPr>
          <w:trHeight w:val="432"/>
          <w:jc w:val="center"/>
        </w:trPr>
        <w:tc>
          <w:tcPr>
            <w:tcW w:w="3154" w:type="dxa"/>
            <w:vAlign w:val="center"/>
          </w:tcPr>
          <w:p w14:paraId="7CDC7B07"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Atención al paciente pediátrico poli traumatizado quirúrgico I</w:t>
            </w:r>
          </w:p>
        </w:tc>
        <w:tc>
          <w:tcPr>
            <w:tcW w:w="709" w:type="dxa"/>
            <w:vAlign w:val="center"/>
          </w:tcPr>
          <w:p w14:paraId="3168B11B"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185F328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17211C3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6C450B6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2FD4487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7DEBC3A1"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05AF3EC8" w14:textId="77777777" w:rsidTr="002A4E66">
        <w:trPr>
          <w:trHeight w:val="432"/>
          <w:jc w:val="center"/>
        </w:trPr>
        <w:tc>
          <w:tcPr>
            <w:tcW w:w="3154" w:type="dxa"/>
            <w:vAlign w:val="center"/>
          </w:tcPr>
          <w:p w14:paraId="64E72E14"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Cirugía oncológica pediátrica I</w:t>
            </w:r>
          </w:p>
        </w:tc>
        <w:tc>
          <w:tcPr>
            <w:tcW w:w="709" w:type="dxa"/>
            <w:vAlign w:val="center"/>
          </w:tcPr>
          <w:p w14:paraId="13DF9554"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037065C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09FC2D0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2A571FF5"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6B71D45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08ECF63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556D8B6C" w14:textId="77777777" w:rsidTr="002A4E66">
        <w:trPr>
          <w:trHeight w:val="432"/>
          <w:jc w:val="center"/>
        </w:trPr>
        <w:tc>
          <w:tcPr>
            <w:tcW w:w="3154" w:type="dxa"/>
            <w:vAlign w:val="center"/>
          </w:tcPr>
          <w:p w14:paraId="2F08301C" w14:textId="77777777" w:rsidR="00D32628" w:rsidRPr="00D32628" w:rsidRDefault="00D32628" w:rsidP="002A4E66">
            <w:pPr>
              <w:jc w:val="center"/>
              <w:rPr>
                <w:rFonts w:ascii="AvantGarde Bk BT" w:hAnsi="AvantGarde Bk BT"/>
                <w:sz w:val="18"/>
                <w:szCs w:val="16"/>
              </w:rPr>
            </w:pPr>
            <w:r w:rsidRPr="00D32628">
              <w:rPr>
                <w:rFonts w:ascii="AvantGarde Bk BT" w:hAnsi="AvantGarde Bk BT"/>
                <w:sz w:val="18"/>
                <w:szCs w:val="16"/>
              </w:rPr>
              <w:t>Cirugía urológica pediátrica II</w:t>
            </w:r>
          </w:p>
        </w:tc>
        <w:tc>
          <w:tcPr>
            <w:tcW w:w="709" w:type="dxa"/>
            <w:vAlign w:val="center"/>
          </w:tcPr>
          <w:p w14:paraId="682A7783"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4037D886"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397A50CA"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247A337F"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7F164801"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14D54966"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1D627845" w14:textId="77777777" w:rsidTr="002A4E66">
        <w:trPr>
          <w:trHeight w:val="432"/>
          <w:jc w:val="center"/>
        </w:trPr>
        <w:tc>
          <w:tcPr>
            <w:tcW w:w="3154" w:type="dxa"/>
            <w:vAlign w:val="center"/>
          </w:tcPr>
          <w:p w14:paraId="668A7F01" w14:textId="7AEFA9DA" w:rsidR="00D32628" w:rsidRPr="00D32628" w:rsidRDefault="00C712AD" w:rsidP="002A4E66">
            <w:pPr>
              <w:jc w:val="center"/>
              <w:rPr>
                <w:rFonts w:ascii="AvantGarde Bk BT" w:hAnsi="AvantGarde Bk BT"/>
                <w:sz w:val="18"/>
                <w:szCs w:val="16"/>
              </w:rPr>
            </w:pPr>
            <w:r>
              <w:rPr>
                <w:rFonts w:ascii="AvantGarde Bk BT" w:hAnsi="AvantGarde Bk BT"/>
                <w:sz w:val="18"/>
                <w:szCs w:val="16"/>
              </w:rPr>
              <w:t>Cirugía l</w:t>
            </w:r>
            <w:r w:rsidR="00D32628" w:rsidRPr="00D32628">
              <w:rPr>
                <w:rFonts w:ascii="AvantGarde Bk BT" w:hAnsi="AvantGarde Bk BT"/>
                <w:sz w:val="18"/>
                <w:szCs w:val="16"/>
              </w:rPr>
              <w:t>aparoscópica pediátrica  II</w:t>
            </w:r>
          </w:p>
        </w:tc>
        <w:tc>
          <w:tcPr>
            <w:tcW w:w="709" w:type="dxa"/>
            <w:vAlign w:val="center"/>
          </w:tcPr>
          <w:p w14:paraId="6A374238"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CL</w:t>
            </w:r>
          </w:p>
        </w:tc>
        <w:tc>
          <w:tcPr>
            <w:tcW w:w="1012" w:type="dxa"/>
            <w:vAlign w:val="center"/>
          </w:tcPr>
          <w:p w14:paraId="64F45E05"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32</w:t>
            </w:r>
          </w:p>
        </w:tc>
        <w:tc>
          <w:tcPr>
            <w:tcW w:w="1080" w:type="dxa"/>
            <w:vAlign w:val="center"/>
          </w:tcPr>
          <w:p w14:paraId="0DC7D371"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64</w:t>
            </w:r>
          </w:p>
        </w:tc>
        <w:tc>
          <w:tcPr>
            <w:tcW w:w="1080" w:type="dxa"/>
            <w:vAlign w:val="center"/>
          </w:tcPr>
          <w:p w14:paraId="46073F90"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900" w:type="dxa"/>
            <w:vAlign w:val="center"/>
          </w:tcPr>
          <w:p w14:paraId="1F1E42EB"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96</w:t>
            </w:r>
          </w:p>
        </w:tc>
        <w:tc>
          <w:tcPr>
            <w:tcW w:w="1080" w:type="dxa"/>
            <w:vAlign w:val="center"/>
          </w:tcPr>
          <w:p w14:paraId="66F9EF69"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6</w:t>
            </w:r>
          </w:p>
        </w:tc>
      </w:tr>
      <w:tr w:rsidR="00D32628" w:rsidRPr="00CA47A5" w14:paraId="5F2689AA" w14:textId="77777777" w:rsidTr="002A4E66">
        <w:trPr>
          <w:trHeight w:val="432"/>
          <w:jc w:val="center"/>
        </w:trPr>
        <w:tc>
          <w:tcPr>
            <w:tcW w:w="3154" w:type="dxa"/>
            <w:vAlign w:val="center"/>
          </w:tcPr>
          <w:p w14:paraId="65ACC2D6" w14:textId="27772B00" w:rsidR="00D32628" w:rsidRPr="00D32628" w:rsidRDefault="00C712AD" w:rsidP="002A4E66">
            <w:pPr>
              <w:jc w:val="center"/>
              <w:rPr>
                <w:rFonts w:ascii="AvantGarde Bk BT" w:hAnsi="AvantGarde Bk BT"/>
                <w:sz w:val="18"/>
                <w:szCs w:val="16"/>
              </w:rPr>
            </w:pPr>
            <w:r>
              <w:rPr>
                <w:rFonts w:ascii="AvantGarde Bk BT" w:hAnsi="AvantGarde Bk BT"/>
                <w:sz w:val="18"/>
                <w:szCs w:val="16"/>
              </w:rPr>
              <w:t>Trabajo de atención m</w:t>
            </w:r>
            <w:r w:rsidR="00D32628" w:rsidRPr="00D32628">
              <w:rPr>
                <w:rFonts w:ascii="AvantGarde Bk BT" w:hAnsi="AvantGarde Bk BT"/>
                <w:sz w:val="18"/>
                <w:szCs w:val="16"/>
              </w:rPr>
              <w:t>édica III</w:t>
            </w:r>
          </w:p>
        </w:tc>
        <w:tc>
          <w:tcPr>
            <w:tcW w:w="709" w:type="dxa"/>
            <w:vAlign w:val="center"/>
          </w:tcPr>
          <w:p w14:paraId="2FBB686E"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 N</w:t>
            </w:r>
          </w:p>
        </w:tc>
        <w:tc>
          <w:tcPr>
            <w:tcW w:w="1012" w:type="dxa"/>
            <w:vAlign w:val="center"/>
          </w:tcPr>
          <w:p w14:paraId="43A211E3"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0</w:t>
            </w:r>
          </w:p>
        </w:tc>
        <w:tc>
          <w:tcPr>
            <w:tcW w:w="1080" w:type="dxa"/>
            <w:vAlign w:val="center"/>
          </w:tcPr>
          <w:p w14:paraId="3B9507B5"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1408</w:t>
            </w:r>
          </w:p>
        </w:tc>
        <w:tc>
          <w:tcPr>
            <w:tcW w:w="1080" w:type="dxa"/>
            <w:vAlign w:val="center"/>
          </w:tcPr>
          <w:p w14:paraId="5F558737"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560</w:t>
            </w:r>
          </w:p>
        </w:tc>
        <w:tc>
          <w:tcPr>
            <w:tcW w:w="900" w:type="dxa"/>
            <w:vAlign w:val="center"/>
          </w:tcPr>
          <w:p w14:paraId="6F31285D"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1968</w:t>
            </w:r>
          </w:p>
        </w:tc>
        <w:tc>
          <w:tcPr>
            <w:tcW w:w="1080" w:type="dxa"/>
            <w:vAlign w:val="center"/>
          </w:tcPr>
          <w:p w14:paraId="4BE65A64" w14:textId="77777777" w:rsidR="00D32628" w:rsidRPr="00D32628" w:rsidRDefault="00D32628" w:rsidP="00D32628">
            <w:pPr>
              <w:jc w:val="center"/>
              <w:rPr>
                <w:rFonts w:ascii="AvantGarde Bk BT" w:hAnsi="AvantGarde Bk BT"/>
                <w:sz w:val="18"/>
                <w:szCs w:val="16"/>
              </w:rPr>
            </w:pPr>
            <w:r w:rsidRPr="00D32628">
              <w:rPr>
                <w:rFonts w:ascii="AvantGarde Bk BT" w:hAnsi="AvantGarde Bk BT"/>
                <w:sz w:val="18"/>
                <w:szCs w:val="16"/>
              </w:rPr>
              <w:t>123</w:t>
            </w:r>
          </w:p>
        </w:tc>
      </w:tr>
      <w:tr w:rsidR="00D32628" w:rsidRPr="00D32628" w14:paraId="17EC7735"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647C28B4" w14:textId="77777777" w:rsidR="00D32628" w:rsidRPr="00D32628" w:rsidRDefault="00D32628" w:rsidP="002A4E66">
            <w:pPr>
              <w:pStyle w:val="Textoindependiente"/>
              <w:jc w:val="center"/>
              <w:rPr>
                <w:rFonts w:ascii="AvantGarde Bk BT" w:hAnsi="AvantGarde Bk BT" w:cs="Arial"/>
                <w:b/>
                <w:sz w:val="18"/>
                <w:szCs w:val="18"/>
              </w:rPr>
            </w:pPr>
            <w:r w:rsidRPr="00D32628">
              <w:rPr>
                <w:rFonts w:ascii="AvantGarde Bk BT" w:hAnsi="AvantGarde Bk BT" w:cs="Arial"/>
                <w:b/>
                <w:sz w:val="18"/>
                <w:szCs w:val="18"/>
              </w:rPr>
              <w:t>Total</w:t>
            </w:r>
          </w:p>
        </w:tc>
        <w:tc>
          <w:tcPr>
            <w:tcW w:w="709" w:type="dxa"/>
            <w:vAlign w:val="center"/>
          </w:tcPr>
          <w:p w14:paraId="0A327B74" w14:textId="77777777" w:rsidR="00D32628" w:rsidRPr="00D32628" w:rsidRDefault="00D32628" w:rsidP="00D32628">
            <w:pPr>
              <w:jc w:val="center"/>
              <w:rPr>
                <w:rFonts w:ascii="AvantGarde Bk BT" w:eastAsia="Calibri" w:hAnsi="AvantGarde Bk BT" w:cs="Arial"/>
                <w:b/>
                <w:sz w:val="18"/>
                <w:szCs w:val="18"/>
              </w:rPr>
            </w:pPr>
          </w:p>
        </w:tc>
        <w:tc>
          <w:tcPr>
            <w:tcW w:w="1012" w:type="dxa"/>
            <w:vAlign w:val="center"/>
          </w:tcPr>
          <w:p w14:paraId="4DB6C07F"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224</w:t>
            </w:r>
          </w:p>
        </w:tc>
        <w:tc>
          <w:tcPr>
            <w:tcW w:w="1080" w:type="dxa"/>
            <w:vAlign w:val="center"/>
          </w:tcPr>
          <w:p w14:paraId="77039A2E"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1856</w:t>
            </w:r>
          </w:p>
        </w:tc>
        <w:tc>
          <w:tcPr>
            <w:tcW w:w="1080" w:type="dxa"/>
            <w:vAlign w:val="center"/>
          </w:tcPr>
          <w:p w14:paraId="603ED2F1"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560</w:t>
            </w:r>
          </w:p>
        </w:tc>
        <w:tc>
          <w:tcPr>
            <w:tcW w:w="900" w:type="dxa"/>
            <w:vAlign w:val="center"/>
          </w:tcPr>
          <w:p w14:paraId="652F47AF"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2640</w:t>
            </w:r>
          </w:p>
        </w:tc>
        <w:tc>
          <w:tcPr>
            <w:tcW w:w="1080" w:type="dxa"/>
            <w:vAlign w:val="center"/>
          </w:tcPr>
          <w:p w14:paraId="61DDE023" w14:textId="77777777" w:rsidR="00D32628" w:rsidRPr="00D32628" w:rsidRDefault="00D32628" w:rsidP="00D32628">
            <w:pPr>
              <w:jc w:val="center"/>
              <w:rPr>
                <w:rFonts w:ascii="AvantGarde Bk BT" w:hAnsi="AvantGarde Bk BT"/>
                <w:b/>
                <w:sz w:val="18"/>
                <w:szCs w:val="16"/>
              </w:rPr>
            </w:pPr>
            <w:r w:rsidRPr="00D32628">
              <w:rPr>
                <w:rFonts w:ascii="AvantGarde Bk BT" w:hAnsi="AvantGarde Bk BT"/>
                <w:b/>
                <w:sz w:val="18"/>
                <w:szCs w:val="16"/>
              </w:rPr>
              <w:t>165</w:t>
            </w:r>
          </w:p>
        </w:tc>
      </w:tr>
    </w:tbl>
    <w:p w14:paraId="65A5F395" w14:textId="77777777" w:rsidR="00D32628" w:rsidRDefault="00D32628" w:rsidP="00D32628">
      <w:pPr>
        <w:rPr>
          <w:rFonts w:ascii="AvantGarde Bk BT" w:hAnsi="AvantGarde Bk BT" w:cs="Arial"/>
          <w:b/>
          <w:sz w:val="20"/>
          <w:szCs w:val="20"/>
        </w:rPr>
      </w:pPr>
    </w:p>
    <w:p w14:paraId="2A7E9856" w14:textId="77777777" w:rsidR="00D0584A" w:rsidRPr="00FA20CF" w:rsidRDefault="00D32628" w:rsidP="00D0584A">
      <w:pPr>
        <w:pStyle w:val="Textoindependiente"/>
        <w:ind w:firstLine="708"/>
        <w:rPr>
          <w:rFonts w:ascii="AvantGarde Bk BT" w:hAnsi="AvantGarde Bk BT"/>
          <w:sz w:val="20"/>
          <w:szCs w:val="20"/>
        </w:rPr>
      </w:pPr>
      <w:r>
        <w:rPr>
          <w:rFonts w:ascii="AvantGarde Bk BT" w:hAnsi="AvantGarde Bk BT" w:cs="Arial"/>
          <w:b/>
          <w:sz w:val="20"/>
          <w:szCs w:val="20"/>
        </w:rPr>
        <w:br w:type="page"/>
      </w:r>
      <w:r w:rsidR="00D0584A" w:rsidRPr="00FA20CF">
        <w:rPr>
          <w:rFonts w:ascii="AvantGarde Bk BT" w:hAnsi="AvantGarde Bk BT"/>
          <w:sz w:val="20"/>
          <w:szCs w:val="20"/>
        </w:rPr>
        <w:lastRenderedPageBreak/>
        <w:t>Atención Médica I</w:t>
      </w:r>
      <w:r w:rsidR="00D0584A">
        <w:rPr>
          <w:rFonts w:ascii="AvantGarde Bk BT" w:hAnsi="AvantGarde Bk BT"/>
          <w:sz w:val="20"/>
          <w:szCs w:val="20"/>
        </w:rPr>
        <w:t>V</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4"/>
        <w:gridCol w:w="709"/>
        <w:gridCol w:w="1012"/>
        <w:gridCol w:w="1080"/>
        <w:gridCol w:w="1080"/>
        <w:gridCol w:w="900"/>
        <w:gridCol w:w="1080"/>
      </w:tblGrid>
      <w:tr w:rsidR="00D0584A" w:rsidRPr="00AE17AC" w14:paraId="1939B23E" w14:textId="77777777" w:rsidTr="002A4E66">
        <w:trPr>
          <w:jc w:val="center"/>
        </w:trPr>
        <w:tc>
          <w:tcPr>
            <w:tcW w:w="3154" w:type="dxa"/>
            <w:vMerge w:val="restart"/>
            <w:vAlign w:val="center"/>
          </w:tcPr>
          <w:p w14:paraId="55A6E2B9" w14:textId="77777777" w:rsidR="00D0584A" w:rsidRPr="00AE17AC" w:rsidRDefault="00D0584A" w:rsidP="00AB073D">
            <w:pPr>
              <w:jc w:val="center"/>
              <w:rPr>
                <w:rFonts w:ascii="AvantGarde Bk BT" w:hAnsi="AvantGarde Bk BT"/>
                <w:b/>
                <w:sz w:val="18"/>
                <w:szCs w:val="18"/>
              </w:rPr>
            </w:pPr>
            <w:r w:rsidRPr="00AE17AC">
              <w:rPr>
                <w:rFonts w:ascii="AvantGarde Bk BT" w:hAnsi="AvantGarde Bk BT"/>
                <w:b/>
                <w:sz w:val="18"/>
                <w:szCs w:val="18"/>
              </w:rPr>
              <w:t>UNIDAD DE APRENDIZAJE</w:t>
            </w:r>
          </w:p>
          <w:p w14:paraId="7E54B7FB" w14:textId="77777777" w:rsidR="00D0584A" w:rsidRPr="00AE17AC" w:rsidRDefault="00D0584A" w:rsidP="00AB073D">
            <w:pPr>
              <w:jc w:val="center"/>
              <w:rPr>
                <w:rFonts w:ascii="AvantGarde Bk BT" w:hAnsi="AvantGarde Bk BT"/>
                <w:b/>
                <w:sz w:val="18"/>
                <w:szCs w:val="18"/>
              </w:rPr>
            </w:pPr>
          </w:p>
        </w:tc>
        <w:tc>
          <w:tcPr>
            <w:tcW w:w="709" w:type="dxa"/>
            <w:vMerge w:val="restart"/>
            <w:vAlign w:val="center"/>
          </w:tcPr>
          <w:p w14:paraId="13232427"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2092" w:type="dxa"/>
            <w:gridSpan w:val="2"/>
            <w:vAlign w:val="center"/>
          </w:tcPr>
          <w:p w14:paraId="462EAB55" w14:textId="77777777" w:rsidR="00D0584A" w:rsidRPr="00AE17AC" w:rsidRDefault="00D0584A" w:rsidP="00AB073D">
            <w:pPr>
              <w:pStyle w:val="tit2"/>
              <w:jc w:val="center"/>
              <w:rPr>
                <w:rFonts w:ascii="AvantGarde Bk BT" w:hAnsi="AvantGarde Bk BT"/>
                <w:b/>
                <w:sz w:val="18"/>
                <w:szCs w:val="18"/>
              </w:rPr>
            </w:pPr>
            <w:r>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1080" w:type="dxa"/>
            <w:vAlign w:val="center"/>
          </w:tcPr>
          <w:p w14:paraId="076FBA71" w14:textId="77777777" w:rsidR="00D0584A" w:rsidRPr="00AE17AC" w:rsidRDefault="00D0584A" w:rsidP="00AB073D">
            <w:pPr>
              <w:pStyle w:val="tit2"/>
              <w:jc w:val="center"/>
              <w:rPr>
                <w:rFonts w:ascii="AvantGarde Bk BT" w:hAnsi="AvantGarde Bk BT"/>
                <w:b/>
                <w:sz w:val="18"/>
                <w:szCs w:val="18"/>
              </w:rPr>
            </w:pPr>
            <w:r>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00" w:type="dxa"/>
            <w:vMerge w:val="restart"/>
            <w:vAlign w:val="center"/>
          </w:tcPr>
          <w:p w14:paraId="64503D5E"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HORAS</w:t>
            </w:r>
          </w:p>
          <w:p w14:paraId="754F2174"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TOTALES</w:t>
            </w:r>
          </w:p>
        </w:tc>
        <w:tc>
          <w:tcPr>
            <w:tcW w:w="1080" w:type="dxa"/>
            <w:vMerge w:val="restart"/>
            <w:vAlign w:val="center"/>
          </w:tcPr>
          <w:p w14:paraId="77C344F7"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CRÉDITOS</w:t>
            </w:r>
          </w:p>
        </w:tc>
      </w:tr>
      <w:tr w:rsidR="00D0584A" w:rsidRPr="00AE17AC" w14:paraId="711B8E05" w14:textId="77777777" w:rsidTr="002A4E66">
        <w:trPr>
          <w:trHeight w:val="284"/>
          <w:jc w:val="center"/>
        </w:trPr>
        <w:tc>
          <w:tcPr>
            <w:tcW w:w="3154" w:type="dxa"/>
            <w:vMerge/>
          </w:tcPr>
          <w:p w14:paraId="5577A766" w14:textId="77777777" w:rsidR="00D0584A" w:rsidRPr="00AE17AC" w:rsidRDefault="00D0584A" w:rsidP="00AB073D">
            <w:pPr>
              <w:pStyle w:val="tit2"/>
              <w:jc w:val="center"/>
              <w:rPr>
                <w:rFonts w:ascii="AvantGarde Bk BT" w:hAnsi="AvantGarde Bk BT"/>
                <w:b/>
                <w:sz w:val="20"/>
              </w:rPr>
            </w:pPr>
          </w:p>
        </w:tc>
        <w:tc>
          <w:tcPr>
            <w:tcW w:w="709" w:type="dxa"/>
            <w:vMerge/>
            <w:vAlign w:val="center"/>
          </w:tcPr>
          <w:p w14:paraId="6A5DDAB4" w14:textId="77777777" w:rsidR="00D0584A" w:rsidRPr="00AE17AC" w:rsidRDefault="00D0584A" w:rsidP="00AB073D">
            <w:pPr>
              <w:pStyle w:val="tit2"/>
              <w:jc w:val="center"/>
              <w:rPr>
                <w:rFonts w:ascii="AvantGarde Bk BT" w:hAnsi="AvantGarde Bk BT"/>
                <w:b/>
                <w:sz w:val="20"/>
              </w:rPr>
            </w:pPr>
          </w:p>
        </w:tc>
        <w:tc>
          <w:tcPr>
            <w:tcW w:w="1012" w:type="dxa"/>
            <w:vAlign w:val="center"/>
          </w:tcPr>
          <w:p w14:paraId="2D9C25C0"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Teóricas</w:t>
            </w:r>
          </w:p>
        </w:tc>
        <w:tc>
          <w:tcPr>
            <w:tcW w:w="1080" w:type="dxa"/>
          </w:tcPr>
          <w:p w14:paraId="5A6101FA"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Prácticas C/ tutor</w:t>
            </w:r>
          </w:p>
        </w:tc>
        <w:tc>
          <w:tcPr>
            <w:tcW w:w="1080" w:type="dxa"/>
            <w:vAlign w:val="center"/>
          </w:tcPr>
          <w:p w14:paraId="5695BBBF" w14:textId="77777777" w:rsidR="00D0584A" w:rsidRPr="00AE17AC" w:rsidRDefault="00D0584A" w:rsidP="00AB073D">
            <w:pPr>
              <w:pStyle w:val="tit2"/>
              <w:jc w:val="center"/>
              <w:rPr>
                <w:rFonts w:ascii="AvantGarde Bk BT" w:hAnsi="AvantGarde Bk BT"/>
                <w:b/>
                <w:sz w:val="18"/>
                <w:szCs w:val="18"/>
              </w:rPr>
            </w:pPr>
            <w:r w:rsidRPr="00AE17AC">
              <w:rPr>
                <w:rFonts w:ascii="AvantGarde Bk BT" w:hAnsi="AvantGarde Bk BT"/>
                <w:b/>
                <w:sz w:val="18"/>
                <w:szCs w:val="18"/>
              </w:rPr>
              <w:t>Prácticas S/ tutor</w:t>
            </w:r>
          </w:p>
        </w:tc>
        <w:tc>
          <w:tcPr>
            <w:tcW w:w="900" w:type="dxa"/>
            <w:vMerge/>
            <w:vAlign w:val="center"/>
          </w:tcPr>
          <w:p w14:paraId="495065C1" w14:textId="77777777" w:rsidR="00D0584A" w:rsidRPr="00AE17AC" w:rsidRDefault="00D0584A" w:rsidP="00AB073D">
            <w:pPr>
              <w:pStyle w:val="tit2"/>
              <w:jc w:val="center"/>
              <w:rPr>
                <w:rFonts w:ascii="AvantGarde Bk BT" w:hAnsi="AvantGarde Bk BT"/>
                <w:b/>
                <w:sz w:val="20"/>
              </w:rPr>
            </w:pPr>
          </w:p>
        </w:tc>
        <w:tc>
          <w:tcPr>
            <w:tcW w:w="1080" w:type="dxa"/>
            <w:vMerge/>
            <w:vAlign w:val="center"/>
          </w:tcPr>
          <w:p w14:paraId="2C5C6F03" w14:textId="77777777" w:rsidR="00D0584A" w:rsidRPr="00AE17AC" w:rsidRDefault="00D0584A" w:rsidP="00AB073D">
            <w:pPr>
              <w:pStyle w:val="tit2"/>
              <w:jc w:val="center"/>
              <w:rPr>
                <w:rFonts w:ascii="AvantGarde Bk BT" w:hAnsi="AvantGarde Bk BT"/>
                <w:b/>
                <w:sz w:val="20"/>
              </w:rPr>
            </w:pPr>
          </w:p>
        </w:tc>
      </w:tr>
      <w:tr w:rsidR="00D0584A" w:rsidRPr="00CA47A5" w14:paraId="07763F74" w14:textId="77777777" w:rsidTr="002A4E66">
        <w:trPr>
          <w:trHeight w:val="432"/>
          <w:jc w:val="center"/>
        </w:trPr>
        <w:tc>
          <w:tcPr>
            <w:tcW w:w="3154" w:type="dxa"/>
            <w:vAlign w:val="center"/>
          </w:tcPr>
          <w:p w14:paraId="49243E0B" w14:textId="008D0D72" w:rsidR="00D0584A" w:rsidRPr="00D0584A" w:rsidRDefault="00C712AD" w:rsidP="002A4E66">
            <w:pPr>
              <w:jc w:val="center"/>
              <w:rPr>
                <w:rFonts w:ascii="AvantGarde Bk BT" w:hAnsi="AvantGarde Bk BT"/>
                <w:sz w:val="18"/>
                <w:szCs w:val="16"/>
              </w:rPr>
            </w:pPr>
            <w:r>
              <w:rPr>
                <w:rFonts w:ascii="AvantGarde Bk BT" w:hAnsi="AvantGarde Bk BT"/>
                <w:sz w:val="18"/>
                <w:szCs w:val="16"/>
              </w:rPr>
              <w:t>Cirugía reconstructiva p</w:t>
            </w:r>
            <w:r w:rsidR="00D0584A" w:rsidRPr="00D0584A">
              <w:rPr>
                <w:rFonts w:ascii="AvantGarde Bk BT" w:hAnsi="AvantGarde Bk BT"/>
                <w:sz w:val="18"/>
                <w:szCs w:val="16"/>
              </w:rPr>
              <w:t>ediátrica</w:t>
            </w:r>
          </w:p>
        </w:tc>
        <w:tc>
          <w:tcPr>
            <w:tcW w:w="709" w:type="dxa"/>
            <w:vAlign w:val="center"/>
          </w:tcPr>
          <w:p w14:paraId="0E6CF8F3"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05974AA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1817FAB5"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6AF9A5E7"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065E78F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7152904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454AA821" w14:textId="77777777" w:rsidTr="002A4E66">
        <w:trPr>
          <w:trHeight w:val="432"/>
          <w:jc w:val="center"/>
        </w:trPr>
        <w:tc>
          <w:tcPr>
            <w:tcW w:w="3154" w:type="dxa"/>
            <w:vAlign w:val="center"/>
          </w:tcPr>
          <w:p w14:paraId="5E6CED3A" w14:textId="0720F9E8" w:rsidR="00D0584A" w:rsidRPr="00D0584A" w:rsidRDefault="00C712AD" w:rsidP="002A4E66">
            <w:pPr>
              <w:jc w:val="center"/>
              <w:rPr>
                <w:rFonts w:ascii="AvantGarde Bk BT" w:hAnsi="AvantGarde Bk BT"/>
                <w:sz w:val="18"/>
                <w:szCs w:val="16"/>
              </w:rPr>
            </w:pPr>
            <w:r>
              <w:rPr>
                <w:rFonts w:ascii="AvantGarde Bk BT" w:hAnsi="AvantGarde Bk BT"/>
                <w:sz w:val="18"/>
                <w:szCs w:val="16"/>
              </w:rPr>
              <w:t>Trasplante de ó</w:t>
            </w:r>
            <w:r w:rsidR="00D0584A" w:rsidRPr="00D0584A">
              <w:rPr>
                <w:rFonts w:ascii="AvantGarde Bk BT" w:hAnsi="AvantGarde Bk BT"/>
                <w:sz w:val="18"/>
                <w:szCs w:val="16"/>
              </w:rPr>
              <w:t xml:space="preserve">rganos en </w:t>
            </w:r>
            <w:r>
              <w:rPr>
                <w:rFonts w:ascii="AvantGarde Bk BT" w:hAnsi="AvantGarde Bk BT"/>
                <w:sz w:val="18"/>
                <w:szCs w:val="16"/>
              </w:rPr>
              <w:t>p</w:t>
            </w:r>
            <w:r w:rsidR="00D0584A" w:rsidRPr="00D0584A">
              <w:rPr>
                <w:rFonts w:ascii="AvantGarde Bk BT" w:hAnsi="AvantGarde Bk BT"/>
                <w:sz w:val="18"/>
                <w:szCs w:val="16"/>
              </w:rPr>
              <w:t>ediatría</w:t>
            </w:r>
          </w:p>
        </w:tc>
        <w:tc>
          <w:tcPr>
            <w:tcW w:w="709" w:type="dxa"/>
            <w:vAlign w:val="center"/>
          </w:tcPr>
          <w:p w14:paraId="13D5AAB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0703878D"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2D73E7DE"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5292F99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6B7E6D7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6C3B983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11559C1F" w14:textId="77777777" w:rsidTr="002A4E66">
        <w:trPr>
          <w:trHeight w:val="432"/>
          <w:jc w:val="center"/>
        </w:trPr>
        <w:tc>
          <w:tcPr>
            <w:tcW w:w="3154" w:type="dxa"/>
            <w:vAlign w:val="center"/>
          </w:tcPr>
          <w:p w14:paraId="5C20DE77" w14:textId="7CD550EB" w:rsidR="00D0584A" w:rsidRPr="00D0584A" w:rsidRDefault="00C712AD" w:rsidP="002A4E66">
            <w:pPr>
              <w:jc w:val="center"/>
              <w:rPr>
                <w:rFonts w:ascii="AvantGarde Bk BT" w:hAnsi="AvantGarde Bk BT"/>
                <w:sz w:val="18"/>
                <w:szCs w:val="16"/>
              </w:rPr>
            </w:pPr>
            <w:r>
              <w:rPr>
                <w:rFonts w:ascii="AvantGarde Bk BT" w:hAnsi="AvantGarde Bk BT"/>
                <w:sz w:val="18"/>
                <w:szCs w:val="16"/>
              </w:rPr>
              <w:t>Patología quirúrgica del recién n</w:t>
            </w:r>
            <w:r w:rsidR="00D0584A" w:rsidRPr="00D0584A">
              <w:rPr>
                <w:rFonts w:ascii="AvantGarde Bk BT" w:hAnsi="AvantGarde Bk BT"/>
                <w:sz w:val="18"/>
                <w:szCs w:val="16"/>
              </w:rPr>
              <w:t>acido II</w:t>
            </w:r>
          </w:p>
        </w:tc>
        <w:tc>
          <w:tcPr>
            <w:tcW w:w="709" w:type="dxa"/>
            <w:vAlign w:val="center"/>
          </w:tcPr>
          <w:p w14:paraId="74036B5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42391ECD"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245F7B9C"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7E15E10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286746E1"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1D16DE2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2F8C83A7" w14:textId="77777777" w:rsidTr="002A4E66">
        <w:trPr>
          <w:trHeight w:val="432"/>
          <w:jc w:val="center"/>
        </w:trPr>
        <w:tc>
          <w:tcPr>
            <w:tcW w:w="3154" w:type="dxa"/>
            <w:vAlign w:val="center"/>
          </w:tcPr>
          <w:p w14:paraId="1C5300D8" w14:textId="6CDF62A9"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 xml:space="preserve">Cirugía torácica pediátrica </w:t>
            </w:r>
            <w:r w:rsidR="00C712AD">
              <w:rPr>
                <w:rFonts w:ascii="AvantGarde Bk BT" w:hAnsi="AvantGarde Bk BT"/>
                <w:sz w:val="18"/>
                <w:szCs w:val="16"/>
              </w:rPr>
              <w:t>y t</w:t>
            </w:r>
            <w:r w:rsidRPr="00D0584A">
              <w:rPr>
                <w:rFonts w:ascii="AvantGarde Bk BT" w:hAnsi="AvantGarde Bk BT"/>
                <w:sz w:val="18"/>
                <w:szCs w:val="16"/>
              </w:rPr>
              <w:t>oracoscopía</w:t>
            </w:r>
          </w:p>
        </w:tc>
        <w:tc>
          <w:tcPr>
            <w:tcW w:w="709" w:type="dxa"/>
            <w:vAlign w:val="center"/>
          </w:tcPr>
          <w:p w14:paraId="37541F0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31384BF5"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57C6B0B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7C7778C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0E628CD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75C206D1"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7B29BB98" w14:textId="77777777" w:rsidTr="002A4E66">
        <w:trPr>
          <w:trHeight w:val="432"/>
          <w:jc w:val="center"/>
        </w:trPr>
        <w:tc>
          <w:tcPr>
            <w:tcW w:w="3154" w:type="dxa"/>
            <w:vAlign w:val="center"/>
          </w:tcPr>
          <w:p w14:paraId="3CA35DB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Cirugía oncológica pediátrica II</w:t>
            </w:r>
          </w:p>
        </w:tc>
        <w:tc>
          <w:tcPr>
            <w:tcW w:w="709" w:type="dxa"/>
            <w:vAlign w:val="center"/>
          </w:tcPr>
          <w:p w14:paraId="624FB46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26C8118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64565B63"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5FFCC6E5"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7F672889"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338B1EC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5A510530" w14:textId="77777777" w:rsidTr="002A4E66">
        <w:trPr>
          <w:trHeight w:val="432"/>
          <w:jc w:val="center"/>
        </w:trPr>
        <w:tc>
          <w:tcPr>
            <w:tcW w:w="3154" w:type="dxa"/>
            <w:vAlign w:val="center"/>
          </w:tcPr>
          <w:p w14:paraId="0B0EB29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Endoscopía e instrumentación de la vía aérea en pediatría</w:t>
            </w:r>
          </w:p>
        </w:tc>
        <w:tc>
          <w:tcPr>
            <w:tcW w:w="709" w:type="dxa"/>
            <w:vAlign w:val="center"/>
          </w:tcPr>
          <w:p w14:paraId="4DE68580"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1F9C6B40"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4ECB315E"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6431C90D"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64FAD2C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057450E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758ACD5D" w14:textId="77777777" w:rsidTr="002A4E66">
        <w:trPr>
          <w:trHeight w:val="432"/>
          <w:jc w:val="center"/>
        </w:trPr>
        <w:tc>
          <w:tcPr>
            <w:tcW w:w="3154" w:type="dxa"/>
            <w:vAlign w:val="center"/>
          </w:tcPr>
          <w:p w14:paraId="7140D6A7"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Trastornos urogenitales</w:t>
            </w:r>
          </w:p>
        </w:tc>
        <w:tc>
          <w:tcPr>
            <w:tcW w:w="709" w:type="dxa"/>
            <w:vAlign w:val="center"/>
          </w:tcPr>
          <w:p w14:paraId="5F77CB2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11B9E5E6"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23B561A7"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007006E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64C4BCF4"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6A91C6F6"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10CE4FFA" w14:textId="77777777" w:rsidTr="002A4E66">
        <w:trPr>
          <w:trHeight w:val="432"/>
          <w:jc w:val="center"/>
        </w:trPr>
        <w:tc>
          <w:tcPr>
            <w:tcW w:w="3154" w:type="dxa"/>
            <w:vAlign w:val="center"/>
          </w:tcPr>
          <w:p w14:paraId="68F56E9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Atención al paciente pediátrico poli traumatizado quirúrgico II</w:t>
            </w:r>
          </w:p>
        </w:tc>
        <w:tc>
          <w:tcPr>
            <w:tcW w:w="709" w:type="dxa"/>
            <w:vAlign w:val="center"/>
          </w:tcPr>
          <w:p w14:paraId="2AA11A09" w14:textId="22E7D5AF"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CL</w:t>
            </w:r>
          </w:p>
        </w:tc>
        <w:tc>
          <w:tcPr>
            <w:tcW w:w="1012" w:type="dxa"/>
            <w:vAlign w:val="center"/>
          </w:tcPr>
          <w:p w14:paraId="01708A10"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32</w:t>
            </w:r>
          </w:p>
        </w:tc>
        <w:tc>
          <w:tcPr>
            <w:tcW w:w="1080" w:type="dxa"/>
            <w:vAlign w:val="center"/>
          </w:tcPr>
          <w:p w14:paraId="556D4388"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64</w:t>
            </w:r>
          </w:p>
        </w:tc>
        <w:tc>
          <w:tcPr>
            <w:tcW w:w="1080" w:type="dxa"/>
            <w:vAlign w:val="center"/>
          </w:tcPr>
          <w:p w14:paraId="5BC48954"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900" w:type="dxa"/>
            <w:vAlign w:val="center"/>
          </w:tcPr>
          <w:p w14:paraId="1DD5476A"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96</w:t>
            </w:r>
          </w:p>
        </w:tc>
        <w:tc>
          <w:tcPr>
            <w:tcW w:w="1080" w:type="dxa"/>
            <w:vAlign w:val="center"/>
          </w:tcPr>
          <w:p w14:paraId="1A217691"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6</w:t>
            </w:r>
          </w:p>
        </w:tc>
      </w:tr>
      <w:tr w:rsidR="00D0584A" w:rsidRPr="00CA47A5" w14:paraId="0B60D98A" w14:textId="77777777" w:rsidTr="002A4E66">
        <w:trPr>
          <w:trHeight w:val="432"/>
          <w:jc w:val="center"/>
        </w:trPr>
        <w:tc>
          <w:tcPr>
            <w:tcW w:w="3154" w:type="dxa"/>
            <w:vAlign w:val="center"/>
          </w:tcPr>
          <w:p w14:paraId="55DEDF3E" w14:textId="3E520DB2" w:rsidR="00D0584A" w:rsidRPr="00D0584A" w:rsidRDefault="00C712AD" w:rsidP="002A4E66">
            <w:pPr>
              <w:jc w:val="center"/>
              <w:rPr>
                <w:rFonts w:ascii="AvantGarde Bk BT" w:hAnsi="AvantGarde Bk BT"/>
                <w:sz w:val="18"/>
                <w:szCs w:val="16"/>
              </w:rPr>
            </w:pPr>
            <w:r>
              <w:rPr>
                <w:rFonts w:ascii="AvantGarde Bk BT" w:hAnsi="AvantGarde Bk BT"/>
                <w:sz w:val="18"/>
                <w:szCs w:val="16"/>
              </w:rPr>
              <w:t>Trabajo de atención m</w:t>
            </w:r>
            <w:r w:rsidR="00D0584A" w:rsidRPr="00D0584A">
              <w:rPr>
                <w:rFonts w:ascii="AvantGarde Bk BT" w:hAnsi="AvantGarde Bk BT"/>
                <w:sz w:val="18"/>
                <w:szCs w:val="16"/>
              </w:rPr>
              <w:t>edica IV</w:t>
            </w:r>
          </w:p>
        </w:tc>
        <w:tc>
          <w:tcPr>
            <w:tcW w:w="709" w:type="dxa"/>
            <w:vAlign w:val="center"/>
          </w:tcPr>
          <w:p w14:paraId="62273AE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N</w:t>
            </w:r>
          </w:p>
        </w:tc>
        <w:tc>
          <w:tcPr>
            <w:tcW w:w="1012" w:type="dxa"/>
            <w:vAlign w:val="center"/>
          </w:tcPr>
          <w:p w14:paraId="160C2AB5"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0</w:t>
            </w:r>
          </w:p>
        </w:tc>
        <w:tc>
          <w:tcPr>
            <w:tcW w:w="1080" w:type="dxa"/>
            <w:vAlign w:val="center"/>
          </w:tcPr>
          <w:p w14:paraId="6BCF135B"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1360</w:t>
            </w:r>
          </w:p>
        </w:tc>
        <w:tc>
          <w:tcPr>
            <w:tcW w:w="1080" w:type="dxa"/>
            <w:vAlign w:val="center"/>
          </w:tcPr>
          <w:p w14:paraId="02266D58"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512</w:t>
            </w:r>
          </w:p>
        </w:tc>
        <w:tc>
          <w:tcPr>
            <w:tcW w:w="900" w:type="dxa"/>
            <w:vAlign w:val="center"/>
          </w:tcPr>
          <w:p w14:paraId="173D7002"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1872</w:t>
            </w:r>
          </w:p>
        </w:tc>
        <w:tc>
          <w:tcPr>
            <w:tcW w:w="1080" w:type="dxa"/>
            <w:vAlign w:val="center"/>
          </w:tcPr>
          <w:p w14:paraId="2AFEC88F" w14:textId="77777777" w:rsidR="00D0584A" w:rsidRPr="00D0584A" w:rsidRDefault="00D0584A" w:rsidP="002A4E66">
            <w:pPr>
              <w:jc w:val="center"/>
              <w:rPr>
                <w:rFonts w:ascii="AvantGarde Bk BT" w:hAnsi="AvantGarde Bk BT"/>
                <w:sz w:val="18"/>
                <w:szCs w:val="16"/>
              </w:rPr>
            </w:pPr>
            <w:r w:rsidRPr="00D0584A">
              <w:rPr>
                <w:rFonts w:ascii="AvantGarde Bk BT" w:hAnsi="AvantGarde Bk BT"/>
                <w:sz w:val="18"/>
                <w:szCs w:val="16"/>
              </w:rPr>
              <w:t>117</w:t>
            </w:r>
          </w:p>
        </w:tc>
      </w:tr>
      <w:tr w:rsidR="00D0584A" w:rsidRPr="00D0584A" w14:paraId="6FC76881" w14:textId="77777777" w:rsidTr="002A4E66">
        <w:trPr>
          <w:trHeight w:val="385"/>
          <w:jc w:val="center"/>
        </w:trPr>
        <w:tc>
          <w:tcPr>
            <w:tcW w:w="3154" w:type="dxa"/>
            <w:tcBorders>
              <w:top w:val="single" w:sz="4" w:space="0" w:color="auto"/>
              <w:left w:val="single" w:sz="4" w:space="0" w:color="auto"/>
              <w:bottom w:val="single" w:sz="4" w:space="0" w:color="auto"/>
              <w:right w:val="single" w:sz="4" w:space="0" w:color="auto"/>
            </w:tcBorders>
            <w:vAlign w:val="center"/>
          </w:tcPr>
          <w:p w14:paraId="1D863078" w14:textId="77777777" w:rsidR="00D0584A" w:rsidRPr="00D0584A" w:rsidRDefault="00D0584A" w:rsidP="002A4E66">
            <w:pPr>
              <w:pStyle w:val="Textoindependiente"/>
              <w:jc w:val="center"/>
              <w:rPr>
                <w:rFonts w:ascii="AvantGarde Bk BT" w:hAnsi="AvantGarde Bk BT" w:cs="Arial"/>
                <w:b/>
                <w:sz w:val="18"/>
                <w:szCs w:val="18"/>
              </w:rPr>
            </w:pPr>
            <w:r w:rsidRPr="00D0584A">
              <w:rPr>
                <w:rFonts w:ascii="AvantGarde Bk BT" w:hAnsi="AvantGarde Bk BT" w:cs="Arial"/>
                <w:b/>
                <w:sz w:val="18"/>
                <w:szCs w:val="18"/>
              </w:rPr>
              <w:t>Total</w:t>
            </w:r>
          </w:p>
        </w:tc>
        <w:tc>
          <w:tcPr>
            <w:tcW w:w="709" w:type="dxa"/>
            <w:vAlign w:val="center"/>
          </w:tcPr>
          <w:p w14:paraId="3FFE1AF3" w14:textId="77777777" w:rsidR="00D0584A" w:rsidRPr="00D0584A" w:rsidRDefault="00D0584A" w:rsidP="00D0584A">
            <w:pPr>
              <w:jc w:val="center"/>
              <w:rPr>
                <w:rFonts w:ascii="AvantGarde Bk BT" w:eastAsia="Calibri" w:hAnsi="AvantGarde Bk BT" w:cs="Arial"/>
                <w:b/>
                <w:sz w:val="18"/>
                <w:szCs w:val="18"/>
              </w:rPr>
            </w:pPr>
          </w:p>
        </w:tc>
        <w:tc>
          <w:tcPr>
            <w:tcW w:w="1012" w:type="dxa"/>
            <w:vAlign w:val="center"/>
          </w:tcPr>
          <w:p w14:paraId="125CAE54"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256</w:t>
            </w:r>
          </w:p>
        </w:tc>
        <w:tc>
          <w:tcPr>
            <w:tcW w:w="1080" w:type="dxa"/>
            <w:vAlign w:val="center"/>
          </w:tcPr>
          <w:p w14:paraId="08987C06"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1872</w:t>
            </w:r>
          </w:p>
        </w:tc>
        <w:tc>
          <w:tcPr>
            <w:tcW w:w="1080" w:type="dxa"/>
            <w:vAlign w:val="center"/>
          </w:tcPr>
          <w:p w14:paraId="5CDAABCC"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512</w:t>
            </w:r>
          </w:p>
        </w:tc>
        <w:tc>
          <w:tcPr>
            <w:tcW w:w="900" w:type="dxa"/>
            <w:vAlign w:val="center"/>
          </w:tcPr>
          <w:p w14:paraId="4BFDA519"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2640</w:t>
            </w:r>
          </w:p>
        </w:tc>
        <w:tc>
          <w:tcPr>
            <w:tcW w:w="1080" w:type="dxa"/>
            <w:vAlign w:val="center"/>
          </w:tcPr>
          <w:p w14:paraId="5CB390D0" w14:textId="77777777" w:rsidR="00D0584A" w:rsidRPr="00D0584A" w:rsidRDefault="00D0584A" w:rsidP="00D0584A">
            <w:pPr>
              <w:jc w:val="center"/>
              <w:rPr>
                <w:rFonts w:ascii="AvantGarde Bk BT" w:hAnsi="AvantGarde Bk BT"/>
                <w:b/>
                <w:sz w:val="18"/>
                <w:szCs w:val="16"/>
              </w:rPr>
            </w:pPr>
            <w:r w:rsidRPr="00D0584A">
              <w:rPr>
                <w:rFonts w:ascii="AvantGarde Bk BT" w:hAnsi="AvantGarde Bk BT"/>
                <w:b/>
                <w:sz w:val="18"/>
                <w:szCs w:val="16"/>
              </w:rPr>
              <w:t>165</w:t>
            </w:r>
          </w:p>
        </w:tc>
      </w:tr>
    </w:tbl>
    <w:p w14:paraId="5001211C" w14:textId="77777777" w:rsidR="00D0584A" w:rsidRDefault="00D0584A" w:rsidP="00D0584A">
      <w:pPr>
        <w:rPr>
          <w:rFonts w:ascii="AvantGarde Bk BT" w:hAnsi="AvantGarde Bk BT" w:cs="Arial"/>
          <w:b/>
          <w:sz w:val="20"/>
          <w:szCs w:val="20"/>
        </w:rPr>
      </w:pPr>
    </w:p>
    <w:p w14:paraId="56601FF0" w14:textId="77777777" w:rsidR="00161F92" w:rsidRPr="00991465" w:rsidRDefault="00161F92" w:rsidP="00161F92">
      <w:pPr>
        <w:rPr>
          <w:rFonts w:ascii="AvantGarde Bk BT" w:hAnsi="AvantGarde Bk BT"/>
          <w:sz w:val="16"/>
          <w:szCs w:val="16"/>
        </w:rPr>
      </w:pPr>
      <w:r w:rsidRPr="00991465" w:rsidDel="008F690E">
        <w:rPr>
          <w:rFonts w:ascii="AvantGarde Bk BT" w:hAnsi="AvantGarde Bk BT"/>
          <w:b/>
          <w:sz w:val="16"/>
          <w:szCs w:val="16"/>
          <w:vertAlign w:val="superscript"/>
          <w:lang w:val="es-ES_tradnl"/>
        </w:rPr>
        <w:t>1</w:t>
      </w:r>
      <w:r w:rsidRPr="00991465">
        <w:rPr>
          <w:rFonts w:ascii="AvantGarde Bk BT" w:hAnsi="AvantGarde Bk BT"/>
          <w:sz w:val="16"/>
          <w:szCs w:val="16"/>
        </w:rPr>
        <w:t>BCA = horas bajo la conducción de un académico</w:t>
      </w:r>
    </w:p>
    <w:p w14:paraId="40B62230" w14:textId="77777777" w:rsidR="00161F92" w:rsidRPr="00991465" w:rsidRDefault="00161F92" w:rsidP="00161F92">
      <w:pPr>
        <w:rPr>
          <w:rFonts w:ascii="AvantGarde Bk BT" w:hAnsi="AvantGarde Bk BT"/>
          <w:sz w:val="16"/>
          <w:szCs w:val="16"/>
        </w:rPr>
      </w:pPr>
      <w:r w:rsidRPr="00991465" w:rsidDel="008F690E">
        <w:rPr>
          <w:rFonts w:ascii="AvantGarde Bk BT" w:hAnsi="AvantGarde Bk BT"/>
          <w:b/>
          <w:sz w:val="16"/>
          <w:szCs w:val="16"/>
          <w:vertAlign w:val="superscript"/>
          <w:lang w:val="es-ES_tradnl"/>
        </w:rPr>
        <w:t>2</w:t>
      </w:r>
      <w:r w:rsidRPr="00991465">
        <w:rPr>
          <w:rFonts w:ascii="AvantGarde Bk BT" w:hAnsi="AvantGarde Bk BT" w:cs="Arial"/>
          <w:sz w:val="16"/>
          <w:szCs w:val="16"/>
        </w:rPr>
        <w:t xml:space="preserve">AMI = horas de actividades de manera independiente </w:t>
      </w:r>
    </w:p>
    <w:p w14:paraId="264A69C6" w14:textId="77777777" w:rsidR="00161F92" w:rsidRDefault="00161F92" w:rsidP="00161F92">
      <w:pPr>
        <w:ind w:right="57"/>
        <w:jc w:val="both"/>
        <w:rPr>
          <w:rFonts w:ascii="AvantGarde Bk BT" w:hAnsi="AvantGarde Bk BT" w:cs="Arial"/>
          <w:sz w:val="16"/>
          <w:szCs w:val="16"/>
        </w:rPr>
      </w:pPr>
      <w:r w:rsidRPr="00991465">
        <w:rPr>
          <w:rFonts w:ascii="AvantGarde Bk BT" w:hAnsi="AvantGarde Bk BT"/>
          <w:b/>
          <w:sz w:val="16"/>
          <w:szCs w:val="16"/>
          <w:vertAlign w:val="superscript"/>
          <w:lang w:val="es-ES_tradnl"/>
        </w:rPr>
        <w:t>3</w:t>
      </w:r>
      <w:r w:rsidRPr="00991465">
        <w:rPr>
          <w:rFonts w:ascii="AvantGarde Bk BT" w:hAnsi="AvantGarde Bk BT" w:cs="Arial"/>
          <w:sz w:val="16"/>
          <w:szCs w:val="16"/>
        </w:rPr>
        <w:t>C</w:t>
      </w:r>
      <w:r>
        <w:rPr>
          <w:rFonts w:ascii="AvantGarde Bk BT" w:hAnsi="AvantGarde Bk BT" w:cs="Arial"/>
          <w:sz w:val="16"/>
          <w:szCs w:val="16"/>
        </w:rPr>
        <w:t>T</w:t>
      </w:r>
      <w:r w:rsidRPr="00991465">
        <w:rPr>
          <w:rFonts w:ascii="AvantGarde Bk BT" w:hAnsi="AvantGarde Bk BT" w:cs="Arial"/>
          <w:sz w:val="16"/>
          <w:szCs w:val="16"/>
        </w:rPr>
        <w:t>= Curso</w:t>
      </w:r>
      <w:r>
        <w:rPr>
          <w:rFonts w:ascii="AvantGarde Bk BT" w:hAnsi="AvantGarde Bk BT" w:cs="Arial"/>
          <w:sz w:val="16"/>
          <w:szCs w:val="16"/>
        </w:rPr>
        <w:t xml:space="preserve"> Taller</w:t>
      </w:r>
    </w:p>
    <w:p w14:paraId="0FC89EB5" w14:textId="77777777" w:rsidR="00161F92" w:rsidRDefault="00161F92" w:rsidP="00161F92">
      <w:pPr>
        <w:ind w:right="57"/>
        <w:jc w:val="both"/>
        <w:rPr>
          <w:rFonts w:ascii="AvantGarde Bk BT" w:hAnsi="AvantGarde Bk BT" w:cs="Arial"/>
          <w:sz w:val="16"/>
          <w:szCs w:val="16"/>
        </w:rPr>
      </w:pPr>
      <w:r>
        <w:rPr>
          <w:rFonts w:ascii="AvantGarde Bk BT" w:hAnsi="AvantGarde Bk BT" w:cs="Arial"/>
          <w:sz w:val="16"/>
          <w:szCs w:val="16"/>
        </w:rPr>
        <w:t xml:space="preserve"> CL= Curso </w:t>
      </w:r>
      <w:r w:rsidRPr="00991465">
        <w:rPr>
          <w:rFonts w:ascii="AvantGarde Bk BT" w:hAnsi="AvantGarde Bk BT" w:cs="Arial"/>
          <w:sz w:val="16"/>
          <w:szCs w:val="16"/>
        </w:rPr>
        <w:t>Laboratorio</w:t>
      </w:r>
    </w:p>
    <w:p w14:paraId="1E7D4E10" w14:textId="77777777" w:rsidR="00161F92" w:rsidRPr="00991465" w:rsidRDefault="00161F92" w:rsidP="00161F92">
      <w:pPr>
        <w:ind w:right="57"/>
        <w:jc w:val="both"/>
        <w:rPr>
          <w:rFonts w:ascii="AvantGarde Bk BT" w:hAnsi="AvantGarde Bk BT" w:cs="Arial"/>
          <w:sz w:val="16"/>
          <w:szCs w:val="16"/>
        </w:rPr>
      </w:pPr>
      <w:r>
        <w:rPr>
          <w:rFonts w:ascii="AvantGarde Bk BT" w:hAnsi="AvantGarde Bk BT" w:cs="Arial"/>
          <w:sz w:val="16"/>
          <w:szCs w:val="16"/>
        </w:rPr>
        <w:t xml:space="preserve">    N=Clínica</w:t>
      </w:r>
    </w:p>
    <w:p w14:paraId="48287A27" w14:textId="77777777" w:rsidR="00CC6F7E" w:rsidRPr="009E3827" w:rsidRDefault="00CC6F7E" w:rsidP="009E3827">
      <w:pPr>
        <w:rPr>
          <w:rFonts w:ascii="AvantGarde Bk BT" w:hAnsi="AvantGarde Bk BT" w:cs="Arial"/>
          <w:sz w:val="16"/>
          <w:szCs w:val="20"/>
        </w:rPr>
      </w:pPr>
    </w:p>
    <w:p w14:paraId="1DEC4F2D" w14:textId="77777777" w:rsidR="00F83074" w:rsidRDefault="00F83074">
      <w:pPr>
        <w:spacing w:after="200" w:line="276" w:lineRule="auto"/>
        <w:rPr>
          <w:rFonts w:ascii="AvantGarde Bk BT" w:hAnsi="AvantGarde Bk BT" w:cs="Arial"/>
          <w:b/>
          <w:sz w:val="20"/>
        </w:rPr>
      </w:pPr>
      <w:r>
        <w:rPr>
          <w:rFonts w:ascii="AvantGarde Bk BT" w:hAnsi="AvantGarde Bk BT" w:cs="Arial"/>
          <w:b/>
          <w:sz w:val="20"/>
        </w:rPr>
        <w:br w:type="page"/>
      </w:r>
    </w:p>
    <w:p w14:paraId="3AA787B5" w14:textId="1E2C20A0" w:rsidR="00DA070E" w:rsidRDefault="00DA070E" w:rsidP="00DA070E">
      <w:pPr>
        <w:spacing w:before="240" w:after="240"/>
        <w:jc w:val="both"/>
        <w:rPr>
          <w:rFonts w:ascii="AvantGarde Bk BT" w:hAnsi="AvantGarde Bk BT" w:cs="Arial"/>
          <w:sz w:val="20"/>
        </w:rPr>
      </w:pPr>
      <w:r w:rsidRPr="001A1DBD">
        <w:rPr>
          <w:rFonts w:ascii="AvantGarde Bk BT" w:hAnsi="AvantGarde Bk BT" w:cs="Arial"/>
          <w:b/>
          <w:sz w:val="20"/>
        </w:rPr>
        <w:lastRenderedPageBreak/>
        <w:t xml:space="preserve">DÉCIMO </w:t>
      </w:r>
      <w:r w:rsidR="001546D1">
        <w:rPr>
          <w:rFonts w:ascii="AvantGarde Bk BT" w:hAnsi="AvantGarde Bk BT" w:cs="Arial"/>
          <w:b/>
          <w:sz w:val="20"/>
        </w:rPr>
        <w:t>SEGUNDO</w:t>
      </w:r>
      <w:r w:rsidRPr="001A1DBD">
        <w:rPr>
          <w:rFonts w:ascii="AvantGarde Bk BT" w:hAnsi="AvantGarde Bk BT" w:cs="Arial"/>
          <w:b/>
          <w:sz w:val="20"/>
        </w:rPr>
        <w:t xml:space="preserve">. </w:t>
      </w:r>
      <w:r w:rsidRPr="001A1DBD">
        <w:rPr>
          <w:rFonts w:ascii="AvantGarde Bk BT" w:hAnsi="AvantGarde Bk BT" w:cs="Arial"/>
          <w:sz w:val="20"/>
        </w:rPr>
        <w:t>De conformidad a lo dispuesto en el último párrafo del artículo 35 de la Ley Orgánica, solicítese al C. Rector General resuelva provisionalmente el presente dictamen, en tanto el mismo es aprobado por el pleno del H. Consejo General Universitario.</w:t>
      </w:r>
    </w:p>
    <w:p w14:paraId="48F5AD6F" w14:textId="77777777" w:rsidR="004F1EDA" w:rsidRPr="008F0FF6" w:rsidRDefault="004F1EDA" w:rsidP="004F1EDA">
      <w:pPr>
        <w:pStyle w:val="Sangra2detindependiente"/>
        <w:spacing w:after="0" w:line="240" w:lineRule="auto"/>
        <w:ind w:left="0"/>
        <w:jc w:val="center"/>
        <w:rPr>
          <w:rFonts w:ascii="AvantGarde Bk BT" w:hAnsi="AvantGarde Bk BT" w:cs="Arial"/>
          <w:sz w:val="20"/>
          <w:szCs w:val="20"/>
          <w:lang w:val="pt-BR"/>
        </w:rPr>
      </w:pPr>
      <w:r w:rsidRPr="008F0FF6">
        <w:rPr>
          <w:rFonts w:ascii="AvantGarde Bk BT" w:hAnsi="AvantGarde Bk BT" w:cs="Arial"/>
          <w:sz w:val="20"/>
          <w:szCs w:val="20"/>
          <w:lang w:val="pt-BR"/>
        </w:rPr>
        <w:t>A t e n t a m e n t e</w:t>
      </w:r>
    </w:p>
    <w:p w14:paraId="140B6281" w14:textId="77777777" w:rsidR="004F1EDA" w:rsidRPr="00F83074" w:rsidRDefault="004F1EDA" w:rsidP="004F1EDA">
      <w:pPr>
        <w:jc w:val="center"/>
        <w:rPr>
          <w:rFonts w:ascii="AvantGarde Bk BT" w:hAnsi="AvantGarde Bk BT" w:cs="Arial"/>
          <w:b/>
          <w:sz w:val="20"/>
          <w:szCs w:val="20"/>
        </w:rPr>
      </w:pPr>
      <w:r w:rsidRPr="00F83074">
        <w:rPr>
          <w:rFonts w:ascii="AvantGarde Bk BT" w:hAnsi="AvantGarde Bk BT" w:cs="Arial"/>
          <w:b/>
          <w:sz w:val="20"/>
          <w:szCs w:val="20"/>
        </w:rPr>
        <w:t>"PIENSA Y TRABAJA"</w:t>
      </w:r>
    </w:p>
    <w:p w14:paraId="13CEA6EA" w14:textId="4D2029A6" w:rsidR="004F1EDA" w:rsidRPr="008F0FF6" w:rsidRDefault="004F1EDA" w:rsidP="004F1EDA">
      <w:pPr>
        <w:jc w:val="center"/>
        <w:rPr>
          <w:rFonts w:ascii="AvantGarde Bk BT" w:hAnsi="AvantGarde Bk BT" w:cs="Arial"/>
          <w:sz w:val="20"/>
          <w:szCs w:val="20"/>
        </w:rPr>
      </w:pPr>
      <w:r w:rsidRPr="008F0FF6">
        <w:rPr>
          <w:rFonts w:ascii="AvantGarde Bk BT" w:hAnsi="AvantGarde Bk BT" w:cs="Arial"/>
          <w:sz w:val="20"/>
          <w:szCs w:val="20"/>
        </w:rPr>
        <w:t>Guadalajara, Jal.</w:t>
      </w:r>
      <w:r w:rsidR="00DB42E6">
        <w:rPr>
          <w:rFonts w:ascii="AvantGarde Bk BT" w:hAnsi="AvantGarde Bk BT" w:cs="Arial"/>
          <w:sz w:val="20"/>
          <w:szCs w:val="20"/>
        </w:rPr>
        <w:t>,</w:t>
      </w:r>
      <w:r w:rsidRPr="008F0FF6">
        <w:rPr>
          <w:rFonts w:ascii="AvantGarde Bk BT" w:hAnsi="AvantGarde Bk BT" w:cs="Arial"/>
          <w:sz w:val="20"/>
          <w:szCs w:val="20"/>
        </w:rPr>
        <w:t xml:space="preserve"> </w:t>
      </w:r>
      <w:r w:rsidR="00624511">
        <w:rPr>
          <w:rFonts w:ascii="AvantGarde Bk BT" w:hAnsi="AvantGarde Bk BT" w:cs="Arial"/>
          <w:sz w:val="20"/>
          <w:szCs w:val="20"/>
        </w:rPr>
        <w:t>18</w:t>
      </w:r>
      <w:r w:rsidRPr="00624511">
        <w:rPr>
          <w:rFonts w:ascii="AvantGarde Bk BT" w:hAnsi="AvantGarde Bk BT" w:cs="Arial"/>
          <w:sz w:val="20"/>
          <w:szCs w:val="20"/>
        </w:rPr>
        <w:t xml:space="preserve"> de </w:t>
      </w:r>
      <w:r w:rsidR="00D157F6" w:rsidRPr="00C23BD1">
        <w:rPr>
          <w:rFonts w:ascii="AvantGarde Bk BT" w:hAnsi="AvantGarde Bk BT" w:cs="Arial"/>
          <w:sz w:val="20"/>
          <w:szCs w:val="20"/>
        </w:rPr>
        <w:t>julio</w:t>
      </w:r>
      <w:r w:rsidRPr="00C23BD1">
        <w:rPr>
          <w:rFonts w:ascii="AvantGarde Bk BT" w:hAnsi="AvantGarde Bk BT" w:cs="Arial"/>
          <w:sz w:val="20"/>
          <w:szCs w:val="20"/>
        </w:rPr>
        <w:t xml:space="preserve"> de 2019</w:t>
      </w:r>
    </w:p>
    <w:p w14:paraId="79E60D63" w14:textId="77777777" w:rsidR="004F1EDA" w:rsidRPr="008F0FF6" w:rsidRDefault="004F1EDA" w:rsidP="004F1EDA">
      <w:pPr>
        <w:jc w:val="center"/>
        <w:rPr>
          <w:rFonts w:ascii="AvantGarde Bk BT" w:hAnsi="AvantGarde Bk BT" w:cs="Arial"/>
          <w:sz w:val="20"/>
          <w:szCs w:val="20"/>
        </w:rPr>
      </w:pPr>
      <w:r w:rsidRPr="008F0FF6">
        <w:rPr>
          <w:rFonts w:ascii="AvantGarde Bk BT" w:hAnsi="AvantGarde Bk BT" w:cs="Arial"/>
          <w:sz w:val="20"/>
          <w:szCs w:val="20"/>
        </w:rPr>
        <w:t xml:space="preserve">Comisión Permanente de Educación </w:t>
      </w:r>
    </w:p>
    <w:p w14:paraId="099C7984" w14:textId="77777777" w:rsidR="004F1EDA" w:rsidRPr="008F0FF6" w:rsidRDefault="004F1EDA" w:rsidP="004F1EDA">
      <w:pPr>
        <w:jc w:val="center"/>
        <w:rPr>
          <w:rFonts w:ascii="AvantGarde Bk BT" w:hAnsi="AvantGarde Bk BT"/>
          <w:b/>
          <w:bCs/>
          <w:sz w:val="20"/>
          <w:szCs w:val="20"/>
        </w:rPr>
      </w:pPr>
    </w:p>
    <w:p w14:paraId="52EE7BD1" w14:textId="77777777" w:rsidR="004F1EDA" w:rsidRPr="008F0FF6" w:rsidRDefault="004F1EDA" w:rsidP="004F1EDA">
      <w:pPr>
        <w:jc w:val="center"/>
        <w:rPr>
          <w:rFonts w:ascii="AvantGarde Bk BT" w:hAnsi="AvantGarde Bk BT"/>
          <w:b/>
          <w:bCs/>
          <w:sz w:val="20"/>
          <w:szCs w:val="20"/>
        </w:rPr>
      </w:pPr>
    </w:p>
    <w:p w14:paraId="7DECE89E" w14:textId="77777777" w:rsidR="004F1EDA" w:rsidRPr="008F0FF6" w:rsidRDefault="004F1EDA" w:rsidP="004F1EDA">
      <w:pPr>
        <w:jc w:val="center"/>
        <w:rPr>
          <w:rFonts w:ascii="AvantGarde Bk BT" w:hAnsi="AvantGarde Bk BT"/>
          <w:b/>
          <w:bCs/>
          <w:sz w:val="20"/>
          <w:szCs w:val="20"/>
        </w:rPr>
      </w:pPr>
    </w:p>
    <w:p w14:paraId="04A4FC93" w14:textId="77777777" w:rsidR="004F1EDA" w:rsidRPr="008F0FF6" w:rsidRDefault="004F1EDA" w:rsidP="004F1EDA">
      <w:pPr>
        <w:jc w:val="center"/>
        <w:rPr>
          <w:rFonts w:ascii="AvantGarde Bk BT" w:hAnsi="AvantGarde Bk BT"/>
          <w:b/>
          <w:bCs/>
          <w:sz w:val="20"/>
          <w:szCs w:val="20"/>
          <w:lang w:eastAsia="es-MX"/>
        </w:rPr>
      </w:pPr>
      <w:r w:rsidRPr="008F0FF6">
        <w:rPr>
          <w:rFonts w:ascii="AvantGarde Bk BT" w:hAnsi="AvantGarde Bk BT"/>
          <w:b/>
          <w:bCs/>
          <w:sz w:val="20"/>
          <w:szCs w:val="20"/>
        </w:rPr>
        <w:t xml:space="preserve">Dr. </w:t>
      </w:r>
      <w:r>
        <w:rPr>
          <w:rFonts w:ascii="AvantGarde Bk BT" w:hAnsi="AvantGarde Bk BT"/>
          <w:b/>
          <w:bCs/>
          <w:sz w:val="20"/>
          <w:szCs w:val="20"/>
        </w:rPr>
        <w:t>Ricardo Villanueva Lomelí</w:t>
      </w:r>
    </w:p>
    <w:p w14:paraId="487A3A97" w14:textId="77777777" w:rsidR="004F1EDA" w:rsidRPr="008F0FF6" w:rsidRDefault="004F1EDA" w:rsidP="004F1EDA">
      <w:pPr>
        <w:jc w:val="center"/>
        <w:rPr>
          <w:rFonts w:ascii="AvantGarde Bk BT" w:hAnsi="AvantGarde Bk BT"/>
          <w:sz w:val="20"/>
          <w:szCs w:val="20"/>
        </w:rPr>
      </w:pPr>
      <w:r w:rsidRPr="008F0FF6">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4F1EDA" w:rsidRPr="00613A6B" w14:paraId="312C7365" w14:textId="77777777" w:rsidTr="00F83074">
        <w:trPr>
          <w:jc w:val="center"/>
        </w:trPr>
        <w:tc>
          <w:tcPr>
            <w:tcW w:w="4595" w:type="dxa"/>
            <w:tcMar>
              <w:top w:w="0" w:type="dxa"/>
              <w:left w:w="108" w:type="dxa"/>
              <w:bottom w:w="0" w:type="dxa"/>
              <w:right w:w="108" w:type="dxa"/>
            </w:tcMar>
            <w:vAlign w:val="center"/>
          </w:tcPr>
          <w:p w14:paraId="2442BAE0" w14:textId="77777777" w:rsidR="004F1EDA" w:rsidRPr="00613A6B" w:rsidRDefault="004F1EDA" w:rsidP="00F83074">
            <w:pPr>
              <w:tabs>
                <w:tab w:val="left" w:pos="426"/>
              </w:tabs>
              <w:spacing w:line="276" w:lineRule="auto"/>
              <w:jc w:val="center"/>
              <w:rPr>
                <w:rFonts w:ascii="AvantGarde Bk BT" w:hAnsi="AvantGarde Bk BT"/>
                <w:sz w:val="20"/>
                <w:szCs w:val="20"/>
              </w:rPr>
            </w:pPr>
          </w:p>
          <w:p w14:paraId="2F07F2A7" w14:textId="77777777" w:rsidR="004F1EDA" w:rsidRPr="00613A6B" w:rsidRDefault="004F1EDA" w:rsidP="00F83074">
            <w:pPr>
              <w:tabs>
                <w:tab w:val="left" w:pos="426"/>
              </w:tabs>
              <w:spacing w:line="276" w:lineRule="auto"/>
              <w:jc w:val="center"/>
              <w:rPr>
                <w:rFonts w:ascii="AvantGarde Bk BT" w:hAnsi="AvantGarde Bk BT"/>
                <w:sz w:val="20"/>
                <w:szCs w:val="20"/>
              </w:rPr>
            </w:pPr>
          </w:p>
          <w:p w14:paraId="5EF4AAE3" w14:textId="77777777" w:rsidR="004F1EDA" w:rsidRPr="00613A6B" w:rsidRDefault="004F1EDA" w:rsidP="00F83074">
            <w:pPr>
              <w:tabs>
                <w:tab w:val="left" w:pos="426"/>
              </w:tabs>
              <w:spacing w:line="276" w:lineRule="auto"/>
              <w:jc w:val="center"/>
              <w:rPr>
                <w:rFonts w:ascii="AvantGarde Bk BT" w:hAnsi="AvantGarde Bk BT"/>
                <w:sz w:val="20"/>
                <w:szCs w:val="20"/>
              </w:rPr>
            </w:pPr>
          </w:p>
          <w:p w14:paraId="6B4CA579" w14:textId="77777777" w:rsidR="004F1EDA" w:rsidRPr="00613A6B" w:rsidRDefault="004F1EDA" w:rsidP="00F83074">
            <w:pPr>
              <w:tabs>
                <w:tab w:val="left" w:pos="426"/>
              </w:tabs>
              <w:spacing w:line="276" w:lineRule="auto"/>
              <w:jc w:val="center"/>
              <w:rPr>
                <w:rFonts w:ascii="AvantGarde Bk BT" w:hAnsi="AvantGarde Bk BT"/>
                <w:sz w:val="20"/>
                <w:szCs w:val="20"/>
              </w:rPr>
            </w:pPr>
            <w:r w:rsidRPr="00613A6B">
              <w:rPr>
                <w:rFonts w:ascii="AvantGarde Bk BT" w:hAnsi="AvantGarde Bk BT"/>
                <w:sz w:val="20"/>
                <w:szCs w:val="20"/>
              </w:rPr>
              <w:t>Dr. Juan Manuel Durán Juárez</w:t>
            </w:r>
          </w:p>
        </w:tc>
        <w:tc>
          <w:tcPr>
            <w:tcW w:w="4810" w:type="dxa"/>
            <w:tcMar>
              <w:top w:w="0" w:type="dxa"/>
              <w:left w:w="108" w:type="dxa"/>
              <w:bottom w:w="0" w:type="dxa"/>
              <w:right w:w="108" w:type="dxa"/>
            </w:tcMar>
            <w:vAlign w:val="center"/>
          </w:tcPr>
          <w:p w14:paraId="7674F915" w14:textId="77777777" w:rsidR="004F1EDA" w:rsidRPr="00613A6B" w:rsidRDefault="004F1EDA" w:rsidP="00F83074">
            <w:pPr>
              <w:spacing w:line="276" w:lineRule="auto"/>
              <w:jc w:val="center"/>
              <w:rPr>
                <w:rFonts w:ascii="AvantGarde Bk BT" w:hAnsi="AvantGarde Bk BT"/>
                <w:sz w:val="20"/>
                <w:szCs w:val="20"/>
              </w:rPr>
            </w:pPr>
          </w:p>
          <w:p w14:paraId="00848AA7" w14:textId="77777777" w:rsidR="004F1EDA" w:rsidRPr="00613A6B" w:rsidRDefault="004F1EDA" w:rsidP="00F83074">
            <w:pPr>
              <w:spacing w:line="276" w:lineRule="auto"/>
              <w:jc w:val="center"/>
              <w:rPr>
                <w:rFonts w:ascii="AvantGarde Bk BT" w:hAnsi="AvantGarde Bk BT"/>
                <w:sz w:val="20"/>
                <w:szCs w:val="20"/>
              </w:rPr>
            </w:pPr>
          </w:p>
          <w:p w14:paraId="77C7CB0F" w14:textId="77777777" w:rsidR="004F1EDA" w:rsidRPr="00613A6B" w:rsidRDefault="004F1EDA" w:rsidP="00F83074">
            <w:pPr>
              <w:spacing w:line="276" w:lineRule="auto"/>
              <w:jc w:val="center"/>
              <w:rPr>
                <w:rFonts w:ascii="AvantGarde Bk BT" w:hAnsi="AvantGarde Bk BT"/>
                <w:sz w:val="20"/>
                <w:szCs w:val="20"/>
              </w:rPr>
            </w:pPr>
          </w:p>
          <w:p w14:paraId="46C5E69A" w14:textId="77777777" w:rsidR="004F1EDA" w:rsidRPr="00613A6B" w:rsidRDefault="004F1EDA" w:rsidP="00F83074">
            <w:pPr>
              <w:spacing w:line="276" w:lineRule="auto"/>
              <w:jc w:val="center"/>
              <w:rPr>
                <w:rFonts w:ascii="AvantGarde Bk BT" w:hAnsi="AvantGarde Bk BT"/>
                <w:sz w:val="20"/>
                <w:szCs w:val="20"/>
              </w:rPr>
            </w:pPr>
            <w:r w:rsidRPr="00613A6B">
              <w:rPr>
                <w:rFonts w:ascii="AvantGarde Bk BT" w:hAnsi="AvantGarde Bk BT"/>
                <w:sz w:val="20"/>
                <w:szCs w:val="20"/>
              </w:rPr>
              <w:t>Mtra. Karla Alejandrina Planter Pérez</w:t>
            </w:r>
          </w:p>
        </w:tc>
      </w:tr>
      <w:tr w:rsidR="004F1EDA" w:rsidRPr="008F0FF6" w14:paraId="5A2848FB" w14:textId="77777777" w:rsidTr="00F83074">
        <w:trPr>
          <w:jc w:val="center"/>
        </w:trPr>
        <w:tc>
          <w:tcPr>
            <w:tcW w:w="4595" w:type="dxa"/>
            <w:tcMar>
              <w:top w:w="0" w:type="dxa"/>
              <w:left w:w="108" w:type="dxa"/>
              <w:bottom w:w="0" w:type="dxa"/>
              <w:right w:w="108" w:type="dxa"/>
            </w:tcMar>
          </w:tcPr>
          <w:p w14:paraId="1153AE2E" w14:textId="77777777" w:rsidR="004F1EDA" w:rsidRPr="008F0FF6" w:rsidRDefault="004F1EDA" w:rsidP="00F83074">
            <w:pPr>
              <w:tabs>
                <w:tab w:val="left" w:pos="426"/>
              </w:tabs>
              <w:spacing w:line="276" w:lineRule="auto"/>
              <w:ind w:left="426"/>
              <w:jc w:val="center"/>
              <w:rPr>
                <w:rFonts w:ascii="AvantGarde Bk BT" w:hAnsi="AvantGarde Bk BT"/>
                <w:sz w:val="20"/>
                <w:szCs w:val="20"/>
              </w:rPr>
            </w:pPr>
          </w:p>
          <w:p w14:paraId="524DCEEF" w14:textId="77777777" w:rsidR="004F1EDA" w:rsidRPr="008F0FF6" w:rsidRDefault="004F1EDA" w:rsidP="00F83074">
            <w:pPr>
              <w:tabs>
                <w:tab w:val="left" w:pos="426"/>
              </w:tabs>
              <w:spacing w:line="276" w:lineRule="auto"/>
              <w:ind w:left="426"/>
              <w:jc w:val="center"/>
              <w:rPr>
                <w:rFonts w:ascii="AvantGarde Bk BT" w:hAnsi="AvantGarde Bk BT"/>
                <w:sz w:val="20"/>
                <w:szCs w:val="20"/>
              </w:rPr>
            </w:pPr>
          </w:p>
          <w:p w14:paraId="0E0897D2" w14:textId="77777777" w:rsidR="004F1EDA" w:rsidRPr="008F0FF6" w:rsidRDefault="004F1EDA" w:rsidP="00F83074">
            <w:pPr>
              <w:tabs>
                <w:tab w:val="left" w:pos="426"/>
              </w:tabs>
              <w:spacing w:line="276" w:lineRule="auto"/>
              <w:ind w:left="426"/>
              <w:jc w:val="center"/>
              <w:rPr>
                <w:rFonts w:ascii="AvantGarde Bk BT" w:hAnsi="AvantGarde Bk BT"/>
                <w:sz w:val="20"/>
                <w:szCs w:val="20"/>
              </w:rPr>
            </w:pPr>
          </w:p>
          <w:p w14:paraId="7AB50377" w14:textId="4FCD63A5" w:rsidR="004F1EDA" w:rsidRPr="008F0FF6" w:rsidRDefault="004F1EDA" w:rsidP="00F83074">
            <w:pPr>
              <w:spacing w:line="276" w:lineRule="auto"/>
              <w:ind w:firstLine="34"/>
              <w:jc w:val="center"/>
              <w:rPr>
                <w:rFonts w:ascii="AvantGarde Bk BT" w:hAnsi="AvantGarde Bk BT"/>
                <w:sz w:val="20"/>
                <w:szCs w:val="20"/>
              </w:rPr>
            </w:pPr>
            <w:r w:rsidRPr="008F0FF6">
              <w:rPr>
                <w:rFonts w:ascii="AvantGarde Bk BT" w:hAnsi="AvantGarde Bk BT"/>
                <w:sz w:val="20"/>
                <w:szCs w:val="20"/>
              </w:rPr>
              <w:t xml:space="preserve">Dr. </w:t>
            </w:r>
            <w:r w:rsidR="00F83074">
              <w:rPr>
                <w:rFonts w:ascii="AvantGarde Bk BT" w:hAnsi="AvantGarde Bk BT"/>
                <w:sz w:val="20"/>
                <w:szCs w:val="20"/>
              </w:rPr>
              <w:t>Raúl Vicente Flores</w:t>
            </w:r>
          </w:p>
        </w:tc>
        <w:tc>
          <w:tcPr>
            <w:tcW w:w="4810" w:type="dxa"/>
            <w:tcMar>
              <w:top w:w="0" w:type="dxa"/>
              <w:left w:w="108" w:type="dxa"/>
              <w:bottom w:w="0" w:type="dxa"/>
              <w:right w:w="108" w:type="dxa"/>
            </w:tcMar>
          </w:tcPr>
          <w:p w14:paraId="0D52E492" w14:textId="77777777" w:rsidR="004F1EDA" w:rsidRPr="008F0FF6" w:rsidRDefault="004F1EDA" w:rsidP="00F83074">
            <w:pPr>
              <w:tabs>
                <w:tab w:val="left" w:pos="426"/>
              </w:tabs>
              <w:spacing w:line="276" w:lineRule="auto"/>
              <w:ind w:left="426"/>
              <w:jc w:val="center"/>
              <w:rPr>
                <w:rFonts w:ascii="AvantGarde Bk BT" w:hAnsi="AvantGarde Bk BT"/>
                <w:sz w:val="20"/>
                <w:szCs w:val="20"/>
              </w:rPr>
            </w:pPr>
          </w:p>
          <w:p w14:paraId="40175DBA" w14:textId="77777777" w:rsidR="004F1EDA" w:rsidRPr="008F0FF6" w:rsidRDefault="004F1EDA" w:rsidP="00F83074">
            <w:pPr>
              <w:tabs>
                <w:tab w:val="left" w:pos="426"/>
              </w:tabs>
              <w:spacing w:line="276" w:lineRule="auto"/>
              <w:ind w:left="426"/>
              <w:jc w:val="center"/>
              <w:rPr>
                <w:rFonts w:ascii="AvantGarde Bk BT" w:hAnsi="AvantGarde Bk BT"/>
                <w:sz w:val="20"/>
                <w:szCs w:val="20"/>
              </w:rPr>
            </w:pPr>
          </w:p>
          <w:p w14:paraId="5B73743F" w14:textId="77777777" w:rsidR="004F1EDA" w:rsidRPr="008F0FF6" w:rsidRDefault="004F1EDA" w:rsidP="00F83074">
            <w:pPr>
              <w:tabs>
                <w:tab w:val="left" w:pos="426"/>
              </w:tabs>
              <w:spacing w:line="276" w:lineRule="auto"/>
              <w:ind w:left="426"/>
              <w:jc w:val="center"/>
              <w:rPr>
                <w:rFonts w:ascii="AvantGarde Bk BT" w:hAnsi="AvantGarde Bk BT"/>
                <w:sz w:val="20"/>
                <w:szCs w:val="20"/>
              </w:rPr>
            </w:pPr>
          </w:p>
          <w:p w14:paraId="773F8042" w14:textId="77777777" w:rsidR="004F1EDA" w:rsidRPr="008F0FF6" w:rsidRDefault="004F1EDA" w:rsidP="00F83074">
            <w:pPr>
              <w:tabs>
                <w:tab w:val="left" w:pos="0"/>
              </w:tabs>
              <w:spacing w:line="276" w:lineRule="auto"/>
              <w:jc w:val="center"/>
              <w:rPr>
                <w:rFonts w:ascii="AvantGarde Bk BT" w:hAnsi="AvantGarde Bk BT"/>
                <w:sz w:val="20"/>
                <w:szCs w:val="20"/>
              </w:rPr>
            </w:pPr>
            <w:r w:rsidRPr="00B66556">
              <w:rPr>
                <w:rFonts w:ascii="AvantGarde Bk BT" w:hAnsi="AvantGarde Bk BT"/>
                <w:sz w:val="20"/>
                <w:szCs w:val="20"/>
              </w:rPr>
              <w:t>C. Jair de Jesús Rojo Hinojosa</w:t>
            </w:r>
          </w:p>
        </w:tc>
      </w:tr>
    </w:tbl>
    <w:p w14:paraId="56849954" w14:textId="77777777" w:rsidR="004F1EDA" w:rsidRPr="008F0FF6" w:rsidRDefault="004F1EDA" w:rsidP="004F1EDA">
      <w:pPr>
        <w:jc w:val="center"/>
        <w:rPr>
          <w:rFonts w:ascii="AvantGarde Bk BT" w:hAnsi="AvantGarde Bk BT"/>
          <w:sz w:val="20"/>
          <w:szCs w:val="20"/>
        </w:rPr>
      </w:pPr>
    </w:p>
    <w:p w14:paraId="024B3750" w14:textId="77777777" w:rsidR="004F1EDA" w:rsidRDefault="004F1EDA" w:rsidP="004F1EDA">
      <w:pPr>
        <w:jc w:val="center"/>
        <w:rPr>
          <w:rFonts w:ascii="AvantGarde Bk BT" w:hAnsi="AvantGarde Bk BT"/>
          <w:sz w:val="20"/>
          <w:szCs w:val="20"/>
        </w:rPr>
      </w:pPr>
    </w:p>
    <w:p w14:paraId="1A959C8E" w14:textId="77777777" w:rsidR="004F1EDA" w:rsidRPr="008F0FF6" w:rsidRDefault="004F1EDA" w:rsidP="004F1EDA">
      <w:pPr>
        <w:jc w:val="center"/>
        <w:rPr>
          <w:rFonts w:ascii="AvantGarde Bk BT" w:hAnsi="AvantGarde Bk BT"/>
          <w:sz w:val="20"/>
          <w:szCs w:val="20"/>
        </w:rPr>
      </w:pPr>
    </w:p>
    <w:p w14:paraId="78A3B8AB" w14:textId="77777777" w:rsidR="004F1EDA" w:rsidRDefault="004F1EDA" w:rsidP="004F1EDA">
      <w:pPr>
        <w:jc w:val="center"/>
        <w:rPr>
          <w:rFonts w:ascii="AvantGarde Bk BT" w:hAnsi="AvantGarde Bk BT"/>
          <w:sz w:val="20"/>
          <w:szCs w:val="20"/>
        </w:rPr>
      </w:pPr>
      <w:r w:rsidRPr="00270C7F">
        <w:rPr>
          <w:rFonts w:ascii="AvantGarde Bk BT" w:hAnsi="AvantGarde Bk BT"/>
          <w:b/>
          <w:sz w:val="20"/>
          <w:szCs w:val="20"/>
        </w:rPr>
        <w:t>Mtro. Guillermo Arturo Gómez Mata</w:t>
      </w:r>
      <w:r w:rsidRPr="008F0FF6">
        <w:rPr>
          <w:rFonts w:ascii="AvantGarde Bk BT" w:hAnsi="AvantGarde Bk BT"/>
          <w:sz w:val="20"/>
          <w:szCs w:val="20"/>
        </w:rPr>
        <w:t xml:space="preserve"> </w:t>
      </w:r>
    </w:p>
    <w:p w14:paraId="3BF07B19" w14:textId="77777777" w:rsidR="004F1EDA" w:rsidRPr="008F0FF6" w:rsidRDefault="004F1EDA" w:rsidP="004F1EDA">
      <w:pPr>
        <w:jc w:val="center"/>
        <w:rPr>
          <w:sz w:val="20"/>
          <w:szCs w:val="20"/>
        </w:rPr>
      </w:pPr>
      <w:r w:rsidRPr="008F0FF6">
        <w:rPr>
          <w:rFonts w:ascii="AvantGarde Bk BT" w:hAnsi="AvantGarde Bk BT"/>
          <w:sz w:val="20"/>
          <w:szCs w:val="20"/>
        </w:rPr>
        <w:t>Secretario de Actas y Acuerdos</w:t>
      </w:r>
    </w:p>
    <w:p w14:paraId="4A36E22E" w14:textId="77777777" w:rsidR="004F1EDA" w:rsidRDefault="004F1EDA" w:rsidP="00DA070E">
      <w:pPr>
        <w:spacing w:before="240" w:after="240"/>
        <w:jc w:val="both"/>
        <w:rPr>
          <w:rFonts w:ascii="AvantGarde Bk BT" w:hAnsi="AvantGarde Bk BT" w:cs="Arial"/>
          <w:sz w:val="20"/>
        </w:rPr>
      </w:pPr>
    </w:p>
    <w:sectPr w:rsidR="004F1EDA" w:rsidSect="00985802">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8E752" w14:textId="77777777" w:rsidR="00185E89" w:rsidRDefault="00185E89" w:rsidP="00C85DA2">
      <w:r>
        <w:separator/>
      </w:r>
    </w:p>
  </w:endnote>
  <w:endnote w:type="continuationSeparator" w:id="0">
    <w:p w14:paraId="23D4BFAF" w14:textId="77777777" w:rsidR="00185E89" w:rsidRDefault="00185E89"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28936" w14:textId="07A450B3" w:rsidR="00D157F6" w:rsidRPr="007E4AEE" w:rsidRDefault="00D157F6" w:rsidP="007E4AEE">
    <w:pPr>
      <w:pStyle w:val="Piedepgina"/>
      <w:jc w:val="center"/>
      <w:rPr>
        <w:rFonts w:ascii="AvantGarde Bk BT" w:hAnsi="AvantGarde Bk BT"/>
        <w:sz w:val="14"/>
        <w:szCs w:val="14"/>
      </w:rPr>
    </w:pPr>
    <w:r w:rsidRPr="007E4AEE">
      <w:rPr>
        <w:rFonts w:ascii="AvantGarde Bk BT" w:hAnsi="AvantGarde Bk BT"/>
        <w:sz w:val="14"/>
        <w:szCs w:val="14"/>
      </w:rPr>
      <w:t xml:space="preserve">Página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PAGE </w:instrText>
    </w:r>
    <w:r w:rsidRPr="007E4AEE">
      <w:rPr>
        <w:rFonts w:ascii="AvantGarde Bk BT" w:hAnsi="AvantGarde Bk BT"/>
        <w:sz w:val="14"/>
        <w:szCs w:val="14"/>
      </w:rPr>
      <w:fldChar w:fldCharType="separate"/>
    </w:r>
    <w:r w:rsidR="009E6AED">
      <w:rPr>
        <w:rFonts w:ascii="AvantGarde Bk BT" w:hAnsi="AvantGarde Bk BT"/>
        <w:noProof/>
        <w:sz w:val="14"/>
        <w:szCs w:val="14"/>
      </w:rPr>
      <w:t>1</w:t>
    </w:r>
    <w:r w:rsidRPr="007E4AEE">
      <w:rPr>
        <w:rFonts w:ascii="AvantGarde Bk BT" w:hAnsi="AvantGarde Bk BT"/>
        <w:sz w:val="14"/>
        <w:szCs w:val="14"/>
      </w:rPr>
      <w:fldChar w:fldCharType="end"/>
    </w:r>
    <w:r w:rsidRPr="007E4AEE">
      <w:rPr>
        <w:rFonts w:ascii="AvantGarde Bk BT" w:hAnsi="AvantGarde Bk BT"/>
        <w:sz w:val="14"/>
        <w:szCs w:val="14"/>
      </w:rPr>
      <w:t xml:space="preserve"> de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NUMPAGES </w:instrText>
    </w:r>
    <w:r w:rsidRPr="007E4AEE">
      <w:rPr>
        <w:rFonts w:ascii="AvantGarde Bk BT" w:hAnsi="AvantGarde Bk BT"/>
        <w:sz w:val="14"/>
        <w:szCs w:val="14"/>
      </w:rPr>
      <w:fldChar w:fldCharType="separate"/>
    </w:r>
    <w:r w:rsidR="009E6AED">
      <w:rPr>
        <w:rFonts w:ascii="AvantGarde Bk BT" w:hAnsi="AvantGarde Bk BT"/>
        <w:noProof/>
        <w:sz w:val="14"/>
        <w:szCs w:val="14"/>
      </w:rPr>
      <w:t>10</w:t>
    </w:r>
    <w:r w:rsidRPr="007E4AEE">
      <w:rPr>
        <w:rFonts w:ascii="AvantGarde Bk BT" w:hAnsi="AvantGarde Bk BT"/>
        <w:sz w:val="14"/>
        <w:szCs w:val="14"/>
      </w:rPr>
      <w:fldChar w:fldCharType="end"/>
    </w:r>
  </w:p>
  <w:p w14:paraId="6086C49E" w14:textId="77777777" w:rsidR="00D157F6" w:rsidRDefault="00D157F6" w:rsidP="007E4AEE">
    <w:pPr>
      <w:pStyle w:val="Piedepgina"/>
      <w:spacing w:line="276" w:lineRule="auto"/>
      <w:jc w:val="center"/>
      <w:rPr>
        <w:sz w:val="17"/>
        <w:szCs w:val="17"/>
      </w:rPr>
    </w:pPr>
  </w:p>
  <w:p w14:paraId="2D31BFBC" w14:textId="77777777" w:rsidR="00D157F6" w:rsidRPr="00C85DA2" w:rsidRDefault="00D157F6" w:rsidP="007E4AEE">
    <w:pPr>
      <w:pStyle w:val="Piedepgina"/>
      <w:spacing w:line="276" w:lineRule="auto"/>
      <w:jc w:val="center"/>
      <w:rPr>
        <w:sz w:val="17"/>
        <w:szCs w:val="17"/>
      </w:rPr>
    </w:pPr>
    <w:r w:rsidRPr="00C85DA2">
      <w:rPr>
        <w:sz w:val="17"/>
        <w:szCs w:val="17"/>
      </w:rPr>
      <w:t>Av. Juárez No. 976, Edificio de la Rectoría General, Piso 5, Colonia Centro C.P. 44100.</w:t>
    </w:r>
  </w:p>
  <w:p w14:paraId="68955D12" w14:textId="77777777" w:rsidR="00D157F6" w:rsidRPr="00C85DA2" w:rsidRDefault="00D157F6" w:rsidP="007E4AEE">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14:paraId="45206A35" w14:textId="77777777" w:rsidR="00D157F6" w:rsidRPr="00C85DA2" w:rsidRDefault="00D157F6" w:rsidP="007E4AEE">
    <w:pPr>
      <w:pStyle w:val="Piedepgina"/>
      <w:spacing w:line="276" w:lineRule="auto"/>
      <w:jc w:val="center"/>
      <w:rPr>
        <w:b/>
        <w:sz w:val="17"/>
        <w:szCs w:val="17"/>
      </w:rPr>
    </w:pPr>
    <w:r>
      <w:rPr>
        <w:b/>
        <w:sz w:val="17"/>
        <w:szCs w:val="17"/>
      </w:rPr>
      <w:t>www.hcgu</w:t>
    </w:r>
    <w:r w:rsidRPr="00C85DA2">
      <w:rPr>
        <w:b/>
        <w:sz w:val="17"/>
        <w:szCs w:val="17"/>
      </w:rPr>
      <w:t>.udg.mx</w:t>
    </w:r>
  </w:p>
  <w:p w14:paraId="079757F6" w14:textId="77777777" w:rsidR="00D157F6" w:rsidRPr="007E4AEE" w:rsidRDefault="00D157F6" w:rsidP="007E4AEE">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533BE" w14:textId="77777777" w:rsidR="00185E89" w:rsidRDefault="00185E89" w:rsidP="00C85DA2">
      <w:r>
        <w:separator/>
      </w:r>
    </w:p>
  </w:footnote>
  <w:footnote w:type="continuationSeparator" w:id="0">
    <w:p w14:paraId="48027408" w14:textId="77777777" w:rsidR="00185E89" w:rsidRDefault="00185E89"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D9EBE" w14:textId="77777777" w:rsidR="00D157F6" w:rsidRDefault="00D157F6" w:rsidP="007B1178">
    <w:pPr>
      <w:pStyle w:val="Encabezado"/>
      <w:jc w:val="right"/>
      <w:rPr>
        <w:noProof/>
        <w:lang w:val="es-ES" w:eastAsia="es-MX"/>
      </w:rPr>
    </w:pPr>
    <w:r w:rsidRPr="007B1178">
      <w:rPr>
        <w:noProof/>
        <w:lang w:eastAsia="es-MX"/>
      </w:rPr>
      <w:drawing>
        <wp:anchor distT="0" distB="0" distL="114300" distR="114300" simplePos="0" relativeHeight="251658240" behindDoc="1" locked="0" layoutInCell="1" allowOverlap="1" wp14:anchorId="395DEA79" wp14:editId="62F8E3DE">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67FCABC" w14:textId="77777777" w:rsidR="00D157F6" w:rsidRDefault="00D157F6" w:rsidP="007B1178">
    <w:pPr>
      <w:pStyle w:val="Encabezado"/>
      <w:jc w:val="right"/>
      <w:rPr>
        <w:noProof/>
        <w:lang w:val="es-ES" w:eastAsia="es-MX"/>
      </w:rPr>
    </w:pPr>
  </w:p>
  <w:p w14:paraId="3F915913" w14:textId="77777777" w:rsidR="00D157F6" w:rsidRDefault="00D157F6" w:rsidP="007B1178">
    <w:pPr>
      <w:pStyle w:val="Encabezado"/>
      <w:jc w:val="right"/>
      <w:rPr>
        <w:noProof/>
        <w:lang w:val="es-ES" w:eastAsia="es-MX"/>
      </w:rPr>
    </w:pPr>
  </w:p>
  <w:p w14:paraId="46131262" w14:textId="77777777" w:rsidR="00D157F6" w:rsidRDefault="00D157F6" w:rsidP="007B1178">
    <w:pPr>
      <w:pStyle w:val="Encabezado"/>
      <w:jc w:val="right"/>
      <w:rPr>
        <w:rFonts w:ascii="AvantGarde Bk BT" w:hAnsi="AvantGarde Bk BT"/>
        <w:noProof/>
        <w:lang w:val="es-ES" w:eastAsia="es-MX"/>
      </w:rPr>
    </w:pPr>
  </w:p>
  <w:p w14:paraId="64B50354" w14:textId="1A1B38E4" w:rsidR="00D157F6" w:rsidRPr="007300C4" w:rsidRDefault="00D157F6" w:rsidP="007B1178">
    <w:pPr>
      <w:pStyle w:val="Encabezado"/>
      <w:jc w:val="right"/>
      <w:rPr>
        <w:rFonts w:ascii="AvantGarde Bk BT" w:hAnsi="AvantGarde Bk BT"/>
        <w:noProof/>
        <w:sz w:val="20"/>
        <w:szCs w:val="20"/>
        <w:lang w:val="es-ES" w:eastAsia="es-MX"/>
      </w:rPr>
    </w:pPr>
    <w:r w:rsidRPr="00D25347">
      <w:rPr>
        <w:rFonts w:ascii="AvantGarde Bk BT" w:hAnsi="AvantGarde Bk BT"/>
        <w:noProof/>
        <w:sz w:val="20"/>
        <w:szCs w:val="20"/>
        <w:lang w:val="es-ES" w:eastAsia="es-MX"/>
      </w:rPr>
      <w:t>Exp.021</w:t>
    </w:r>
  </w:p>
  <w:p w14:paraId="0F4DA388" w14:textId="6BB43946" w:rsidR="00D157F6" w:rsidRPr="00445DC2" w:rsidRDefault="00D157F6" w:rsidP="007B1178">
    <w:pPr>
      <w:pStyle w:val="Encabezado"/>
      <w:jc w:val="right"/>
      <w:rPr>
        <w:rFonts w:ascii="AvantGarde Bk BT" w:hAnsi="AvantGarde Bk BT"/>
        <w:sz w:val="20"/>
        <w:szCs w:val="20"/>
        <w:lang w:val="es-ES"/>
      </w:rPr>
    </w:pPr>
    <w:r w:rsidRPr="007300C4">
      <w:rPr>
        <w:rFonts w:ascii="AvantGarde Bk BT" w:hAnsi="AvantGarde Bk BT"/>
        <w:noProof/>
        <w:sz w:val="20"/>
        <w:szCs w:val="20"/>
        <w:lang w:val="es-ES" w:eastAsia="es-MX"/>
      </w:rPr>
      <w:t xml:space="preserve">Dictamen Núm. </w:t>
    </w:r>
    <w:r>
      <w:rPr>
        <w:rFonts w:ascii="AvantGarde Bk BT" w:hAnsi="AvantGarde Bk BT"/>
        <w:noProof/>
        <w:sz w:val="20"/>
        <w:szCs w:val="20"/>
        <w:lang w:val="es-ES" w:eastAsia="es-MX"/>
      </w:rPr>
      <w:t>I/2019/</w:t>
    </w:r>
    <w:r w:rsidR="00624511">
      <w:rPr>
        <w:rFonts w:ascii="AvantGarde Bk BT" w:hAnsi="AvantGarde Bk BT"/>
        <w:noProof/>
        <w:sz w:val="20"/>
        <w:szCs w:val="20"/>
        <w:lang w:val="es-ES" w:eastAsia="es-MX"/>
      </w:rPr>
      <w:t>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C8A"/>
    <w:multiLevelType w:val="hybridMultilevel"/>
    <w:tmpl w:val="D49284C2"/>
    <w:lvl w:ilvl="0" w:tplc="8B522DC0">
      <w:start w:val="1"/>
      <w:numFmt w:val="lowerLetter"/>
      <w:lvlText w:val="%1)"/>
      <w:lvlJc w:val="left"/>
      <w:pPr>
        <w:ind w:left="1068" w:hanging="360"/>
      </w:pPr>
      <w:rPr>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42649F5"/>
    <w:multiLevelType w:val="hybridMultilevel"/>
    <w:tmpl w:val="168C6DD0"/>
    <w:lvl w:ilvl="0" w:tplc="D6F2B588">
      <w:start w:val="1"/>
      <w:numFmt w:val="lowerLetter"/>
      <w:lvlText w:val="%1."/>
      <w:lvlJc w:val="right"/>
      <w:pPr>
        <w:tabs>
          <w:tab w:val="num" w:pos="1776"/>
        </w:tabs>
        <w:ind w:left="1776" w:hanging="180"/>
      </w:pPr>
      <w:rPr>
        <w:rFonts w:hint="default"/>
      </w:rPr>
    </w:lvl>
    <w:lvl w:ilvl="1" w:tplc="0C0A0013">
      <w:start w:val="1"/>
      <w:numFmt w:val="upperRoman"/>
      <w:lvlText w:val="%2."/>
      <w:lvlJc w:val="right"/>
      <w:pPr>
        <w:tabs>
          <w:tab w:val="num" w:pos="2496"/>
        </w:tabs>
        <w:ind w:left="2496" w:hanging="180"/>
      </w:pPr>
    </w:lvl>
    <w:lvl w:ilvl="2" w:tplc="0C0A001B" w:tentative="1">
      <w:start w:val="1"/>
      <w:numFmt w:val="lowerRoman"/>
      <w:lvlText w:val="%3."/>
      <w:lvlJc w:val="right"/>
      <w:pPr>
        <w:tabs>
          <w:tab w:val="num" w:pos="3396"/>
        </w:tabs>
        <w:ind w:left="3396" w:hanging="180"/>
      </w:pPr>
    </w:lvl>
    <w:lvl w:ilvl="3" w:tplc="0C0A000F" w:tentative="1">
      <w:start w:val="1"/>
      <w:numFmt w:val="decimal"/>
      <w:lvlText w:val="%4."/>
      <w:lvlJc w:val="left"/>
      <w:pPr>
        <w:tabs>
          <w:tab w:val="num" w:pos="4116"/>
        </w:tabs>
        <w:ind w:left="4116" w:hanging="360"/>
      </w:pPr>
    </w:lvl>
    <w:lvl w:ilvl="4" w:tplc="0C0A0019" w:tentative="1">
      <w:start w:val="1"/>
      <w:numFmt w:val="lowerLetter"/>
      <w:lvlText w:val="%5."/>
      <w:lvlJc w:val="left"/>
      <w:pPr>
        <w:tabs>
          <w:tab w:val="num" w:pos="4836"/>
        </w:tabs>
        <w:ind w:left="4836" w:hanging="360"/>
      </w:pPr>
    </w:lvl>
    <w:lvl w:ilvl="5" w:tplc="0C0A001B" w:tentative="1">
      <w:start w:val="1"/>
      <w:numFmt w:val="lowerRoman"/>
      <w:lvlText w:val="%6."/>
      <w:lvlJc w:val="right"/>
      <w:pPr>
        <w:tabs>
          <w:tab w:val="num" w:pos="5556"/>
        </w:tabs>
        <w:ind w:left="5556" w:hanging="180"/>
      </w:pPr>
    </w:lvl>
    <w:lvl w:ilvl="6" w:tplc="0C0A000F" w:tentative="1">
      <w:start w:val="1"/>
      <w:numFmt w:val="decimal"/>
      <w:lvlText w:val="%7."/>
      <w:lvlJc w:val="left"/>
      <w:pPr>
        <w:tabs>
          <w:tab w:val="num" w:pos="6276"/>
        </w:tabs>
        <w:ind w:left="6276" w:hanging="360"/>
      </w:pPr>
    </w:lvl>
    <w:lvl w:ilvl="7" w:tplc="0C0A0019" w:tentative="1">
      <w:start w:val="1"/>
      <w:numFmt w:val="lowerLetter"/>
      <w:lvlText w:val="%8."/>
      <w:lvlJc w:val="left"/>
      <w:pPr>
        <w:tabs>
          <w:tab w:val="num" w:pos="6996"/>
        </w:tabs>
        <w:ind w:left="6996" w:hanging="360"/>
      </w:pPr>
    </w:lvl>
    <w:lvl w:ilvl="8" w:tplc="0C0A001B" w:tentative="1">
      <w:start w:val="1"/>
      <w:numFmt w:val="lowerRoman"/>
      <w:lvlText w:val="%9."/>
      <w:lvlJc w:val="right"/>
      <w:pPr>
        <w:tabs>
          <w:tab w:val="num" w:pos="7716"/>
        </w:tabs>
        <w:ind w:left="7716" w:hanging="180"/>
      </w:pPr>
    </w:lvl>
  </w:abstractNum>
  <w:abstractNum w:abstractNumId="2">
    <w:nsid w:val="11D55124"/>
    <w:multiLevelType w:val="hybridMultilevel"/>
    <w:tmpl w:val="4E4649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9522B8"/>
    <w:multiLevelType w:val="hybridMultilevel"/>
    <w:tmpl w:val="46EC182E"/>
    <w:lvl w:ilvl="0" w:tplc="2764AE38">
      <w:start w:val="1"/>
      <w:numFmt w:val="decimal"/>
      <w:lvlText w:val="%1."/>
      <w:lvlJc w:val="left"/>
      <w:pPr>
        <w:ind w:left="1294" w:hanging="360"/>
      </w:pPr>
      <w:rPr>
        <w:rFonts w:hint="default"/>
      </w:rPr>
    </w:lvl>
    <w:lvl w:ilvl="1" w:tplc="080A0019" w:tentative="1">
      <w:start w:val="1"/>
      <w:numFmt w:val="lowerLetter"/>
      <w:lvlText w:val="%2."/>
      <w:lvlJc w:val="left"/>
      <w:pPr>
        <w:ind w:left="1907" w:hanging="360"/>
      </w:pPr>
    </w:lvl>
    <w:lvl w:ilvl="2" w:tplc="080A001B" w:tentative="1">
      <w:start w:val="1"/>
      <w:numFmt w:val="lowerRoman"/>
      <w:lvlText w:val="%3."/>
      <w:lvlJc w:val="right"/>
      <w:pPr>
        <w:ind w:left="2627" w:hanging="180"/>
      </w:pPr>
    </w:lvl>
    <w:lvl w:ilvl="3" w:tplc="080A000F" w:tentative="1">
      <w:start w:val="1"/>
      <w:numFmt w:val="decimal"/>
      <w:lvlText w:val="%4."/>
      <w:lvlJc w:val="left"/>
      <w:pPr>
        <w:ind w:left="3347" w:hanging="360"/>
      </w:pPr>
    </w:lvl>
    <w:lvl w:ilvl="4" w:tplc="080A0019" w:tentative="1">
      <w:start w:val="1"/>
      <w:numFmt w:val="lowerLetter"/>
      <w:lvlText w:val="%5."/>
      <w:lvlJc w:val="left"/>
      <w:pPr>
        <w:ind w:left="4067" w:hanging="360"/>
      </w:pPr>
    </w:lvl>
    <w:lvl w:ilvl="5" w:tplc="080A001B" w:tentative="1">
      <w:start w:val="1"/>
      <w:numFmt w:val="lowerRoman"/>
      <w:lvlText w:val="%6."/>
      <w:lvlJc w:val="right"/>
      <w:pPr>
        <w:ind w:left="4787" w:hanging="180"/>
      </w:pPr>
    </w:lvl>
    <w:lvl w:ilvl="6" w:tplc="080A000F" w:tentative="1">
      <w:start w:val="1"/>
      <w:numFmt w:val="decimal"/>
      <w:lvlText w:val="%7."/>
      <w:lvlJc w:val="left"/>
      <w:pPr>
        <w:ind w:left="5507" w:hanging="360"/>
      </w:pPr>
    </w:lvl>
    <w:lvl w:ilvl="7" w:tplc="080A0019" w:tentative="1">
      <w:start w:val="1"/>
      <w:numFmt w:val="lowerLetter"/>
      <w:lvlText w:val="%8."/>
      <w:lvlJc w:val="left"/>
      <w:pPr>
        <w:ind w:left="6227" w:hanging="360"/>
      </w:pPr>
    </w:lvl>
    <w:lvl w:ilvl="8" w:tplc="080A001B" w:tentative="1">
      <w:start w:val="1"/>
      <w:numFmt w:val="lowerRoman"/>
      <w:lvlText w:val="%9."/>
      <w:lvlJc w:val="right"/>
      <w:pPr>
        <w:ind w:left="6947" w:hanging="180"/>
      </w:pPr>
    </w:lvl>
  </w:abstractNum>
  <w:abstractNum w:abstractNumId="4">
    <w:nsid w:val="1D7B27C9"/>
    <w:multiLevelType w:val="hybridMultilevel"/>
    <w:tmpl w:val="4708688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F99652D"/>
    <w:multiLevelType w:val="hybridMultilevel"/>
    <w:tmpl w:val="7AE08580"/>
    <w:lvl w:ilvl="0" w:tplc="080A000D">
      <w:start w:val="1"/>
      <w:numFmt w:val="decimal"/>
      <w:lvlText w:val="%1."/>
      <w:lvlJc w:val="lef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6">
    <w:nsid w:val="295C6288"/>
    <w:multiLevelType w:val="hybridMultilevel"/>
    <w:tmpl w:val="95E6410C"/>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2AD27A08"/>
    <w:multiLevelType w:val="hybridMultilevel"/>
    <w:tmpl w:val="CD9EE4C0"/>
    <w:lvl w:ilvl="0" w:tplc="0C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2B3E1769"/>
    <w:multiLevelType w:val="hybridMultilevel"/>
    <w:tmpl w:val="898C2806"/>
    <w:lvl w:ilvl="0" w:tplc="D6F2B588">
      <w:start w:val="1"/>
      <w:numFmt w:val="lowerLetter"/>
      <w:lvlText w:val="%1."/>
      <w:lvlJc w:val="right"/>
      <w:pPr>
        <w:tabs>
          <w:tab w:val="num" w:pos="1776"/>
        </w:tabs>
        <w:ind w:left="1776" w:hanging="180"/>
      </w:pPr>
      <w:rPr>
        <w:rFonts w:hint="default"/>
      </w:rPr>
    </w:lvl>
    <w:lvl w:ilvl="1" w:tplc="0C0A0013">
      <w:start w:val="1"/>
      <w:numFmt w:val="upperRoman"/>
      <w:lvlText w:val="%2."/>
      <w:lvlJc w:val="right"/>
      <w:pPr>
        <w:tabs>
          <w:tab w:val="num" w:pos="2496"/>
        </w:tabs>
        <w:ind w:left="2496" w:hanging="180"/>
      </w:pPr>
    </w:lvl>
    <w:lvl w:ilvl="2" w:tplc="0C0A001B" w:tentative="1">
      <w:start w:val="1"/>
      <w:numFmt w:val="lowerRoman"/>
      <w:lvlText w:val="%3."/>
      <w:lvlJc w:val="right"/>
      <w:pPr>
        <w:tabs>
          <w:tab w:val="num" w:pos="3396"/>
        </w:tabs>
        <w:ind w:left="3396" w:hanging="180"/>
      </w:pPr>
    </w:lvl>
    <w:lvl w:ilvl="3" w:tplc="0C0A000F" w:tentative="1">
      <w:start w:val="1"/>
      <w:numFmt w:val="decimal"/>
      <w:lvlText w:val="%4."/>
      <w:lvlJc w:val="left"/>
      <w:pPr>
        <w:tabs>
          <w:tab w:val="num" w:pos="4116"/>
        </w:tabs>
        <w:ind w:left="4116" w:hanging="360"/>
      </w:pPr>
    </w:lvl>
    <w:lvl w:ilvl="4" w:tplc="0C0A0019" w:tentative="1">
      <w:start w:val="1"/>
      <w:numFmt w:val="lowerLetter"/>
      <w:lvlText w:val="%5."/>
      <w:lvlJc w:val="left"/>
      <w:pPr>
        <w:tabs>
          <w:tab w:val="num" w:pos="4836"/>
        </w:tabs>
        <w:ind w:left="4836" w:hanging="360"/>
      </w:pPr>
    </w:lvl>
    <w:lvl w:ilvl="5" w:tplc="0C0A001B" w:tentative="1">
      <w:start w:val="1"/>
      <w:numFmt w:val="lowerRoman"/>
      <w:lvlText w:val="%6."/>
      <w:lvlJc w:val="right"/>
      <w:pPr>
        <w:tabs>
          <w:tab w:val="num" w:pos="5556"/>
        </w:tabs>
        <w:ind w:left="5556" w:hanging="180"/>
      </w:pPr>
    </w:lvl>
    <w:lvl w:ilvl="6" w:tplc="0C0A000F" w:tentative="1">
      <w:start w:val="1"/>
      <w:numFmt w:val="decimal"/>
      <w:lvlText w:val="%7."/>
      <w:lvlJc w:val="left"/>
      <w:pPr>
        <w:tabs>
          <w:tab w:val="num" w:pos="6276"/>
        </w:tabs>
        <w:ind w:left="6276" w:hanging="360"/>
      </w:pPr>
    </w:lvl>
    <w:lvl w:ilvl="7" w:tplc="0C0A0019" w:tentative="1">
      <w:start w:val="1"/>
      <w:numFmt w:val="lowerLetter"/>
      <w:lvlText w:val="%8."/>
      <w:lvlJc w:val="left"/>
      <w:pPr>
        <w:tabs>
          <w:tab w:val="num" w:pos="6996"/>
        </w:tabs>
        <w:ind w:left="6996" w:hanging="360"/>
      </w:pPr>
    </w:lvl>
    <w:lvl w:ilvl="8" w:tplc="0C0A001B" w:tentative="1">
      <w:start w:val="1"/>
      <w:numFmt w:val="lowerRoman"/>
      <w:lvlText w:val="%9."/>
      <w:lvlJc w:val="right"/>
      <w:pPr>
        <w:tabs>
          <w:tab w:val="num" w:pos="7716"/>
        </w:tabs>
        <w:ind w:left="7716" w:hanging="180"/>
      </w:pPr>
    </w:lvl>
  </w:abstractNum>
  <w:abstractNum w:abstractNumId="9">
    <w:nsid w:val="2C684FE9"/>
    <w:multiLevelType w:val="hybridMultilevel"/>
    <w:tmpl w:val="4708688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361B795A"/>
    <w:multiLevelType w:val="hybridMultilevel"/>
    <w:tmpl w:val="C5087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587541"/>
    <w:multiLevelType w:val="hybridMultilevel"/>
    <w:tmpl w:val="88301D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DC06A1"/>
    <w:multiLevelType w:val="hybridMultilevel"/>
    <w:tmpl w:val="53E28D3C"/>
    <w:lvl w:ilvl="0" w:tplc="7E364B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7EE47EE"/>
    <w:multiLevelType w:val="hybridMultilevel"/>
    <w:tmpl w:val="978EAF0E"/>
    <w:lvl w:ilvl="0" w:tplc="D6F2B588">
      <w:start w:val="1"/>
      <w:numFmt w:val="lowerLetter"/>
      <w:lvlText w:val="%1."/>
      <w:lvlJc w:val="right"/>
      <w:pPr>
        <w:tabs>
          <w:tab w:val="num" w:pos="1776"/>
        </w:tabs>
        <w:ind w:left="1776" w:hanging="180"/>
      </w:pPr>
      <w:rPr>
        <w:rFonts w:hint="default"/>
      </w:rPr>
    </w:lvl>
    <w:lvl w:ilvl="1" w:tplc="0C0A0013">
      <w:start w:val="1"/>
      <w:numFmt w:val="upperRoman"/>
      <w:lvlText w:val="%2."/>
      <w:lvlJc w:val="right"/>
      <w:pPr>
        <w:tabs>
          <w:tab w:val="num" w:pos="2496"/>
        </w:tabs>
        <w:ind w:left="2496" w:hanging="180"/>
      </w:pPr>
    </w:lvl>
    <w:lvl w:ilvl="2" w:tplc="0C0A001B" w:tentative="1">
      <w:start w:val="1"/>
      <w:numFmt w:val="lowerRoman"/>
      <w:lvlText w:val="%3."/>
      <w:lvlJc w:val="right"/>
      <w:pPr>
        <w:tabs>
          <w:tab w:val="num" w:pos="3396"/>
        </w:tabs>
        <w:ind w:left="3396" w:hanging="180"/>
      </w:pPr>
    </w:lvl>
    <w:lvl w:ilvl="3" w:tplc="0C0A000F" w:tentative="1">
      <w:start w:val="1"/>
      <w:numFmt w:val="decimal"/>
      <w:lvlText w:val="%4."/>
      <w:lvlJc w:val="left"/>
      <w:pPr>
        <w:tabs>
          <w:tab w:val="num" w:pos="4116"/>
        </w:tabs>
        <w:ind w:left="4116" w:hanging="360"/>
      </w:pPr>
    </w:lvl>
    <w:lvl w:ilvl="4" w:tplc="0C0A0019" w:tentative="1">
      <w:start w:val="1"/>
      <w:numFmt w:val="lowerLetter"/>
      <w:lvlText w:val="%5."/>
      <w:lvlJc w:val="left"/>
      <w:pPr>
        <w:tabs>
          <w:tab w:val="num" w:pos="4836"/>
        </w:tabs>
        <w:ind w:left="4836" w:hanging="360"/>
      </w:pPr>
    </w:lvl>
    <w:lvl w:ilvl="5" w:tplc="0C0A001B" w:tentative="1">
      <w:start w:val="1"/>
      <w:numFmt w:val="lowerRoman"/>
      <w:lvlText w:val="%6."/>
      <w:lvlJc w:val="right"/>
      <w:pPr>
        <w:tabs>
          <w:tab w:val="num" w:pos="5556"/>
        </w:tabs>
        <w:ind w:left="5556" w:hanging="180"/>
      </w:pPr>
    </w:lvl>
    <w:lvl w:ilvl="6" w:tplc="0C0A000F" w:tentative="1">
      <w:start w:val="1"/>
      <w:numFmt w:val="decimal"/>
      <w:lvlText w:val="%7."/>
      <w:lvlJc w:val="left"/>
      <w:pPr>
        <w:tabs>
          <w:tab w:val="num" w:pos="6276"/>
        </w:tabs>
        <w:ind w:left="6276" w:hanging="360"/>
      </w:pPr>
    </w:lvl>
    <w:lvl w:ilvl="7" w:tplc="0C0A0019" w:tentative="1">
      <w:start w:val="1"/>
      <w:numFmt w:val="lowerLetter"/>
      <w:lvlText w:val="%8."/>
      <w:lvlJc w:val="left"/>
      <w:pPr>
        <w:tabs>
          <w:tab w:val="num" w:pos="6996"/>
        </w:tabs>
        <w:ind w:left="6996" w:hanging="360"/>
      </w:pPr>
    </w:lvl>
    <w:lvl w:ilvl="8" w:tplc="0C0A001B" w:tentative="1">
      <w:start w:val="1"/>
      <w:numFmt w:val="lowerRoman"/>
      <w:lvlText w:val="%9."/>
      <w:lvlJc w:val="right"/>
      <w:pPr>
        <w:tabs>
          <w:tab w:val="num" w:pos="7716"/>
        </w:tabs>
        <w:ind w:left="7716" w:hanging="180"/>
      </w:pPr>
    </w:lvl>
  </w:abstractNum>
  <w:abstractNum w:abstractNumId="14">
    <w:nsid w:val="4BE60312"/>
    <w:multiLevelType w:val="hybridMultilevel"/>
    <w:tmpl w:val="90FCB818"/>
    <w:lvl w:ilvl="0" w:tplc="0C0A000F">
      <w:start w:val="1"/>
      <w:numFmt w:val="decimal"/>
      <w:lvlText w:val="%1."/>
      <w:lvlJc w:val="left"/>
      <w:pPr>
        <w:tabs>
          <w:tab w:val="num" w:pos="180"/>
        </w:tabs>
        <w:ind w:left="180" w:hanging="180"/>
      </w:pPr>
    </w:lvl>
    <w:lvl w:ilvl="1" w:tplc="0C0A0013">
      <w:start w:val="1"/>
      <w:numFmt w:val="upperRoman"/>
      <w:lvlText w:val="%2."/>
      <w:lvlJc w:val="right"/>
      <w:pPr>
        <w:tabs>
          <w:tab w:val="num" w:pos="-1744"/>
        </w:tabs>
        <w:ind w:left="-1744" w:hanging="180"/>
      </w:pPr>
    </w:lvl>
    <w:lvl w:ilvl="2" w:tplc="0C0A001B" w:tentative="1">
      <w:start w:val="1"/>
      <w:numFmt w:val="lowerRoman"/>
      <w:lvlText w:val="%3."/>
      <w:lvlJc w:val="right"/>
      <w:pPr>
        <w:tabs>
          <w:tab w:val="num" w:pos="-844"/>
        </w:tabs>
        <w:ind w:left="-844" w:hanging="180"/>
      </w:pPr>
    </w:lvl>
    <w:lvl w:ilvl="3" w:tplc="0C0A000F" w:tentative="1">
      <w:start w:val="1"/>
      <w:numFmt w:val="decimal"/>
      <w:lvlText w:val="%4."/>
      <w:lvlJc w:val="left"/>
      <w:pPr>
        <w:tabs>
          <w:tab w:val="num" w:pos="-124"/>
        </w:tabs>
        <w:ind w:left="-124" w:hanging="360"/>
      </w:pPr>
    </w:lvl>
    <w:lvl w:ilvl="4" w:tplc="0C0A0019" w:tentative="1">
      <w:start w:val="1"/>
      <w:numFmt w:val="lowerLetter"/>
      <w:lvlText w:val="%5."/>
      <w:lvlJc w:val="left"/>
      <w:pPr>
        <w:tabs>
          <w:tab w:val="num" w:pos="596"/>
        </w:tabs>
        <w:ind w:left="596" w:hanging="360"/>
      </w:pPr>
    </w:lvl>
    <w:lvl w:ilvl="5" w:tplc="0C0A001B" w:tentative="1">
      <w:start w:val="1"/>
      <w:numFmt w:val="lowerRoman"/>
      <w:lvlText w:val="%6."/>
      <w:lvlJc w:val="right"/>
      <w:pPr>
        <w:tabs>
          <w:tab w:val="num" w:pos="1316"/>
        </w:tabs>
        <w:ind w:left="1316" w:hanging="180"/>
      </w:pPr>
    </w:lvl>
    <w:lvl w:ilvl="6" w:tplc="0C0A000F" w:tentative="1">
      <w:start w:val="1"/>
      <w:numFmt w:val="decimal"/>
      <w:lvlText w:val="%7."/>
      <w:lvlJc w:val="left"/>
      <w:pPr>
        <w:tabs>
          <w:tab w:val="num" w:pos="2036"/>
        </w:tabs>
        <w:ind w:left="2036" w:hanging="360"/>
      </w:pPr>
    </w:lvl>
    <w:lvl w:ilvl="7" w:tplc="0C0A0019" w:tentative="1">
      <w:start w:val="1"/>
      <w:numFmt w:val="lowerLetter"/>
      <w:lvlText w:val="%8."/>
      <w:lvlJc w:val="left"/>
      <w:pPr>
        <w:tabs>
          <w:tab w:val="num" w:pos="2756"/>
        </w:tabs>
        <w:ind w:left="2756" w:hanging="360"/>
      </w:pPr>
    </w:lvl>
    <w:lvl w:ilvl="8" w:tplc="0C0A001B" w:tentative="1">
      <w:start w:val="1"/>
      <w:numFmt w:val="lowerRoman"/>
      <w:lvlText w:val="%9."/>
      <w:lvlJc w:val="right"/>
      <w:pPr>
        <w:tabs>
          <w:tab w:val="num" w:pos="3476"/>
        </w:tabs>
        <w:ind w:left="3476" w:hanging="180"/>
      </w:pPr>
    </w:lvl>
  </w:abstractNum>
  <w:abstractNum w:abstractNumId="15">
    <w:nsid w:val="54CE2225"/>
    <w:multiLevelType w:val="singleLevel"/>
    <w:tmpl w:val="A8FC550E"/>
    <w:lvl w:ilvl="0">
      <w:start w:val="1"/>
      <w:numFmt w:val="upperRoman"/>
      <w:lvlText w:val="%1."/>
      <w:lvlJc w:val="left"/>
      <w:pPr>
        <w:tabs>
          <w:tab w:val="num" w:pos="720"/>
        </w:tabs>
        <w:ind w:left="720" w:hanging="720"/>
      </w:pPr>
      <w:rPr>
        <w:rFonts w:cs="Times New Roman" w:hint="default"/>
        <w:b w:val="0"/>
        <w:color w:val="auto"/>
      </w:rPr>
    </w:lvl>
  </w:abstractNum>
  <w:abstractNum w:abstractNumId="16">
    <w:nsid w:val="55FF6448"/>
    <w:multiLevelType w:val="hybridMultilevel"/>
    <w:tmpl w:val="C2B4052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5B580686"/>
    <w:multiLevelType w:val="hybridMultilevel"/>
    <w:tmpl w:val="98E62F8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7E205FE"/>
    <w:multiLevelType w:val="hybridMultilevel"/>
    <w:tmpl w:val="005C3364"/>
    <w:lvl w:ilvl="0" w:tplc="3140A980">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nsid w:val="6C9677BE"/>
    <w:multiLevelType w:val="hybridMultilevel"/>
    <w:tmpl w:val="25F6AEA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FB844B5"/>
    <w:multiLevelType w:val="hybridMultilevel"/>
    <w:tmpl w:val="41EED9D8"/>
    <w:lvl w:ilvl="0" w:tplc="080A000B">
      <w:start w:val="1"/>
      <w:numFmt w:val="decimal"/>
      <w:lvlText w:val="%1."/>
      <w:lvlJc w:val="lef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1">
    <w:nsid w:val="71EA6B27"/>
    <w:multiLevelType w:val="hybridMultilevel"/>
    <w:tmpl w:val="1DFCD63C"/>
    <w:lvl w:ilvl="0" w:tplc="080A000F">
      <w:start w:val="1"/>
      <w:numFmt w:val="decimal"/>
      <w:lvlText w:val="%1."/>
      <w:lvlJc w:val="left"/>
      <w:pPr>
        <w:ind w:left="2563" w:hanging="360"/>
      </w:pPr>
    </w:lvl>
    <w:lvl w:ilvl="1" w:tplc="080A0019" w:tentative="1">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2">
    <w:nsid w:val="7B984331"/>
    <w:multiLevelType w:val="hybridMultilevel"/>
    <w:tmpl w:val="90E65DD8"/>
    <w:lvl w:ilvl="0" w:tplc="0C0A000F">
      <w:start w:val="1"/>
      <w:numFmt w:val="decimal"/>
      <w:lvlText w:val="%1."/>
      <w:lvlJc w:val="left"/>
      <w:pPr>
        <w:tabs>
          <w:tab w:val="num" w:pos="1080"/>
        </w:tabs>
        <w:ind w:left="1080" w:hanging="180"/>
      </w:pPr>
    </w:lvl>
    <w:lvl w:ilvl="1" w:tplc="D6F2B588">
      <w:start w:val="1"/>
      <w:numFmt w:val="lowerLetter"/>
      <w:lvlText w:val="%2."/>
      <w:lvlJc w:val="right"/>
      <w:pPr>
        <w:tabs>
          <w:tab w:val="num" w:pos="1800"/>
        </w:tabs>
        <w:ind w:left="1800" w:hanging="18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3">
    <w:nsid w:val="7C715B5D"/>
    <w:multiLevelType w:val="hybridMultilevel"/>
    <w:tmpl w:val="98E62F88"/>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5"/>
  </w:num>
  <w:num w:numId="2">
    <w:abstractNumId w:val="14"/>
  </w:num>
  <w:num w:numId="3">
    <w:abstractNumId w:val="22"/>
  </w:num>
  <w:num w:numId="4">
    <w:abstractNumId w:val="18"/>
  </w:num>
  <w:num w:numId="5">
    <w:abstractNumId w:val="1"/>
  </w:num>
  <w:num w:numId="6">
    <w:abstractNumId w:val="13"/>
  </w:num>
  <w:num w:numId="7">
    <w:abstractNumId w:val="8"/>
  </w:num>
  <w:num w:numId="8">
    <w:abstractNumId w:val="20"/>
  </w:num>
  <w:num w:numId="9">
    <w:abstractNumId w:val="5"/>
  </w:num>
  <w:num w:numId="10">
    <w:abstractNumId w:val="16"/>
  </w:num>
  <w:num w:numId="11">
    <w:abstractNumId w:val="21"/>
  </w:num>
  <w:num w:numId="12">
    <w:abstractNumId w:val="7"/>
  </w:num>
  <w:num w:numId="13">
    <w:abstractNumId w:val="12"/>
  </w:num>
  <w:num w:numId="14">
    <w:abstractNumId w:val="10"/>
  </w:num>
  <w:num w:numId="15">
    <w:abstractNumId w:val="4"/>
  </w:num>
  <w:num w:numId="16">
    <w:abstractNumId w:val="9"/>
  </w:num>
  <w:num w:numId="17">
    <w:abstractNumId w:val="11"/>
  </w:num>
  <w:num w:numId="18">
    <w:abstractNumId w:val="3"/>
  </w:num>
  <w:num w:numId="19">
    <w:abstractNumId w:val="19"/>
  </w:num>
  <w:num w:numId="20">
    <w:abstractNumId w:val="0"/>
  </w:num>
  <w:num w:numId="21">
    <w:abstractNumId w:val="6"/>
  </w:num>
  <w:num w:numId="22">
    <w:abstractNumId w:val="23"/>
  </w:num>
  <w:num w:numId="23">
    <w:abstractNumId w:val="17"/>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190E"/>
    <w:rsid w:val="00007415"/>
    <w:rsid w:val="0002477C"/>
    <w:rsid w:val="00046CAA"/>
    <w:rsid w:val="00066A70"/>
    <w:rsid w:val="00075552"/>
    <w:rsid w:val="00090B0C"/>
    <w:rsid w:val="00091150"/>
    <w:rsid w:val="000A6EF5"/>
    <w:rsid w:val="000C34AA"/>
    <w:rsid w:val="000D096A"/>
    <w:rsid w:val="000D39E0"/>
    <w:rsid w:val="000D422E"/>
    <w:rsid w:val="00120C91"/>
    <w:rsid w:val="0014187C"/>
    <w:rsid w:val="001546D1"/>
    <w:rsid w:val="00161F92"/>
    <w:rsid w:val="00182877"/>
    <w:rsid w:val="00185E89"/>
    <w:rsid w:val="00187440"/>
    <w:rsid w:val="001B63D0"/>
    <w:rsid w:val="001C4964"/>
    <w:rsid w:val="001C7738"/>
    <w:rsid w:val="001E4BE6"/>
    <w:rsid w:val="001F7B32"/>
    <w:rsid w:val="00206045"/>
    <w:rsid w:val="0020621C"/>
    <w:rsid w:val="00207AD0"/>
    <w:rsid w:val="00211AE7"/>
    <w:rsid w:val="00240791"/>
    <w:rsid w:val="002415D4"/>
    <w:rsid w:val="0024580A"/>
    <w:rsid w:val="00250AD8"/>
    <w:rsid w:val="00260BB0"/>
    <w:rsid w:val="002668DF"/>
    <w:rsid w:val="00291208"/>
    <w:rsid w:val="0029644B"/>
    <w:rsid w:val="002A2505"/>
    <w:rsid w:val="002A4E66"/>
    <w:rsid w:val="002C5B20"/>
    <w:rsid w:val="002E1A00"/>
    <w:rsid w:val="002E293A"/>
    <w:rsid w:val="002E6ADD"/>
    <w:rsid w:val="002F1AE6"/>
    <w:rsid w:val="00301F69"/>
    <w:rsid w:val="003137E4"/>
    <w:rsid w:val="00345475"/>
    <w:rsid w:val="003519CF"/>
    <w:rsid w:val="00353F4D"/>
    <w:rsid w:val="003726BC"/>
    <w:rsid w:val="0038431C"/>
    <w:rsid w:val="00396A22"/>
    <w:rsid w:val="003B78F3"/>
    <w:rsid w:val="003E0B6F"/>
    <w:rsid w:val="003F0C34"/>
    <w:rsid w:val="003F1308"/>
    <w:rsid w:val="003F5D17"/>
    <w:rsid w:val="004027A4"/>
    <w:rsid w:val="00417520"/>
    <w:rsid w:val="00436991"/>
    <w:rsid w:val="004403D7"/>
    <w:rsid w:val="0044100E"/>
    <w:rsid w:val="00442A41"/>
    <w:rsid w:val="00445DC2"/>
    <w:rsid w:val="0046067C"/>
    <w:rsid w:val="004676BD"/>
    <w:rsid w:val="004841CA"/>
    <w:rsid w:val="00486309"/>
    <w:rsid w:val="0049318D"/>
    <w:rsid w:val="004B76C7"/>
    <w:rsid w:val="004D4E1B"/>
    <w:rsid w:val="004E5E5D"/>
    <w:rsid w:val="004F122F"/>
    <w:rsid w:val="004F1EDA"/>
    <w:rsid w:val="004F608C"/>
    <w:rsid w:val="004F7F6A"/>
    <w:rsid w:val="00500951"/>
    <w:rsid w:val="00530D3C"/>
    <w:rsid w:val="00532EEE"/>
    <w:rsid w:val="00564063"/>
    <w:rsid w:val="00564F0D"/>
    <w:rsid w:val="005A16C8"/>
    <w:rsid w:val="005C668A"/>
    <w:rsid w:val="005E1591"/>
    <w:rsid w:val="005E48FF"/>
    <w:rsid w:val="0061470A"/>
    <w:rsid w:val="0062079D"/>
    <w:rsid w:val="00624511"/>
    <w:rsid w:val="00675B25"/>
    <w:rsid w:val="006C2FCB"/>
    <w:rsid w:val="006C3070"/>
    <w:rsid w:val="006C5CCB"/>
    <w:rsid w:val="006F147D"/>
    <w:rsid w:val="00712908"/>
    <w:rsid w:val="007300C4"/>
    <w:rsid w:val="0077068E"/>
    <w:rsid w:val="00771A88"/>
    <w:rsid w:val="00781A5F"/>
    <w:rsid w:val="00782CAD"/>
    <w:rsid w:val="00793E3A"/>
    <w:rsid w:val="007B1178"/>
    <w:rsid w:val="007B1CC4"/>
    <w:rsid w:val="007E3E62"/>
    <w:rsid w:val="007E4279"/>
    <w:rsid w:val="007E4AEE"/>
    <w:rsid w:val="007F1D09"/>
    <w:rsid w:val="008125B5"/>
    <w:rsid w:val="0082276A"/>
    <w:rsid w:val="00847AB0"/>
    <w:rsid w:val="0085003F"/>
    <w:rsid w:val="00853CC7"/>
    <w:rsid w:val="00855DFD"/>
    <w:rsid w:val="00861FA4"/>
    <w:rsid w:val="00865B0F"/>
    <w:rsid w:val="00897B64"/>
    <w:rsid w:val="008A3164"/>
    <w:rsid w:val="008D6A9B"/>
    <w:rsid w:val="008E0967"/>
    <w:rsid w:val="008E476D"/>
    <w:rsid w:val="00906859"/>
    <w:rsid w:val="00921FE3"/>
    <w:rsid w:val="00944FAE"/>
    <w:rsid w:val="00946E45"/>
    <w:rsid w:val="00952BEF"/>
    <w:rsid w:val="00966AF7"/>
    <w:rsid w:val="00985802"/>
    <w:rsid w:val="009A0744"/>
    <w:rsid w:val="009B2A79"/>
    <w:rsid w:val="009C3259"/>
    <w:rsid w:val="009D0DE6"/>
    <w:rsid w:val="009E32C3"/>
    <w:rsid w:val="009E3827"/>
    <w:rsid w:val="009E6AED"/>
    <w:rsid w:val="009E735F"/>
    <w:rsid w:val="009F018E"/>
    <w:rsid w:val="00A345C9"/>
    <w:rsid w:val="00A61448"/>
    <w:rsid w:val="00A62F1B"/>
    <w:rsid w:val="00A63B38"/>
    <w:rsid w:val="00A85BDB"/>
    <w:rsid w:val="00AA11E1"/>
    <w:rsid w:val="00AA2F9D"/>
    <w:rsid w:val="00AA7831"/>
    <w:rsid w:val="00AA7B8F"/>
    <w:rsid w:val="00AB073D"/>
    <w:rsid w:val="00AD4489"/>
    <w:rsid w:val="00AE0C52"/>
    <w:rsid w:val="00B179B5"/>
    <w:rsid w:val="00B257C3"/>
    <w:rsid w:val="00B318D8"/>
    <w:rsid w:val="00B57B57"/>
    <w:rsid w:val="00B6055A"/>
    <w:rsid w:val="00B72F17"/>
    <w:rsid w:val="00BC1310"/>
    <w:rsid w:val="00BD063D"/>
    <w:rsid w:val="00C051AD"/>
    <w:rsid w:val="00C05C76"/>
    <w:rsid w:val="00C15756"/>
    <w:rsid w:val="00C17202"/>
    <w:rsid w:val="00C20EB3"/>
    <w:rsid w:val="00C23BD1"/>
    <w:rsid w:val="00C271A8"/>
    <w:rsid w:val="00C46485"/>
    <w:rsid w:val="00C512C9"/>
    <w:rsid w:val="00C712AD"/>
    <w:rsid w:val="00C85DA2"/>
    <w:rsid w:val="00C97606"/>
    <w:rsid w:val="00C97A82"/>
    <w:rsid w:val="00CA05F4"/>
    <w:rsid w:val="00CC6F7E"/>
    <w:rsid w:val="00CD30DA"/>
    <w:rsid w:val="00CD64FB"/>
    <w:rsid w:val="00CE2D0F"/>
    <w:rsid w:val="00CF1C3A"/>
    <w:rsid w:val="00D0584A"/>
    <w:rsid w:val="00D157F6"/>
    <w:rsid w:val="00D207DE"/>
    <w:rsid w:val="00D25347"/>
    <w:rsid w:val="00D32628"/>
    <w:rsid w:val="00D40B5A"/>
    <w:rsid w:val="00D64BF5"/>
    <w:rsid w:val="00D67F13"/>
    <w:rsid w:val="00D85FCB"/>
    <w:rsid w:val="00D97E93"/>
    <w:rsid w:val="00DA070E"/>
    <w:rsid w:val="00DA196F"/>
    <w:rsid w:val="00DB42E6"/>
    <w:rsid w:val="00DD13AF"/>
    <w:rsid w:val="00DD4018"/>
    <w:rsid w:val="00DF54E2"/>
    <w:rsid w:val="00E00C28"/>
    <w:rsid w:val="00E17AA7"/>
    <w:rsid w:val="00E31C48"/>
    <w:rsid w:val="00E66FDD"/>
    <w:rsid w:val="00E7141F"/>
    <w:rsid w:val="00E7370F"/>
    <w:rsid w:val="00E749B1"/>
    <w:rsid w:val="00EA665A"/>
    <w:rsid w:val="00EC5ECB"/>
    <w:rsid w:val="00ED31E0"/>
    <w:rsid w:val="00ED45C0"/>
    <w:rsid w:val="00F028AF"/>
    <w:rsid w:val="00F047C4"/>
    <w:rsid w:val="00F23C26"/>
    <w:rsid w:val="00F439BE"/>
    <w:rsid w:val="00F51443"/>
    <w:rsid w:val="00F57209"/>
    <w:rsid w:val="00F83074"/>
    <w:rsid w:val="00F860DC"/>
    <w:rsid w:val="00FA20CF"/>
    <w:rsid w:val="00FB6095"/>
    <w:rsid w:val="00FD6977"/>
    <w:rsid w:val="00FD73F3"/>
    <w:rsid w:val="00FF324E"/>
    <w:rsid w:val="00FF7C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6B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676BD"/>
    <w:pPr>
      <w:keepNext/>
      <w:jc w:val="right"/>
      <w:outlineLvl w:val="0"/>
    </w:pPr>
    <w:rPr>
      <w:rFonts w:ascii="Arial" w:hAnsi="Arial"/>
      <w:b/>
      <w:sz w:val="20"/>
      <w:szCs w:val="20"/>
      <w:lang w:val="es-ES_tradnl"/>
    </w:rPr>
  </w:style>
  <w:style w:type="paragraph" w:styleId="Ttulo2">
    <w:name w:val="heading 2"/>
    <w:basedOn w:val="Normal"/>
    <w:next w:val="Normal"/>
    <w:link w:val="Ttulo2Car"/>
    <w:qFormat/>
    <w:rsid w:val="00CC6F7E"/>
    <w:pPr>
      <w:keepNext/>
      <w:tabs>
        <w:tab w:val="num" w:pos="1440"/>
      </w:tabs>
      <w:spacing w:before="240" w:after="60"/>
      <w:outlineLvl w:val="1"/>
    </w:pPr>
    <w:rPr>
      <w:rFonts w:ascii="Arial" w:hAnsi="Arial" w:cs="Arial"/>
      <w:b/>
      <w:bCs/>
      <w:i/>
      <w:iCs/>
      <w:caps/>
      <w:kern w:val="32"/>
      <w:sz w:val="28"/>
      <w:szCs w:val="28"/>
      <w:lang w:eastAsia="es-ES_tradnl"/>
    </w:rPr>
  </w:style>
  <w:style w:type="paragraph" w:styleId="Ttulo3">
    <w:name w:val="heading 3"/>
    <w:basedOn w:val="Normal"/>
    <w:next w:val="Normal"/>
    <w:link w:val="Ttulo3Car"/>
    <w:uiPriority w:val="9"/>
    <w:unhideWhenUsed/>
    <w:qFormat/>
    <w:rsid w:val="00CF1C3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C6F7E"/>
    <w:pPr>
      <w:keepNext/>
      <w:tabs>
        <w:tab w:val="num" w:pos="864"/>
      </w:tabs>
      <w:spacing w:before="240" w:after="60"/>
      <w:ind w:left="864" w:hanging="144"/>
      <w:outlineLvl w:val="3"/>
    </w:pPr>
    <w:rPr>
      <w:b/>
      <w:bCs/>
      <w:sz w:val="28"/>
      <w:szCs w:val="28"/>
    </w:rPr>
  </w:style>
  <w:style w:type="paragraph" w:styleId="Ttulo5">
    <w:name w:val="heading 5"/>
    <w:basedOn w:val="Normal"/>
    <w:next w:val="Normal"/>
    <w:link w:val="Ttulo5Car"/>
    <w:qFormat/>
    <w:rsid w:val="00CC6F7E"/>
    <w:pPr>
      <w:tabs>
        <w:tab w:val="num" w:pos="1008"/>
      </w:tabs>
      <w:spacing w:before="240" w:after="60"/>
      <w:ind w:left="1008" w:hanging="432"/>
      <w:outlineLvl w:val="4"/>
    </w:pPr>
    <w:rPr>
      <w:rFonts w:ascii="Arial" w:hAnsi="Arial"/>
      <w:b/>
      <w:bCs/>
      <w:i/>
      <w:iCs/>
      <w:caps/>
      <w:kern w:val="32"/>
      <w:sz w:val="26"/>
      <w:szCs w:val="26"/>
      <w:lang w:eastAsia="es-ES_tradnl"/>
    </w:rPr>
  </w:style>
  <w:style w:type="paragraph" w:styleId="Ttulo6">
    <w:name w:val="heading 6"/>
    <w:basedOn w:val="Normal"/>
    <w:next w:val="Normal"/>
    <w:link w:val="Ttulo6Car"/>
    <w:uiPriority w:val="9"/>
    <w:unhideWhenUsed/>
    <w:qFormat/>
    <w:rsid w:val="00CC6F7E"/>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CC6F7E"/>
    <w:pPr>
      <w:tabs>
        <w:tab w:val="num" w:pos="1296"/>
      </w:tabs>
      <w:spacing w:before="240" w:after="60"/>
      <w:ind w:left="1296" w:hanging="288"/>
      <w:outlineLvl w:val="6"/>
    </w:pPr>
    <w:rPr>
      <w:b/>
      <w:caps/>
      <w:kern w:val="32"/>
      <w:lang w:eastAsia="es-ES_tradnl"/>
    </w:rPr>
  </w:style>
  <w:style w:type="paragraph" w:styleId="Ttulo8">
    <w:name w:val="heading 8"/>
    <w:basedOn w:val="Normal"/>
    <w:next w:val="Normal"/>
    <w:link w:val="Ttulo8Car"/>
    <w:qFormat/>
    <w:rsid w:val="00CC6F7E"/>
    <w:pPr>
      <w:tabs>
        <w:tab w:val="num" w:pos="1440"/>
      </w:tabs>
      <w:spacing w:before="240" w:after="60"/>
      <w:ind w:left="1440" w:hanging="432"/>
      <w:outlineLvl w:val="7"/>
    </w:pPr>
    <w:rPr>
      <w:b/>
      <w:i/>
      <w:iCs/>
      <w:caps/>
      <w:kern w:val="32"/>
      <w:lang w:eastAsia="es-ES_tradnl"/>
    </w:rPr>
  </w:style>
  <w:style w:type="paragraph" w:styleId="Ttulo9">
    <w:name w:val="heading 9"/>
    <w:basedOn w:val="Normal"/>
    <w:next w:val="Normal"/>
    <w:link w:val="Ttulo9Car"/>
    <w:qFormat/>
    <w:rsid w:val="00CC6F7E"/>
    <w:pPr>
      <w:tabs>
        <w:tab w:val="num" w:pos="1584"/>
      </w:tabs>
      <w:spacing w:before="240" w:after="60"/>
      <w:ind w:left="1584" w:hanging="144"/>
      <w:outlineLvl w:val="8"/>
    </w:pPr>
    <w:rPr>
      <w:rFonts w:ascii="Arial" w:hAnsi="Arial" w:cs="Arial"/>
      <w:b/>
      <w:caps/>
      <w:kern w:val="32"/>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4676BD"/>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style>
  <w:style w:type="character" w:customStyle="1" w:styleId="SangradetextonormalCar">
    <w:name w:val="Sangría de texto normal Car"/>
    <w:basedOn w:val="Fuentedeprrafopredete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style>
  <w:style w:type="character" w:customStyle="1" w:styleId="TextoindependienteCar">
    <w:name w:val="Texto independiente Car"/>
    <w:basedOn w:val="Fuentedeprrafopredete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style>
  <w:style w:type="character" w:customStyle="1" w:styleId="Textoindependiente2Car">
    <w:name w:val="Texto independiente 2 Car"/>
    <w:basedOn w:val="Fuentedeprrafopredete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676BD"/>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CF1C3A"/>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rsid w:val="00CC6F7E"/>
    <w:rPr>
      <w:rFonts w:asciiTheme="majorHAnsi" w:eastAsiaTheme="majorEastAsia" w:hAnsiTheme="majorHAnsi" w:cstheme="majorBidi"/>
      <w:color w:val="243F60" w:themeColor="accent1" w:themeShade="7F"/>
      <w:sz w:val="24"/>
      <w:szCs w:val="24"/>
      <w:lang w:eastAsia="es-ES"/>
    </w:rPr>
  </w:style>
  <w:style w:type="character" w:customStyle="1" w:styleId="Ttulo2Car">
    <w:name w:val="Título 2 Car"/>
    <w:basedOn w:val="Fuentedeprrafopredeter"/>
    <w:link w:val="Ttulo2"/>
    <w:rsid w:val="00CC6F7E"/>
    <w:rPr>
      <w:rFonts w:ascii="Arial" w:eastAsia="Times New Roman" w:hAnsi="Arial" w:cs="Arial"/>
      <w:b/>
      <w:bCs/>
      <w:i/>
      <w:iCs/>
      <w:caps/>
      <w:kern w:val="32"/>
      <w:sz w:val="28"/>
      <w:szCs w:val="28"/>
      <w:lang w:eastAsia="es-ES_tradnl"/>
    </w:rPr>
  </w:style>
  <w:style w:type="character" w:customStyle="1" w:styleId="Ttulo4Car">
    <w:name w:val="Título 4 Car"/>
    <w:basedOn w:val="Fuentedeprrafopredeter"/>
    <w:link w:val="Ttulo4"/>
    <w:rsid w:val="00CC6F7E"/>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CC6F7E"/>
    <w:rPr>
      <w:rFonts w:ascii="Arial" w:eastAsia="Times New Roman" w:hAnsi="Arial" w:cs="Times New Roman"/>
      <w:b/>
      <w:bCs/>
      <w:i/>
      <w:iCs/>
      <w:caps/>
      <w:kern w:val="32"/>
      <w:sz w:val="26"/>
      <w:szCs w:val="26"/>
      <w:lang w:eastAsia="es-ES_tradnl"/>
    </w:rPr>
  </w:style>
  <w:style w:type="character" w:customStyle="1" w:styleId="Ttulo7Car">
    <w:name w:val="Título 7 Car"/>
    <w:basedOn w:val="Fuentedeprrafopredeter"/>
    <w:link w:val="Ttulo7"/>
    <w:rsid w:val="00CC6F7E"/>
    <w:rPr>
      <w:rFonts w:ascii="Times New Roman" w:eastAsia="Times New Roman" w:hAnsi="Times New Roman" w:cs="Times New Roman"/>
      <w:b/>
      <w:caps/>
      <w:kern w:val="32"/>
      <w:sz w:val="24"/>
      <w:szCs w:val="24"/>
      <w:lang w:eastAsia="es-ES_tradnl"/>
    </w:rPr>
  </w:style>
  <w:style w:type="character" w:customStyle="1" w:styleId="Ttulo8Car">
    <w:name w:val="Título 8 Car"/>
    <w:basedOn w:val="Fuentedeprrafopredeter"/>
    <w:link w:val="Ttulo8"/>
    <w:rsid w:val="00CC6F7E"/>
    <w:rPr>
      <w:rFonts w:ascii="Times New Roman" w:eastAsia="Times New Roman" w:hAnsi="Times New Roman" w:cs="Times New Roman"/>
      <w:b/>
      <w:i/>
      <w:iCs/>
      <w:caps/>
      <w:kern w:val="32"/>
      <w:sz w:val="24"/>
      <w:szCs w:val="24"/>
      <w:lang w:eastAsia="es-ES_tradnl"/>
    </w:rPr>
  </w:style>
  <w:style w:type="character" w:customStyle="1" w:styleId="Ttulo9Car">
    <w:name w:val="Título 9 Car"/>
    <w:basedOn w:val="Fuentedeprrafopredeter"/>
    <w:link w:val="Ttulo9"/>
    <w:rsid w:val="00CC6F7E"/>
    <w:rPr>
      <w:rFonts w:ascii="Arial" w:eastAsia="Times New Roman" w:hAnsi="Arial" w:cs="Arial"/>
      <w:b/>
      <w:caps/>
      <w:kern w:val="32"/>
      <w:lang w:eastAsia="es-ES_tradnl"/>
    </w:rPr>
  </w:style>
  <w:style w:type="character" w:styleId="Nmerodepgina">
    <w:name w:val="page number"/>
    <w:basedOn w:val="Fuentedeprrafopredeter"/>
    <w:rsid w:val="00CC6F7E"/>
  </w:style>
  <w:style w:type="paragraph" w:styleId="Sinespaciado">
    <w:name w:val="No Spacing"/>
    <w:link w:val="SinespaciadoCar"/>
    <w:uiPriority w:val="99"/>
    <w:qFormat/>
    <w:rsid w:val="00CC6F7E"/>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99"/>
    <w:locked/>
    <w:rsid w:val="00CC6F7E"/>
    <w:rPr>
      <w:rFonts w:ascii="Times New Roman" w:eastAsia="Times New Roman" w:hAnsi="Times New Roman" w:cs="Times New Roman"/>
      <w:noProof/>
      <w:spacing w:val="20"/>
      <w:sz w:val="24"/>
      <w:szCs w:val="20"/>
      <w:lang w:eastAsia="es-ES"/>
    </w:rPr>
  </w:style>
  <w:style w:type="paragraph" w:customStyle="1" w:styleId="Body1">
    <w:name w:val="Body 1"/>
    <w:rsid w:val="00CC6F7E"/>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paragraph" w:styleId="Textosinformato">
    <w:name w:val="Plain Text"/>
    <w:basedOn w:val="Normal"/>
    <w:link w:val="TextosinformatoCar"/>
    <w:rsid w:val="00CC6F7E"/>
    <w:rPr>
      <w:rFonts w:ascii="Courier New" w:hAnsi="Courier New"/>
      <w:sz w:val="20"/>
      <w:szCs w:val="20"/>
      <w:lang w:val="es-ES"/>
    </w:rPr>
  </w:style>
  <w:style w:type="character" w:customStyle="1" w:styleId="TextosinformatoCar">
    <w:name w:val="Texto sin formato Car"/>
    <w:basedOn w:val="Fuentedeprrafopredeter"/>
    <w:link w:val="Textosinformato"/>
    <w:rsid w:val="00CC6F7E"/>
    <w:rPr>
      <w:rFonts w:ascii="Courier New" w:eastAsia="Times New Roman" w:hAnsi="Courier New" w:cs="Times New Roman"/>
      <w:sz w:val="20"/>
      <w:szCs w:val="20"/>
      <w:lang w:val="es-ES" w:eastAsia="es-ES"/>
    </w:rPr>
  </w:style>
  <w:style w:type="character" w:styleId="Refdecomentario">
    <w:name w:val="annotation reference"/>
    <w:uiPriority w:val="99"/>
    <w:semiHidden/>
    <w:unhideWhenUsed/>
    <w:rsid w:val="00DA070E"/>
    <w:rPr>
      <w:sz w:val="18"/>
      <w:szCs w:val="18"/>
    </w:rPr>
  </w:style>
  <w:style w:type="paragraph" w:styleId="Textocomentario">
    <w:name w:val="annotation text"/>
    <w:basedOn w:val="Normal"/>
    <w:link w:val="TextocomentarioCar"/>
    <w:uiPriority w:val="99"/>
    <w:semiHidden/>
    <w:unhideWhenUsed/>
    <w:rsid w:val="00DA070E"/>
    <w:rPr>
      <w:lang w:val="x-none"/>
    </w:rPr>
  </w:style>
  <w:style w:type="character" w:customStyle="1" w:styleId="TextocomentarioCar">
    <w:name w:val="Texto comentario Car"/>
    <w:basedOn w:val="Fuentedeprrafopredeter"/>
    <w:link w:val="Textocomentario"/>
    <w:uiPriority w:val="99"/>
    <w:semiHidden/>
    <w:rsid w:val="00DA070E"/>
    <w:rPr>
      <w:rFonts w:ascii="Times New Roman" w:eastAsia="Times New Roman" w:hAnsi="Times New Roman" w:cs="Times New Roman"/>
      <w:sz w:val="24"/>
      <w:szCs w:val="24"/>
      <w:lang w:val="x-none" w:eastAsia="es-ES"/>
    </w:rPr>
  </w:style>
  <w:style w:type="paragraph" w:styleId="Asuntodelcomentario">
    <w:name w:val="annotation subject"/>
    <w:basedOn w:val="Textocomentario"/>
    <w:next w:val="Textocomentario"/>
    <w:link w:val="AsuntodelcomentarioCar"/>
    <w:uiPriority w:val="99"/>
    <w:semiHidden/>
    <w:unhideWhenUsed/>
    <w:rsid w:val="00396A22"/>
    <w:rPr>
      <w:b/>
      <w:bCs/>
      <w:sz w:val="20"/>
      <w:szCs w:val="20"/>
      <w:lang w:val="es-MX"/>
    </w:rPr>
  </w:style>
  <w:style w:type="character" w:customStyle="1" w:styleId="AsuntodelcomentarioCar">
    <w:name w:val="Asunto del comentario Car"/>
    <w:basedOn w:val="TextocomentarioCar"/>
    <w:link w:val="Asuntodelcomentario"/>
    <w:uiPriority w:val="99"/>
    <w:semiHidden/>
    <w:rsid w:val="00396A22"/>
    <w:rPr>
      <w:rFonts w:ascii="Times New Roman" w:eastAsia="Times New Roman" w:hAnsi="Times New Roman" w:cs="Times New Roman"/>
      <w:b/>
      <w:bCs/>
      <w:sz w:val="20"/>
      <w:szCs w:val="20"/>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676BD"/>
    <w:pPr>
      <w:keepNext/>
      <w:jc w:val="right"/>
      <w:outlineLvl w:val="0"/>
    </w:pPr>
    <w:rPr>
      <w:rFonts w:ascii="Arial" w:hAnsi="Arial"/>
      <w:b/>
      <w:sz w:val="20"/>
      <w:szCs w:val="20"/>
      <w:lang w:val="es-ES_tradnl"/>
    </w:rPr>
  </w:style>
  <w:style w:type="paragraph" w:styleId="Ttulo2">
    <w:name w:val="heading 2"/>
    <w:basedOn w:val="Normal"/>
    <w:next w:val="Normal"/>
    <w:link w:val="Ttulo2Car"/>
    <w:qFormat/>
    <w:rsid w:val="00CC6F7E"/>
    <w:pPr>
      <w:keepNext/>
      <w:tabs>
        <w:tab w:val="num" w:pos="1440"/>
      </w:tabs>
      <w:spacing w:before="240" w:after="60"/>
      <w:outlineLvl w:val="1"/>
    </w:pPr>
    <w:rPr>
      <w:rFonts w:ascii="Arial" w:hAnsi="Arial" w:cs="Arial"/>
      <w:b/>
      <w:bCs/>
      <w:i/>
      <w:iCs/>
      <w:caps/>
      <w:kern w:val="32"/>
      <w:sz w:val="28"/>
      <w:szCs w:val="28"/>
      <w:lang w:eastAsia="es-ES_tradnl"/>
    </w:rPr>
  </w:style>
  <w:style w:type="paragraph" w:styleId="Ttulo3">
    <w:name w:val="heading 3"/>
    <w:basedOn w:val="Normal"/>
    <w:next w:val="Normal"/>
    <w:link w:val="Ttulo3Car"/>
    <w:uiPriority w:val="9"/>
    <w:unhideWhenUsed/>
    <w:qFormat/>
    <w:rsid w:val="00CF1C3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C6F7E"/>
    <w:pPr>
      <w:keepNext/>
      <w:tabs>
        <w:tab w:val="num" w:pos="864"/>
      </w:tabs>
      <w:spacing w:before="240" w:after="60"/>
      <w:ind w:left="864" w:hanging="144"/>
      <w:outlineLvl w:val="3"/>
    </w:pPr>
    <w:rPr>
      <w:b/>
      <w:bCs/>
      <w:sz w:val="28"/>
      <w:szCs w:val="28"/>
    </w:rPr>
  </w:style>
  <w:style w:type="paragraph" w:styleId="Ttulo5">
    <w:name w:val="heading 5"/>
    <w:basedOn w:val="Normal"/>
    <w:next w:val="Normal"/>
    <w:link w:val="Ttulo5Car"/>
    <w:qFormat/>
    <w:rsid w:val="00CC6F7E"/>
    <w:pPr>
      <w:tabs>
        <w:tab w:val="num" w:pos="1008"/>
      </w:tabs>
      <w:spacing w:before="240" w:after="60"/>
      <w:ind w:left="1008" w:hanging="432"/>
      <w:outlineLvl w:val="4"/>
    </w:pPr>
    <w:rPr>
      <w:rFonts w:ascii="Arial" w:hAnsi="Arial"/>
      <w:b/>
      <w:bCs/>
      <w:i/>
      <w:iCs/>
      <w:caps/>
      <w:kern w:val="32"/>
      <w:sz w:val="26"/>
      <w:szCs w:val="26"/>
      <w:lang w:eastAsia="es-ES_tradnl"/>
    </w:rPr>
  </w:style>
  <w:style w:type="paragraph" w:styleId="Ttulo6">
    <w:name w:val="heading 6"/>
    <w:basedOn w:val="Normal"/>
    <w:next w:val="Normal"/>
    <w:link w:val="Ttulo6Car"/>
    <w:uiPriority w:val="9"/>
    <w:unhideWhenUsed/>
    <w:qFormat/>
    <w:rsid w:val="00CC6F7E"/>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CC6F7E"/>
    <w:pPr>
      <w:tabs>
        <w:tab w:val="num" w:pos="1296"/>
      </w:tabs>
      <w:spacing w:before="240" w:after="60"/>
      <w:ind w:left="1296" w:hanging="288"/>
      <w:outlineLvl w:val="6"/>
    </w:pPr>
    <w:rPr>
      <w:b/>
      <w:caps/>
      <w:kern w:val="32"/>
      <w:lang w:eastAsia="es-ES_tradnl"/>
    </w:rPr>
  </w:style>
  <w:style w:type="paragraph" w:styleId="Ttulo8">
    <w:name w:val="heading 8"/>
    <w:basedOn w:val="Normal"/>
    <w:next w:val="Normal"/>
    <w:link w:val="Ttulo8Car"/>
    <w:qFormat/>
    <w:rsid w:val="00CC6F7E"/>
    <w:pPr>
      <w:tabs>
        <w:tab w:val="num" w:pos="1440"/>
      </w:tabs>
      <w:spacing w:before="240" w:after="60"/>
      <w:ind w:left="1440" w:hanging="432"/>
      <w:outlineLvl w:val="7"/>
    </w:pPr>
    <w:rPr>
      <w:b/>
      <w:i/>
      <w:iCs/>
      <w:caps/>
      <w:kern w:val="32"/>
      <w:lang w:eastAsia="es-ES_tradnl"/>
    </w:rPr>
  </w:style>
  <w:style w:type="paragraph" w:styleId="Ttulo9">
    <w:name w:val="heading 9"/>
    <w:basedOn w:val="Normal"/>
    <w:next w:val="Normal"/>
    <w:link w:val="Ttulo9Car"/>
    <w:qFormat/>
    <w:rsid w:val="00CC6F7E"/>
    <w:pPr>
      <w:tabs>
        <w:tab w:val="num" w:pos="1584"/>
      </w:tabs>
      <w:spacing w:before="240" w:after="60"/>
      <w:ind w:left="1584" w:hanging="144"/>
      <w:outlineLvl w:val="8"/>
    </w:pPr>
    <w:rPr>
      <w:rFonts w:ascii="Arial" w:hAnsi="Arial" w:cs="Arial"/>
      <w:b/>
      <w:caps/>
      <w:kern w:val="32"/>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4676BD"/>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style>
  <w:style w:type="character" w:customStyle="1" w:styleId="SangradetextonormalCar">
    <w:name w:val="Sangría de texto normal Car"/>
    <w:basedOn w:val="Fuentedeprrafopredete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style>
  <w:style w:type="character" w:customStyle="1" w:styleId="TextoindependienteCar">
    <w:name w:val="Texto independiente Car"/>
    <w:basedOn w:val="Fuentedeprrafopredete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style>
  <w:style w:type="character" w:customStyle="1" w:styleId="Textoindependiente2Car">
    <w:name w:val="Texto independiente 2 Car"/>
    <w:basedOn w:val="Fuentedeprrafopredete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676BD"/>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CF1C3A"/>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rsid w:val="00CC6F7E"/>
    <w:rPr>
      <w:rFonts w:asciiTheme="majorHAnsi" w:eastAsiaTheme="majorEastAsia" w:hAnsiTheme="majorHAnsi" w:cstheme="majorBidi"/>
      <w:color w:val="243F60" w:themeColor="accent1" w:themeShade="7F"/>
      <w:sz w:val="24"/>
      <w:szCs w:val="24"/>
      <w:lang w:eastAsia="es-ES"/>
    </w:rPr>
  </w:style>
  <w:style w:type="character" w:customStyle="1" w:styleId="Ttulo2Car">
    <w:name w:val="Título 2 Car"/>
    <w:basedOn w:val="Fuentedeprrafopredeter"/>
    <w:link w:val="Ttulo2"/>
    <w:rsid w:val="00CC6F7E"/>
    <w:rPr>
      <w:rFonts w:ascii="Arial" w:eastAsia="Times New Roman" w:hAnsi="Arial" w:cs="Arial"/>
      <w:b/>
      <w:bCs/>
      <w:i/>
      <w:iCs/>
      <w:caps/>
      <w:kern w:val="32"/>
      <w:sz w:val="28"/>
      <w:szCs w:val="28"/>
      <w:lang w:eastAsia="es-ES_tradnl"/>
    </w:rPr>
  </w:style>
  <w:style w:type="character" w:customStyle="1" w:styleId="Ttulo4Car">
    <w:name w:val="Título 4 Car"/>
    <w:basedOn w:val="Fuentedeprrafopredeter"/>
    <w:link w:val="Ttulo4"/>
    <w:rsid w:val="00CC6F7E"/>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CC6F7E"/>
    <w:rPr>
      <w:rFonts w:ascii="Arial" w:eastAsia="Times New Roman" w:hAnsi="Arial" w:cs="Times New Roman"/>
      <w:b/>
      <w:bCs/>
      <w:i/>
      <w:iCs/>
      <w:caps/>
      <w:kern w:val="32"/>
      <w:sz w:val="26"/>
      <w:szCs w:val="26"/>
      <w:lang w:eastAsia="es-ES_tradnl"/>
    </w:rPr>
  </w:style>
  <w:style w:type="character" w:customStyle="1" w:styleId="Ttulo7Car">
    <w:name w:val="Título 7 Car"/>
    <w:basedOn w:val="Fuentedeprrafopredeter"/>
    <w:link w:val="Ttulo7"/>
    <w:rsid w:val="00CC6F7E"/>
    <w:rPr>
      <w:rFonts w:ascii="Times New Roman" w:eastAsia="Times New Roman" w:hAnsi="Times New Roman" w:cs="Times New Roman"/>
      <w:b/>
      <w:caps/>
      <w:kern w:val="32"/>
      <w:sz w:val="24"/>
      <w:szCs w:val="24"/>
      <w:lang w:eastAsia="es-ES_tradnl"/>
    </w:rPr>
  </w:style>
  <w:style w:type="character" w:customStyle="1" w:styleId="Ttulo8Car">
    <w:name w:val="Título 8 Car"/>
    <w:basedOn w:val="Fuentedeprrafopredeter"/>
    <w:link w:val="Ttulo8"/>
    <w:rsid w:val="00CC6F7E"/>
    <w:rPr>
      <w:rFonts w:ascii="Times New Roman" w:eastAsia="Times New Roman" w:hAnsi="Times New Roman" w:cs="Times New Roman"/>
      <w:b/>
      <w:i/>
      <w:iCs/>
      <w:caps/>
      <w:kern w:val="32"/>
      <w:sz w:val="24"/>
      <w:szCs w:val="24"/>
      <w:lang w:eastAsia="es-ES_tradnl"/>
    </w:rPr>
  </w:style>
  <w:style w:type="character" w:customStyle="1" w:styleId="Ttulo9Car">
    <w:name w:val="Título 9 Car"/>
    <w:basedOn w:val="Fuentedeprrafopredeter"/>
    <w:link w:val="Ttulo9"/>
    <w:rsid w:val="00CC6F7E"/>
    <w:rPr>
      <w:rFonts w:ascii="Arial" w:eastAsia="Times New Roman" w:hAnsi="Arial" w:cs="Arial"/>
      <w:b/>
      <w:caps/>
      <w:kern w:val="32"/>
      <w:lang w:eastAsia="es-ES_tradnl"/>
    </w:rPr>
  </w:style>
  <w:style w:type="character" w:styleId="Nmerodepgina">
    <w:name w:val="page number"/>
    <w:basedOn w:val="Fuentedeprrafopredeter"/>
    <w:rsid w:val="00CC6F7E"/>
  </w:style>
  <w:style w:type="paragraph" w:styleId="Sinespaciado">
    <w:name w:val="No Spacing"/>
    <w:link w:val="SinespaciadoCar"/>
    <w:uiPriority w:val="99"/>
    <w:qFormat/>
    <w:rsid w:val="00CC6F7E"/>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99"/>
    <w:locked/>
    <w:rsid w:val="00CC6F7E"/>
    <w:rPr>
      <w:rFonts w:ascii="Times New Roman" w:eastAsia="Times New Roman" w:hAnsi="Times New Roman" w:cs="Times New Roman"/>
      <w:noProof/>
      <w:spacing w:val="20"/>
      <w:sz w:val="24"/>
      <w:szCs w:val="20"/>
      <w:lang w:eastAsia="es-ES"/>
    </w:rPr>
  </w:style>
  <w:style w:type="paragraph" w:customStyle="1" w:styleId="Body1">
    <w:name w:val="Body 1"/>
    <w:rsid w:val="00CC6F7E"/>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paragraph" w:styleId="Textosinformato">
    <w:name w:val="Plain Text"/>
    <w:basedOn w:val="Normal"/>
    <w:link w:val="TextosinformatoCar"/>
    <w:rsid w:val="00CC6F7E"/>
    <w:rPr>
      <w:rFonts w:ascii="Courier New" w:hAnsi="Courier New"/>
      <w:sz w:val="20"/>
      <w:szCs w:val="20"/>
      <w:lang w:val="es-ES"/>
    </w:rPr>
  </w:style>
  <w:style w:type="character" w:customStyle="1" w:styleId="TextosinformatoCar">
    <w:name w:val="Texto sin formato Car"/>
    <w:basedOn w:val="Fuentedeprrafopredeter"/>
    <w:link w:val="Textosinformato"/>
    <w:rsid w:val="00CC6F7E"/>
    <w:rPr>
      <w:rFonts w:ascii="Courier New" w:eastAsia="Times New Roman" w:hAnsi="Courier New" w:cs="Times New Roman"/>
      <w:sz w:val="20"/>
      <w:szCs w:val="20"/>
      <w:lang w:val="es-ES" w:eastAsia="es-ES"/>
    </w:rPr>
  </w:style>
  <w:style w:type="character" w:styleId="Refdecomentario">
    <w:name w:val="annotation reference"/>
    <w:uiPriority w:val="99"/>
    <w:semiHidden/>
    <w:unhideWhenUsed/>
    <w:rsid w:val="00DA070E"/>
    <w:rPr>
      <w:sz w:val="18"/>
      <w:szCs w:val="18"/>
    </w:rPr>
  </w:style>
  <w:style w:type="paragraph" w:styleId="Textocomentario">
    <w:name w:val="annotation text"/>
    <w:basedOn w:val="Normal"/>
    <w:link w:val="TextocomentarioCar"/>
    <w:uiPriority w:val="99"/>
    <w:semiHidden/>
    <w:unhideWhenUsed/>
    <w:rsid w:val="00DA070E"/>
    <w:rPr>
      <w:lang w:val="x-none"/>
    </w:rPr>
  </w:style>
  <w:style w:type="character" w:customStyle="1" w:styleId="TextocomentarioCar">
    <w:name w:val="Texto comentario Car"/>
    <w:basedOn w:val="Fuentedeprrafopredeter"/>
    <w:link w:val="Textocomentario"/>
    <w:uiPriority w:val="99"/>
    <w:semiHidden/>
    <w:rsid w:val="00DA070E"/>
    <w:rPr>
      <w:rFonts w:ascii="Times New Roman" w:eastAsia="Times New Roman" w:hAnsi="Times New Roman" w:cs="Times New Roman"/>
      <w:sz w:val="24"/>
      <w:szCs w:val="24"/>
      <w:lang w:val="x-none" w:eastAsia="es-ES"/>
    </w:rPr>
  </w:style>
  <w:style w:type="paragraph" w:styleId="Asuntodelcomentario">
    <w:name w:val="annotation subject"/>
    <w:basedOn w:val="Textocomentario"/>
    <w:next w:val="Textocomentario"/>
    <w:link w:val="AsuntodelcomentarioCar"/>
    <w:uiPriority w:val="99"/>
    <w:semiHidden/>
    <w:unhideWhenUsed/>
    <w:rsid w:val="00396A22"/>
    <w:rPr>
      <w:b/>
      <w:bCs/>
      <w:sz w:val="20"/>
      <w:szCs w:val="20"/>
      <w:lang w:val="es-MX"/>
    </w:rPr>
  </w:style>
  <w:style w:type="character" w:customStyle="1" w:styleId="AsuntodelcomentarioCar">
    <w:name w:val="Asunto del comentario Car"/>
    <w:basedOn w:val="TextocomentarioCar"/>
    <w:link w:val="Asuntodelcomentario"/>
    <w:uiPriority w:val="99"/>
    <w:semiHidden/>
    <w:rsid w:val="00396A22"/>
    <w:rPr>
      <w:rFonts w:ascii="Times New Roman" w:eastAsia="Times New Roman" w:hAnsi="Times New Roman" w:cs="Times New Roman"/>
      <w:b/>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AE1B9-5F85-4BC9-9BDC-57D3B8E4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10</Pages>
  <Words>2054</Words>
  <Characters>11297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Rosym</cp:lastModifiedBy>
  <cp:revision>37</cp:revision>
  <cp:lastPrinted>2019-07-18T15:52:00Z</cp:lastPrinted>
  <dcterms:created xsi:type="dcterms:W3CDTF">2015-06-17T23:36:00Z</dcterms:created>
  <dcterms:modified xsi:type="dcterms:W3CDTF">2019-07-18T15:54:00Z</dcterms:modified>
</cp:coreProperties>
</file>