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B9B30" w14:textId="77777777" w:rsidR="0032460C" w:rsidRPr="005257A3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0"/>
          <w:szCs w:val="20"/>
          <w:lang w:val="pt-BR"/>
        </w:rPr>
      </w:pPr>
      <w:bookmarkStart w:id="0" w:name="_GoBack"/>
      <w:bookmarkEnd w:id="0"/>
      <w:r w:rsidRPr="005257A3">
        <w:rPr>
          <w:rFonts w:ascii="AvantGarde Bk BT" w:hAnsi="AvantGarde Bk BT" w:cs="Arial"/>
          <w:bCs/>
          <w:spacing w:val="-3"/>
          <w:sz w:val="20"/>
          <w:szCs w:val="20"/>
          <w:lang w:val="pt-BR"/>
        </w:rPr>
        <w:t xml:space="preserve">H. CONSEJO GENERAL </w:t>
      </w:r>
      <w:proofErr w:type="gramStart"/>
      <w:r w:rsidRPr="005257A3">
        <w:rPr>
          <w:rFonts w:ascii="AvantGarde Bk BT" w:hAnsi="AvantGarde Bk BT" w:cs="Arial"/>
          <w:bCs/>
          <w:spacing w:val="-3"/>
          <w:sz w:val="20"/>
          <w:szCs w:val="20"/>
          <w:lang w:val="pt-BR"/>
        </w:rPr>
        <w:t>UNIVERSITARIO</w:t>
      </w:r>
      <w:proofErr w:type="gramEnd"/>
    </w:p>
    <w:p w14:paraId="41AD4FF0" w14:textId="77777777" w:rsidR="0032460C" w:rsidRPr="005257A3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0"/>
          <w:szCs w:val="20"/>
          <w:lang w:val="pt-BR"/>
        </w:rPr>
      </w:pPr>
      <w:r w:rsidRPr="005257A3">
        <w:rPr>
          <w:rFonts w:ascii="AvantGarde Bk BT" w:hAnsi="AvantGarde Bk BT" w:cs="Arial"/>
          <w:bCs/>
          <w:spacing w:val="-3"/>
          <w:sz w:val="20"/>
          <w:szCs w:val="20"/>
          <w:lang w:val="pt-BR"/>
        </w:rPr>
        <w:t>P R E S E N T E</w:t>
      </w:r>
    </w:p>
    <w:p w14:paraId="30E07950" w14:textId="77777777" w:rsidR="0032460C" w:rsidRPr="005257A3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0"/>
          <w:szCs w:val="20"/>
          <w:lang w:val="pt-BR"/>
        </w:rPr>
      </w:pPr>
    </w:p>
    <w:p w14:paraId="6AF410EE" w14:textId="77777777" w:rsidR="00E001DF" w:rsidRPr="005257A3" w:rsidRDefault="00E001DF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0"/>
          <w:szCs w:val="20"/>
          <w:lang w:val="pt-BR"/>
        </w:rPr>
      </w:pPr>
    </w:p>
    <w:p w14:paraId="2E9AC4B6" w14:textId="2B87CA79" w:rsidR="0032460C" w:rsidRPr="005257A3" w:rsidRDefault="001F7585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color w:val="000000" w:themeColor="text1"/>
          <w:sz w:val="20"/>
          <w:szCs w:val="20"/>
        </w:rPr>
      </w:pPr>
      <w:r w:rsidRPr="005257A3">
        <w:rPr>
          <w:rFonts w:ascii="AvantGarde Bk BT" w:hAnsi="AvantGarde Bk BT" w:cs="Arial"/>
          <w:color w:val="000000" w:themeColor="text1"/>
          <w:sz w:val="20"/>
          <w:szCs w:val="20"/>
        </w:rPr>
        <w:t>A esta Comisi</w:t>
      </w:r>
      <w:r w:rsidR="000C5D8E" w:rsidRPr="005257A3">
        <w:rPr>
          <w:rFonts w:ascii="AvantGarde Bk BT" w:hAnsi="AvantGarde Bk BT" w:cs="Arial"/>
          <w:color w:val="000000" w:themeColor="text1"/>
          <w:sz w:val="20"/>
          <w:szCs w:val="20"/>
        </w:rPr>
        <w:t>ó</w:t>
      </w:r>
      <w:r w:rsidRPr="005257A3">
        <w:rPr>
          <w:rFonts w:ascii="AvantGarde Bk BT" w:hAnsi="AvantGarde Bk BT" w:cs="Arial"/>
          <w:color w:val="000000" w:themeColor="text1"/>
          <w:sz w:val="20"/>
          <w:szCs w:val="20"/>
        </w:rPr>
        <w:t xml:space="preserve">n Permanente </w:t>
      </w:r>
      <w:r w:rsidR="000C5D8E" w:rsidRPr="005257A3">
        <w:rPr>
          <w:rFonts w:ascii="AvantGarde Bk BT" w:hAnsi="AvantGarde Bk BT" w:cs="Arial"/>
          <w:color w:val="000000" w:themeColor="text1"/>
          <w:sz w:val="20"/>
          <w:szCs w:val="20"/>
        </w:rPr>
        <w:t>d</w:t>
      </w:r>
      <w:r w:rsidRPr="005257A3">
        <w:rPr>
          <w:rFonts w:ascii="AvantGarde Bk BT" w:hAnsi="AvantGarde Bk BT" w:cs="Arial"/>
          <w:color w:val="000000" w:themeColor="text1"/>
          <w:sz w:val="20"/>
          <w:szCs w:val="20"/>
        </w:rPr>
        <w:t xml:space="preserve">e Educación ha sido turnado </w:t>
      </w:r>
      <w:r w:rsidR="000C5D8E" w:rsidRPr="005257A3">
        <w:rPr>
          <w:rFonts w:ascii="AvantGarde Bk BT" w:hAnsi="AvantGarde Bk BT" w:cs="Arial"/>
          <w:color w:val="000000" w:themeColor="text1"/>
          <w:sz w:val="20"/>
          <w:szCs w:val="20"/>
        </w:rPr>
        <w:t>e</w:t>
      </w:r>
      <w:r w:rsidRPr="005257A3">
        <w:rPr>
          <w:rFonts w:ascii="AvantGarde Bk BT" w:hAnsi="AvantGarde Bk BT" w:cs="Arial"/>
          <w:color w:val="000000" w:themeColor="text1"/>
          <w:sz w:val="20"/>
          <w:szCs w:val="20"/>
        </w:rPr>
        <w:t>l dict</w:t>
      </w:r>
      <w:r w:rsidR="000C5D8E" w:rsidRPr="005257A3">
        <w:rPr>
          <w:rFonts w:ascii="AvantGarde Bk BT" w:hAnsi="AvantGarde Bk BT" w:cs="Arial"/>
          <w:color w:val="000000" w:themeColor="text1"/>
          <w:sz w:val="20"/>
          <w:szCs w:val="20"/>
        </w:rPr>
        <w:t>a</w:t>
      </w:r>
      <w:r w:rsidR="00952F2A" w:rsidRPr="005257A3">
        <w:rPr>
          <w:rFonts w:ascii="AvantGarde Bk BT" w:hAnsi="AvantGarde Bk BT" w:cs="Arial"/>
          <w:color w:val="000000" w:themeColor="text1"/>
          <w:sz w:val="20"/>
          <w:szCs w:val="20"/>
        </w:rPr>
        <w:t>men</w:t>
      </w:r>
      <w:r w:rsidR="00DB5D65" w:rsidRPr="005257A3">
        <w:rPr>
          <w:rFonts w:ascii="AvantGarde Bk BT" w:hAnsi="AvantGarde Bk BT" w:cs="Arial"/>
          <w:color w:val="000000" w:themeColor="text1"/>
          <w:sz w:val="20"/>
          <w:szCs w:val="20"/>
        </w:rPr>
        <w:t xml:space="preserve"> </w:t>
      </w:r>
      <w:r w:rsidR="00711392" w:rsidRPr="005257A3">
        <w:rPr>
          <w:rFonts w:ascii="AvantGarde Bk BT" w:hAnsi="AvantGarde Bk BT" w:cs="Arial"/>
          <w:color w:val="000000" w:themeColor="text1"/>
          <w:sz w:val="20"/>
          <w:szCs w:val="20"/>
        </w:rPr>
        <w:tab/>
      </w:r>
      <w:proofErr w:type="spellStart"/>
      <w:r w:rsidR="00711392" w:rsidRPr="005257A3">
        <w:rPr>
          <w:rFonts w:ascii="AvantGarde Bk BT" w:hAnsi="AvantGarde Bk BT" w:cs="Arial"/>
          <w:color w:val="000000" w:themeColor="text1"/>
          <w:sz w:val="20"/>
          <w:szCs w:val="20"/>
        </w:rPr>
        <w:t>CCUTonalá</w:t>
      </w:r>
      <w:proofErr w:type="spellEnd"/>
      <w:r w:rsidR="00711392" w:rsidRPr="005257A3">
        <w:rPr>
          <w:rFonts w:ascii="AvantGarde Bk BT" w:hAnsi="AvantGarde Bk BT" w:cs="Arial"/>
          <w:color w:val="000000" w:themeColor="text1"/>
          <w:sz w:val="20"/>
          <w:szCs w:val="20"/>
        </w:rPr>
        <w:t>/I y II/017/2017</w:t>
      </w:r>
      <w:r w:rsidR="00047BCA" w:rsidRPr="005257A3">
        <w:rPr>
          <w:rFonts w:ascii="AvantGarde Bk BT" w:hAnsi="AvantGarde Bk BT" w:cs="Arial"/>
          <w:color w:val="000000" w:themeColor="text1"/>
          <w:sz w:val="20"/>
          <w:szCs w:val="20"/>
        </w:rPr>
        <w:t xml:space="preserve">, de fecha </w:t>
      </w:r>
      <w:r w:rsidR="00711392" w:rsidRPr="005257A3">
        <w:rPr>
          <w:rFonts w:ascii="AvantGarde Bk BT" w:hAnsi="AvantGarde Bk BT" w:cs="Arial"/>
          <w:color w:val="000000" w:themeColor="text1"/>
          <w:sz w:val="20"/>
          <w:szCs w:val="20"/>
        </w:rPr>
        <w:t>19 de jul</w:t>
      </w:r>
      <w:r w:rsidR="00DF63AF" w:rsidRPr="005257A3">
        <w:rPr>
          <w:rFonts w:ascii="AvantGarde Bk BT" w:hAnsi="AvantGarde Bk BT" w:cs="Arial"/>
          <w:color w:val="000000" w:themeColor="text1"/>
          <w:sz w:val="20"/>
          <w:szCs w:val="20"/>
        </w:rPr>
        <w:t>io</w:t>
      </w:r>
      <w:r w:rsidR="00952F2A" w:rsidRPr="005257A3">
        <w:rPr>
          <w:rFonts w:ascii="AvantGarde Bk BT" w:hAnsi="AvantGarde Bk BT" w:cs="Arial"/>
          <w:color w:val="000000" w:themeColor="text1"/>
          <w:sz w:val="20"/>
          <w:szCs w:val="20"/>
        </w:rPr>
        <w:t xml:space="preserve"> </w:t>
      </w:r>
      <w:r w:rsidRPr="005257A3">
        <w:rPr>
          <w:rFonts w:ascii="AvantGarde Bk BT" w:hAnsi="AvantGarde Bk BT" w:cs="Arial"/>
          <w:color w:val="000000" w:themeColor="text1"/>
          <w:sz w:val="20"/>
          <w:szCs w:val="20"/>
        </w:rPr>
        <w:t>de 201</w:t>
      </w:r>
      <w:r w:rsidR="00DB5D65" w:rsidRPr="005257A3">
        <w:rPr>
          <w:rFonts w:ascii="AvantGarde Bk BT" w:hAnsi="AvantGarde Bk BT" w:cs="Arial"/>
          <w:color w:val="000000" w:themeColor="text1"/>
          <w:sz w:val="20"/>
          <w:szCs w:val="20"/>
        </w:rPr>
        <w:t>7</w:t>
      </w:r>
      <w:r w:rsidR="00E001DF" w:rsidRPr="005257A3">
        <w:rPr>
          <w:rFonts w:ascii="AvantGarde Bk BT" w:hAnsi="AvantGarde Bk BT" w:cs="Arial"/>
          <w:color w:val="000000" w:themeColor="text1"/>
          <w:sz w:val="20"/>
          <w:szCs w:val="20"/>
        </w:rPr>
        <w:t xml:space="preserve">, en donde el </w:t>
      </w:r>
      <w:r w:rsidRPr="005257A3">
        <w:rPr>
          <w:rFonts w:ascii="AvantGarde Bk BT" w:hAnsi="AvantGarde Bk BT" w:cs="Arial"/>
          <w:color w:val="000000" w:themeColor="text1"/>
          <w:sz w:val="20"/>
          <w:szCs w:val="20"/>
        </w:rPr>
        <w:t xml:space="preserve">Consejo del </w:t>
      </w:r>
      <w:r w:rsidR="00137467" w:rsidRPr="005257A3">
        <w:rPr>
          <w:rFonts w:ascii="AvantGarde Bk BT" w:hAnsi="AvantGarde Bk BT" w:cs="Arial"/>
          <w:color w:val="000000" w:themeColor="text1"/>
          <w:sz w:val="20"/>
          <w:szCs w:val="20"/>
        </w:rPr>
        <w:t>C</w:t>
      </w:r>
      <w:r w:rsidR="001F2C6F" w:rsidRPr="005257A3">
        <w:rPr>
          <w:rFonts w:ascii="AvantGarde Bk BT" w:hAnsi="AvantGarde Bk BT" w:cs="Arial"/>
          <w:color w:val="000000" w:themeColor="text1"/>
          <w:sz w:val="20"/>
          <w:szCs w:val="20"/>
        </w:rPr>
        <w:t xml:space="preserve">entro Universitario de </w:t>
      </w:r>
      <w:r w:rsidR="00711392" w:rsidRPr="005257A3">
        <w:rPr>
          <w:rFonts w:ascii="AvantGarde Bk BT" w:hAnsi="AvantGarde Bk BT" w:cs="Arial"/>
          <w:color w:val="000000" w:themeColor="text1"/>
          <w:sz w:val="20"/>
          <w:szCs w:val="20"/>
        </w:rPr>
        <w:t>Tonalá</w:t>
      </w:r>
      <w:r w:rsidR="00047BCA" w:rsidRPr="005257A3">
        <w:rPr>
          <w:rFonts w:ascii="AvantGarde Bk BT" w:hAnsi="AvantGarde Bk BT" w:cs="Arial"/>
          <w:color w:val="000000" w:themeColor="text1"/>
          <w:sz w:val="20"/>
          <w:szCs w:val="20"/>
        </w:rPr>
        <w:t xml:space="preserve"> </w:t>
      </w:r>
      <w:r w:rsidRPr="005257A3">
        <w:rPr>
          <w:rFonts w:ascii="AvantGarde Bk BT" w:hAnsi="AvantGarde Bk BT" w:cs="Arial"/>
          <w:color w:val="000000" w:themeColor="text1"/>
          <w:sz w:val="20"/>
          <w:szCs w:val="20"/>
        </w:rPr>
        <w:t>propone</w:t>
      </w:r>
      <w:r w:rsidR="000C5D8E" w:rsidRPr="005257A3">
        <w:rPr>
          <w:rFonts w:ascii="AvantGarde Bk BT" w:hAnsi="AvantGarde Bk BT" w:cs="Arial"/>
          <w:color w:val="000000" w:themeColor="text1"/>
          <w:sz w:val="20"/>
          <w:szCs w:val="20"/>
        </w:rPr>
        <w:t xml:space="preserve"> la</w:t>
      </w:r>
      <w:r w:rsidRPr="005257A3">
        <w:rPr>
          <w:rFonts w:ascii="AvantGarde Bk BT" w:hAnsi="AvantGarde Bk BT" w:cs="Arial"/>
          <w:color w:val="000000" w:themeColor="text1"/>
          <w:sz w:val="20"/>
          <w:szCs w:val="20"/>
        </w:rPr>
        <w:t xml:space="preserve"> </w:t>
      </w:r>
      <w:r w:rsidR="000C5D8E" w:rsidRPr="005257A3">
        <w:rPr>
          <w:rFonts w:ascii="AvantGarde Bk BT" w:hAnsi="AvantGarde Bk BT" w:cs="Arial"/>
          <w:color w:val="000000" w:themeColor="text1"/>
          <w:sz w:val="20"/>
          <w:szCs w:val="20"/>
        </w:rPr>
        <w:t>modificación</w:t>
      </w:r>
      <w:r w:rsidRPr="005257A3">
        <w:rPr>
          <w:rFonts w:ascii="AvantGarde Bk BT" w:hAnsi="AvantGarde Bk BT" w:cs="Arial"/>
          <w:color w:val="000000" w:themeColor="text1"/>
          <w:sz w:val="20"/>
          <w:szCs w:val="20"/>
        </w:rPr>
        <w:t xml:space="preserve"> </w:t>
      </w:r>
      <w:r w:rsidR="001F2C6F" w:rsidRPr="005257A3">
        <w:rPr>
          <w:rFonts w:ascii="AvantGarde Bk BT" w:hAnsi="AvantGarde Bk BT" w:cs="Arial"/>
          <w:color w:val="000000" w:themeColor="text1"/>
          <w:sz w:val="20"/>
          <w:szCs w:val="20"/>
          <w:lang w:val="es-ES_tradnl"/>
        </w:rPr>
        <w:t>del programa académico del</w:t>
      </w:r>
      <w:r w:rsidR="008453E6" w:rsidRPr="005257A3">
        <w:rPr>
          <w:rFonts w:ascii="AvantGarde Bk BT" w:hAnsi="AvantGarde Bk BT" w:cs="Arial"/>
          <w:color w:val="000000" w:themeColor="text1"/>
          <w:sz w:val="20"/>
          <w:szCs w:val="20"/>
          <w:lang w:val="es-ES_tradnl"/>
        </w:rPr>
        <w:t xml:space="preserve"> </w:t>
      </w:r>
      <w:r w:rsidR="00A07B49" w:rsidRPr="005257A3">
        <w:rPr>
          <w:rFonts w:ascii="AvantGarde Bk BT" w:hAnsi="AvantGarde Bk BT" w:cs="Arial"/>
          <w:b/>
          <w:color w:val="000000" w:themeColor="text1"/>
          <w:sz w:val="20"/>
          <w:szCs w:val="20"/>
          <w:lang w:val="es-ES_tradnl"/>
        </w:rPr>
        <w:t>Doctorado</w:t>
      </w:r>
      <w:r w:rsidR="001F2C6F" w:rsidRPr="005257A3">
        <w:rPr>
          <w:rFonts w:ascii="AvantGarde Bk BT" w:hAnsi="AvantGarde Bk BT" w:cs="Arial"/>
          <w:b/>
          <w:color w:val="000000" w:themeColor="text1"/>
          <w:sz w:val="20"/>
          <w:szCs w:val="20"/>
          <w:lang w:val="es-ES_tradnl"/>
        </w:rPr>
        <w:t xml:space="preserve"> en </w:t>
      </w:r>
      <w:r w:rsidR="008453E6" w:rsidRPr="005257A3">
        <w:rPr>
          <w:rFonts w:ascii="AvantGarde Bk BT" w:hAnsi="AvantGarde Bk BT" w:cs="Arial"/>
          <w:b/>
          <w:color w:val="000000" w:themeColor="text1"/>
          <w:sz w:val="20"/>
          <w:szCs w:val="20"/>
          <w:lang w:val="es-ES_tradnl"/>
        </w:rPr>
        <w:t xml:space="preserve">Movilidad Urbana, Transporte y </w:t>
      </w:r>
      <w:r w:rsidR="00FF09B2" w:rsidRPr="005257A3">
        <w:rPr>
          <w:rFonts w:ascii="AvantGarde Bk BT" w:hAnsi="AvantGarde Bk BT" w:cs="Arial"/>
          <w:b/>
          <w:color w:val="000000" w:themeColor="text1"/>
          <w:sz w:val="20"/>
          <w:szCs w:val="20"/>
          <w:lang w:val="es-ES_tradnl"/>
        </w:rPr>
        <w:t>Territorio</w:t>
      </w:r>
      <w:r w:rsidR="00E8099F" w:rsidRPr="005257A3">
        <w:rPr>
          <w:rFonts w:ascii="AvantGarde Bk BT" w:hAnsi="AvantGarde Bk BT" w:cs="Arial"/>
          <w:color w:val="000000" w:themeColor="text1"/>
          <w:sz w:val="20"/>
          <w:szCs w:val="20"/>
          <w:lang w:val="es-ES_tradnl"/>
        </w:rPr>
        <w:t>, y</w:t>
      </w:r>
    </w:p>
    <w:p w14:paraId="02793B02" w14:textId="77777777" w:rsidR="002355D6" w:rsidRPr="005257A3" w:rsidRDefault="002355D6" w:rsidP="00E001DF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0"/>
          <w:szCs w:val="20"/>
          <w:lang w:val="pt-BR"/>
        </w:rPr>
      </w:pPr>
    </w:p>
    <w:p w14:paraId="7FD97ABD" w14:textId="77777777" w:rsidR="0032460C" w:rsidRPr="005257A3" w:rsidRDefault="0032460C" w:rsidP="0032460C">
      <w:pPr>
        <w:pStyle w:val="Ttulo1"/>
        <w:jc w:val="center"/>
        <w:rPr>
          <w:rFonts w:ascii="AvantGarde Bk BT" w:hAnsi="AvantGarde Bk BT" w:cs="Arial"/>
          <w:b w:val="0"/>
          <w:lang w:val="pt-BR"/>
        </w:rPr>
      </w:pPr>
      <w:r w:rsidRPr="005257A3">
        <w:rPr>
          <w:rFonts w:ascii="AvantGarde Bk BT" w:hAnsi="AvantGarde Bk BT" w:cs="Arial"/>
          <w:b w:val="0"/>
          <w:lang w:val="pt-BR"/>
        </w:rPr>
        <w:t>R e s u l t a n d o:</w:t>
      </w:r>
    </w:p>
    <w:p w14:paraId="55469BA6" w14:textId="77777777" w:rsidR="0032460C" w:rsidRPr="005257A3" w:rsidRDefault="0032460C" w:rsidP="00D16318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0"/>
          <w:szCs w:val="20"/>
          <w:lang w:val="pt-BR"/>
        </w:rPr>
      </w:pPr>
    </w:p>
    <w:p w14:paraId="1C496C25" w14:textId="64143DBA" w:rsidR="0025283B" w:rsidRPr="005257A3" w:rsidRDefault="00FB6C20" w:rsidP="00547BE9">
      <w:pPr>
        <w:pStyle w:val="Textosinformato"/>
        <w:numPr>
          <w:ilvl w:val="0"/>
          <w:numId w:val="16"/>
        </w:numPr>
        <w:tabs>
          <w:tab w:val="left" w:pos="426"/>
          <w:tab w:val="left" w:pos="1276"/>
        </w:tabs>
        <w:jc w:val="both"/>
        <w:rPr>
          <w:rFonts w:ascii="AvantGarde Bk BT" w:hAnsi="AvantGarde Bk BT"/>
          <w:lang w:val="es-ES_tradnl"/>
        </w:rPr>
      </w:pPr>
      <w:r w:rsidRPr="005257A3">
        <w:rPr>
          <w:rFonts w:ascii="AvantGarde Bk BT" w:hAnsi="AvantGarde Bk BT"/>
          <w:lang w:val="es-ES_tradnl"/>
        </w:rPr>
        <w:t xml:space="preserve">Que </w:t>
      </w:r>
      <w:r w:rsidR="000349CE" w:rsidRPr="005257A3">
        <w:rPr>
          <w:rFonts w:ascii="AvantGarde Bk BT" w:hAnsi="AvantGarde Bk BT"/>
          <w:lang w:val="es-ES_tradnl"/>
        </w:rPr>
        <w:t xml:space="preserve">el 28 de junio del 2012, </w:t>
      </w:r>
      <w:r w:rsidRPr="005257A3">
        <w:rPr>
          <w:rFonts w:ascii="AvantGarde Bk BT" w:hAnsi="AvantGarde Bk BT"/>
          <w:lang w:val="es-ES_tradnl"/>
        </w:rPr>
        <w:t xml:space="preserve">el </w:t>
      </w:r>
      <w:r w:rsidR="00494218" w:rsidRPr="005257A3">
        <w:rPr>
          <w:rFonts w:ascii="AvantGarde Bk BT" w:hAnsi="AvantGarde Bk BT"/>
          <w:lang w:val="es-ES_tradnl"/>
        </w:rPr>
        <w:t>H. Consejo General Universitario</w:t>
      </w:r>
      <w:r w:rsidR="000349CE" w:rsidRPr="005257A3">
        <w:rPr>
          <w:rFonts w:ascii="AvantGarde Bk BT" w:hAnsi="AvantGarde Bk BT"/>
          <w:lang w:val="es-ES_tradnl"/>
        </w:rPr>
        <w:t xml:space="preserve"> aprobó el</w:t>
      </w:r>
      <w:r w:rsidR="00494218" w:rsidRPr="005257A3">
        <w:rPr>
          <w:rFonts w:ascii="AvantGarde Bk BT" w:hAnsi="AvantGarde Bk BT"/>
          <w:lang w:val="es-ES_tradnl"/>
        </w:rPr>
        <w:t xml:space="preserve"> </w:t>
      </w:r>
      <w:r w:rsidRPr="005257A3">
        <w:rPr>
          <w:rFonts w:ascii="AvantGarde Bk BT" w:hAnsi="AvantGarde Bk BT"/>
          <w:lang w:val="es-ES_tradnl"/>
        </w:rPr>
        <w:t>dictamen I/2012/049</w:t>
      </w:r>
      <w:r w:rsidR="009C4C2B" w:rsidRPr="005257A3">
        <w:rPr>
          <w:rFonts w:ascii="AvantGarde Bk BT" w:hAnsi="AvantGarde Bk BT"/>
          <w:lang w:val="es-ES_tradnl"/>
        </w:rPr>
        <w:t xml:space="preserve">, </w:t>
      </w:r>
      <w:r w:rsidRPr="005257A3">
        <w:rPr>
          <w:rFonts w:ascii="AvantGarde Bk BT" w:hAnsi="AvantGarde Bk BT"/>
          <w:lang w:val="es-ES_tradnl"/>
        </w:rPr>
        <w:t>relacionado con</w:t>
      </w:r>
      <w:r w:rsidR="000349CE" w:rsidRPr="005257A3">
        <w:rPr>
          <w:rFonts w:ascii="AvantGarde Bk BT" w:hAnsi="AvantGarde Bk BT"/>
          <w:lang w:val="es-ES_tradnl"/>
        </w:rPr>
        <w:t xml:space="preserve"> la creación de</w:t>
      </w:r>
      <w:r w:rsidRPr="005257A3">
        <w:rPr>
          <w:rFonts w:ascii="AvantGarde Bk BT" w:hAnsi="AvantGarde Bk BT"/>
          <w:lang w:val="es-ES_tradnl"/>
        </w:rPr>
        <w:t xml:space="preserve"> programa académico de la Maestría y Doctorado en Movilidad Urban</w:t>
      </w:r>
      <w:r w:rsidR="000E0AFC" w:rsidRPr="005257A3">
        <w:rPr>
          <w:rFonts w:ascii="AvantGarde Bk BT" w:hAnsi="AvantGarde Bk BT"/>
          <w:lang w:val="es-ES_tradnl"/>
        </w:rPr>
        <w:t>a</w:t>
      </w:r>
      <w:r w:rsidRPr="005257A3">
        <w:rPr>
          <w:rFonts w:ascii="AvantGarde Bk BT" w:hAnsi="AvantGarde Bk BT"/>
          <w:lang w:val="es-ES_tradnl"/>
        </w:rPr>
        <w:t xml:space="preserve"> Transporte y Territorio, teniendo como sede el Centro Universitario de Tonalá, a partir del calendario escolar </w:t>
      </w:r>
      <w:r w:rsidR="001530E3" w:rsidRPr="005257A3">
        <w:rPr>
          <w:rFonts w:ascii="AvantGarde Bk BT" w:hAnsi="AvantGarde Bk BT"/>
          <w:lang w:val="es-ES_tradnl"/>
        </w:rPr>
        <w:t>2012</w:t>
      </w:r>
      <w:r w:rsidR="00B14A2D">
        <w:rPr>
          <w:rFonts w:ascii="AvantGarde Bk BT" w:hAnsi="AvantGarde Bk BT"/>
          <w:lang w:val="es-ES_tradnl"/>
        </w:rPr>
        <w:t xml:space="preserve"> “</w:t>
      </w:r>
      <w:r w:rsidR="001530E3" w:rsidRPr="005257A3">
        <w:rPr>
          <w:rFonts w:ascii="AvantGarde Bk BT" w:hAnsi="AvantGarde Bk BT"/>
          <w:lang w:val="es-ES_tradnl"/>
        </w:rPr>
        <w:t>B</w:t>
      </w:r>
      <w:r w:rsidR="00B14A2D">
        <w:rPr>
          <w:rFonts w:ascii="AvantGarde Bk BT" w:hAnsi="AvantGarde Bk BT"/>
          <w:lang w:val="es-ES_tradnl"/>
        </w:rPr>
        <w:t>”</w:t>
      </w:r>
      <w:r w:rsidR="001530E3" w:rsidRPr="005257A3">
        <w:rPr>
          <w:rFonts w:ascii="AvantGarde Bk BT" w:hAnsi="AvantGarde Bk BT"/>
          <w:lang w:val="es-ES_tradnl"/>
        </w:rPr>
        <w:t>.</w:t>
      </w:r>
    </w:p>
    <w:p w14:paraId="3A4DD187" w14:textId="3D323472" w:rsidR="00430C21" w:rsidRPr="005257A3" w:rsidRDefault="00430C21" w:rsidP="00430C21">
      <w:p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24FD2C0B" w14:textId="70D3E9DD" w:rsidR="009C4C2B" w:rsidRPr="005257A3" w:rsidRDefault="009C4C2B" w:rsidP="00B14A2D">
      <w:pPr>
        <w:pStyle w:val="Textosinformato"/>
        <w:tabs>
          <w:tab w:val="left" w:pos="426"/>
          <w:tab w:val="left" w:pos="1276"/>
        </w:tabs>
        <w:ind w:left="720"/>
        <w:jc w:val="both"/>
        <w:rPr>
          <w:rFonts w:ascii="AvantGarde Bk BT" w:hAnsi="AvantGarde Bk BT"/>
          <w:lang w:val="es-ES_tradnl"/>
        </w:rPr>
      </w:pPr>
      <w:r w:rsidRPr="005257A3">
        <w:rPr>
          <w:rFonts w:ascii="AvantGarde Bk BT" w:hAnsi="AvantGarde Bk BT"/>
          <w:lang w:val="es-ES_tradnl"/>
        </w:rPr>
        <w:t xml:space="preserve">Que </w:t>
      </w:r>
      <w:r w:rsidR="00547BE9" w:rsidRPr="005257A3">
        <w:rPr>
          <w:rFonts w:ascii="AvantGarde Bk BT" w:hAnsi="AvantGarde Bk BT"/>
          <w:lang w:val="es-ES_tradnl"/>
        </w:rPr>
        <w:t xml:space="preserve">en </w:t>
      </w:r>
      <w:r w:rsidRPr="005257A3">
        <w:rPr>
          <w:rFonts w:ascii="AvantGarde Bk BT" w:hAnsi="AvantGarde Bk BT"/>
          <w:lang w:val="es-ES_tradnl"/>
        </w:rPr>
        <w:t xml:space="preserve">el </w:t>
      </w:r>
      <w:r w:rsidR="00B14A2D" w:rsidRPr="005257A3">
        <w:rPr>
          <w:rFonts w:ascii="AvantGarde Bk BT" w:hAnsi="AvantGarde Bk BT"/>
          <w:lang w:val="es-ES_tradnl"/>
        </w:rPr>
        <w:t xml:space="preserve">resolutivo décimo séptimo </w:t>
      </w:r>
      <w:r w:rsidR="00B14A2D">
        <w:rPr>
          <w:rFonts w:ascii="AvantGarde Bk BT" w:hAnsi="AvantGarde Bk BT"/>
          <w:lang w:val="es-ES_tradnl"/>
        </w:rPr>
        <w:t xml:space="preserve">del </w:t>
      </w:r>
      <w:r w:rsidR="00BA15DD" w:rsidRPr="005257A3">
        <w:rPr>
          <w:rFonts w:ascii="AvantGarde Bk BT" w:hAnsi="AvantGarde Bk BT"/>
          <w:lang w:val="es-ES_tradnl"/>
        </w:rPr>
        <w:t xml:space="preserve">dictamen </w:t>
      </w:r>
      <w:r w:rsidR="00B14A2D">
        <w:rPr>
          <w:rFonts w:ascii="AvantGarde Bk BT" w:hAnsi="AvantGarde Bk BT"/>
          <w:lang w:val="es-ES_tradnl"/>
        </w:rPr>
        <w:t xml:space="preserve">de referencia, se </w:t>
      </w:r>
      <w:r w:rsidR="00547BE9" w:rsidRPr="005257A3">
        <w:rPr>
          <w:rFonts w:ascii="AvantGarde Bk BT" w:hAnsi="AvantGarde Bk BT"/>
          <w:lang w:val="es-ES_tradnl"/>
        </w:rPr>
        <w:t>establece que e</w:t>
      </w:r>
      <w:r w:rsidRPr="005257A3">
        <w:rPr>
          <w:rFonts w:ascii="AvantGarde Bk BT" w:hAnsi="AvantGarde Bk BT"/>
          <w:lang w:val="es-ES_tradnl"/>
        </w:rPr>
        <w:t>l costo del programa académico en el nivel de Maestría será de 4 (cuatro) salarios mínimos generales mensuales por ciclo escolar, vigentes en la zo</w:t>
      </w:r>
      <w:r w:rsidR="00547BE9" w:rsidRPr="005257A3">
        <w:rPr>
          <w:rFonts w:ascii="AvantGarde Bk BT" w:hAnsi="AvantGarde Bk BT"/>
          <w:lang w:val="es-ES_tradnl"/>
        </w:rPr>
        <w:t xml:space="preserve">na metropolitana de Guadalajara; y </w:t>
      </w:r>
      <w:r w:rsidR="00547BE9" w:rsidRPr="005257A3">
        <w:rPr>
          <w:rFonts w:ascii="AvantGarde Bk BT" w:hAnsi="AvantGarde Bk BT"/>
          <w:b/>
          <w:lang w:val="es-ES_tradnl"/>
        </w:rPr>
        <w:t>e</w:t>
      </w:r>
      <w:r w:rsidRPr="005257A3">
        <w:rPr>
          <w:rFonts w:ascii="AvantGarde Bk BT" w:hAnsi="AvantGarde Bk BT"/>
          <w:b/>
          <w:lang w:val="es-ES_tradnl"/>
        </w:rPr>
        <w:t>l costo del programa académico en el nivel</w:t>
      </w:r>
      <w:r w:rsidR="00547BE9" w:rsidRPr="005257A3">
        <w:rPr>
          <w:rFonts w:ascii="AvantGarde Bk BT" w:hAnsi="AvantGarde Bk BT"/>
          <w:b/>
          <w:lang w:val="es-ES_tradnl"/>
        </w:rPr>
        <w:t xml:space="preserve"> de</w:t>
      </w:r>
      <w:r w:rsidR="00547BE9" w:rsidRPr="005257A3">
        <w:rPr>
          <w:rFonts w:ascii="AvantGarde Bk BT" w:hAnsi="AvantGarde Bk BT"/>
          <w:lang w:val="es-ES_tradnl"/>
        </w:rPr>
        <w:t xml:space="preserve"> </w:t>
      </w:r>
      <w:r w:rsidR="00547BE9" w:rsidRPr="005257A3">
        <w:rPr>
          <w:rFonts w:ascii="AvantGarde Bk BT" w:hAnsi="AvantGarde Bk BT"/>
          <w:b/>
          <w:lang w:val="es-ES_tradnl"/>
        </w:rPr>
        <w:t xml:space="preserve">Doctorado será de 8 (ocho) </w:t>
      </w:r>
      <w:r w:rsidRPr="005257A3">
        <w:rPr>
          <w:rFonts w:ascii="AvantGarde Bk BT" w:hAnsi="AvantGarde Bk BT"/>
          <w:b/>
          <w:lang w:val="es-ES_tradnl"/>
        </w:rPr>
        <w:t>salarios mínimos generales mensuales por ciclo escolar,</w:t>
      </w:r>
      <w:r w:rsidRPr="005257A3">
        <w:rPr>
          <w:rFonts w:ascii="AvantGarde Bk BT" w:hAnsi="AvantGarde Bk BT"/>
          <w:lang w:val="es-ES_tradnl"/>
        </w:rPr>
        <w:t xml:space="preserve"> vigentes en la zona metropolitana de Guadalajara.</w:t>
      </w:r>
    </w:p>
    <w:p w14:paraId="7A602446" w14:textId="127BF375" w:rsidR="00DA2989" w:rsidRPr="005257A3" w:rsidRDefault="00DA2989" w:rsidP="0065314C">
      <w:pPr>
        <w:rPr>
          <w:rFonts w:ascii="AvantGarde Bk BT" w:hAnsi="AvantGarde Bk BT"/>
          <w:sz w:val="20"/>
          <w:szCs w:val="20"/>
          <w:lang w:val="es-ES_tradnl"/>
        </w:rPr>
      </w:pPr>
    </w:p>
    <w:p w14:paraId="358BF469" w14:textId="78DA7E7E" w:rsidR="00E117F7" w:rsidRPr="005257A3" w:rsidRDefault="000E0AFC" w:rsidP="00E117F7">
      <w:pPr>
        <w:pStyle w:val="Textosinformato"/>
        <w:numPr>
          <w:ilvl w:val="0"/>
          <w:numId w:val="16"/>
        </w:numPr>
        <w:tabs>
          <w:tab w:val="left" w:pos="426"/>
          <w:tab w:val="left" w:pos="1276"/>
        </w:tabs>
        <w:jc w:val="both"/>
        <w:rPr>
          <w:rFonts w:ascii="AvantGarde Bk BT" w:hAnsi="AvantGarde Bk BT"/>
          <w:lang w:val="es-ES_tradnl"/>
        </w:rPr>
      </w:pPr>
      <w:r w:rsidRPr="005257A3">
        <w:rPr>
          <w:rFonts w:ascii="AvantGarde Bk BT" w:hAnsi="AvantGarde Bk BT"/>
          <w:lang w:val="es-ES_tradnl"/>
        </w:rPr>
        <w:t>Que</w:t>
      </w:r>
      <w:r w:rsidR="00B14A2D">
        <w:rPr>
          <w:rFonts w:ascii="AvantGarde Bk BT" w:hAnsi="AvantGarde Bk BT"/>
          <w:lang w:val="es-ES_tradnl"/>
        </w:rPr>
        <w:t xml:space="preserve"> </w:t>
      </w:r>
      <w:r w:rsidR="00B14A2D" w:rsidRPr="005257A3">
        <w:rPr>
          <w:rFonts w:ascii="AvantGarde Bk BT" w:hAnsi="AvantGarde Bk BT"/>
          <w:lang w:val="es-ES_tradnl"/>
        </w:rPr>
        <w:t>actualmente</w:t>
      </w:r>
      <w:r w:rsidR="00B14A2D">
        <w:rPr>
          <w:rFonts w:ascii="AvantGarde Bk BT" w:hAnsi="AvantGarde Bk BT"/>
          <w:lang w:val="es-ES_tradnl"/>
        </w:rPr>
        <w:t>,</w:t>
      </w:r>
      <w:r w:rsidR="00B14A2D" w:rsidRPr="005257A3">
        <w:rPr>
          <w:rFonts w:ascii="AvantGarde Bk BT" w:hAnsi="AvantGarde Bk BT"/>
          <w:lang w:val="es-ES_tradnl"/>
        </w:rPr>
        <w:t xml:space="preserve"> </w:t>
      </w:r>
      <w:r w:rsidRPr="005257A3">
        <w:rPr>
          <w:rFonts w:ascii="AvantGarde Bk BT" w:hAnsi="AvantGarde Bk BT"/>
          <w:lang w:val="es-ES_tradnl"/>
        </w:rPr>
        <w:t>el c</w:t>
      </w:r>
      <w:r w:rsidR="00B14A2D">
        <w:rPr>
          <w:rFonts w:ascii="AvantGarde Bk BT" w:hAnsi="AvantGarde Bk BT"/>
          <w:lang w:val="es-ES_tradnl"/>
        </w:rPr>
        <w:t>osto por ciclo escolar para la M</w:t>
      </w:r>
      <w:r w:rsidRPr="005257A3">
        <w:rPr>
          <w:rFonts w:ascii="AvantGarde Bk BT" w:hAnsi="AvantGarde Bk BT"/>
          <w:lang w:val="es-ES_tradnl"/>
        </w:rPr>
        <w:t>aestría es de $ 9,732.86 (</w:t>
      </w:r>
      <w:r w:rsidR="00B14A2D" w:rsidRPr="005257A3">
        <w:rPr>
          <w:rFonts w:ascii="AvantGarde Bk BT" w:hAnsi="AvantGarde Bk BT"/>
          <w:lang w:val="es-ES_tradnl"/>
        </w:rPr>
        <w:t>NUEVE MIL SETECIENTOS TREINTA Y DOS PESOS 86/00 MONEDA NACIONAL</w:t>
      </w:r>
      <w:r w:rsidRPr="005257A3">
        <w:rPr>
          <w:rFonts w:ascii="AvantGarde Bk BT" w:hAnsi="AvantGarde Bk BT"/>
          <w:lang w:val="es-ES_tradnl"/>
        </w:rPr>
        <w:t xml:space="preserve">) y el </w:t>
      </w:r>
      <w:r w:rsidR="00B14A2D">
        <w:rPr>
          <w:rFonts w:ascii="AvantGarde Bk BT" w:hAnsi="AvantGarde Bk BT"/>
          <w:lang w:val="es-ES_tradnl"/>
        </w:rPr>
        <w:t>costo de ciclo escolar para el D</w:t>
      </w:r>
      <w:r w:rsidRPr="005257A3">
        <w:rPr>
          <w:rFonts w:ascii="AvantGarde Bk BT" w:hAnsi="AvantGarde Bk BT"/>
          <w:lang w:val="es-ES_tradnl"/>
        </w:rPr>
        <w:t>octorado es de $ 19,465.70 (</w:t>
      </w:r>
      <w:r w:rsidR="00B14A2D" w:rsidRPr="005257A3">
        <w:rPr>
          <w:rFonts w:ascii="AvantGarde Bk BT" w:hAnsi="AvantGarde Bk BT"/>
          <w:lang w:val="es-ES_tradnl"/>
        </w:rPr>
        <w:t>DIECINUEVE MIL CUATROCIENTOS SESENTA Y CINCO PESOS 70/00 MONEDA NACIONAL)</w:t>
      </w:r>
      <w:r w:rsidRPr="005257A3">
        <w:rPr>
          <w:rFonts w:ascii="AvantGarde Bk BT" w:hAnsi="AvantGarde Bk BT"/>
          <w:lang w:val="es-ES_tradnl"/>
        </w:rPr>
        <w:t>.</w:t>
      </w:r>
    </w:p>
    <w:p w14:paraId="32C44EA3" w14:textId="77777777" w:rsidR="00E117F7" w:rsidRPr="00B14A2D" w:rsidRDefault="00E117F7" w:rsidP="00B14A2D">
      <w:pPr>
        <w:rPr>
          <w:rFonts w:ascii="AvantGarde Bk BT" w:hAnsi="AvantGarde Bk BT"/>
          <w:sz w:val="20"/>
          <w:szCs w:val="20"/>
          <w:lang w:val="es-ES_tradnl"/>
        </w:rPr>
      </w:pPr>
    </w:p>
    <w:p w14:paraId="66287DF0" w14:textId="3E3EFD20" w:rsidR="00E117F7" w:rsidRPr="005257A3" w:rsidRDefault="00085555" w:rsidP="000F0365">
      <w:pPr>
        <w:pStyle w:val="Textosinformato"/>
        <w:numPr>
          <w:ilvl w:val="0"/>
          <w:numId w:val="16"/>
        </w:numPr>
        <w:tabs>
          <w:tab w:val="left" w:pos="426"/>
          <w:tab w:val="left" w:pos="1276"/>
        </w:tabs>
        <w:jc w:val="both"/>
        <w:rPr>
          <w:rFonts w:ascii="AvantGarde Bk BT" w:hAnsi="AvantGarde Bk BT"/>
          <w:lang w:val="es-ES_tradnl"/>
        </w:rPr>
      </w:pPr>
      <w:r w:rsidRPr="005257A3">
        <w:rPr>
          <w:rFonts w:ascii="AvantGarde Bk BT" w:hAnsi="AvantGarde Bk BT"/>
          <w:lang w:val="es-ES_tradnl"/>
        </w:rPr>
        <w:t>Que,</w:t>
      </w:r>
      <w:r w:rsidR="006018B7" w:rsidRPr="005257A3">
        <w:rPr>
          <w:rFonts w:ascii="AvantGarde Bk BT" w:hAnsi="AvantGarde Bk BT"/>
          <w:lang w:val="es-ES_tradnl"/>
        </w:rPr>
        <w:t xml:space="preserve"> en relación a los montos por ciclo escolar de la Maestría y Doctorado en Movilidad Urbana Transporte y Territorio, </w:t>
      </w:r>
      <w:r w:rsidR="00F10477" w:rsidRPr="005257A3">
        <w:rPr>
          <w:rFonts w:ascii="AvantGarde Bk BT" w:hAnsi="AvantGarde Bk BT"/>
          <w:lang w:val="es-ES_tradnl"/>
        </w:rPr>
        <w:t xml:space="preserve">en sesión celebrada el día </w:t>
      </w:r>
      <w:r w:rsidR="00EE467D" w:rsidRPr="005257A3">
        <w:rPr>
          <w:rFonts w:ascii="AvantGarde Bk BT" w:hAnsi="AvantGarde Bk BT"/>
          <w:lang w:val="es-ES_tradnl"/>
        </w:rPr>
        <w:t>17 de julio de 2017,</w:t>
      </w:r>
      <w:r w:rsidR="00F10477" w:rsidRPr="005257A3">
        <w:rPr>
          <w:rFonts w:ascii="AvantGarde Bk BT" w:hAnsi="AvantGarde Bk BT"/>
          <w:lang w:val="es-ES_tradnl"/>
        </w:rPr>
        <w:t xml:space="preserve"> </w:t>
      </w:r>
      <w:r w:rsidR="006018B7" w:rsidRPr="005257A3">
        <w:rPr>
          <w:rFonts w:ascii="AvantGarde Bk BT" w:hAnsi="AvantGarde Bk BT"/>
          <w:lang w:val="es-ES_tradnl"/>
        </w:rPr>
        <w:t>sus respectivas Juntas Académica,</w:t>
      </w:r>
      <w:r w:rsidR="00F10477" w:rsidRPr="005257A3">
        <w:rPr>
          <w:rFonts w:ascii="AvantGarde Bk BT" w:hAnsi="AvantGarde Bk BT"/>
          <w:lang w:val="es-ES_tradnl"/>
        </w:rPr>
        <w:t xml:space="preserve"> presentaron</w:t>
      </w:r>
      <w:r w:rsidR="006018B7" w:rsidRPr="005257A3">
        <w:rPr>
          <w:rFonts w:ascii="AvantGarde Bk BT" w:hAnsi="AvantGarde Bk BT"/>
          <w:lang w:val="es-ES_tradnl"/>
        </w:rPr>
        <w:t xml:space="preserve"> </w:t>
      </w:r>
      <w:r w:rsidR="00F10477" w:rsidRPr="005257A3">
        <w:rPr>
          <w:rFonts w:ascii="AvantGarde Bk BT" w:hAnsi="AvantGarde Bk BT"/>
          <w:lang w:val="es-ES_tradnl"/>
        </w:rPr>
        <w:t>a</w:t>
      </w:r>
      <w:r w:rsidR="006018B7" w:rsidRPr="005257A3">
        <w:rPr>
          <w:rFonts w:ascii="AvantGarde Bk BT" w:hAnsi="AvantGarde Bk BT"/>
          <w:lang w:val="es-ES_tradnl"/>
        </w:rPr>
        <w:t>l Colegio Departamental de Ciencias Sociales y Disciplinas Filosófico, Metodológico e Instrumentales</w:t>
      </w:r>
      <w:r w:rsidR="00F10477" w:rsidRPr="005257A3">
        <w:rPr>
          <w:rFonts w:ascii="AvantGarde Bk BT" w:hAnsi="AvantGarde Bk BT"/>
          <w:lang w:val="es-ES_tradnl"/>
        </w:rPr>
        <w:t xml:space="preserve">, quienes le extendieron al </w:t>
      </w:r>
      <w:r w:rsidR="006018B7" w:rsidRPr="005257A3">
        <w:rPr>
          <w:rFonts w:ascii="AvantGarde Bk BT" w:hAnsi="AvantGarde Bk BT"/>
          <w:lang w:val="es-ES_tradnl"/>
        </w:rPr>
        <w:t>Consejo Divisional de Ciencias Sociales, Jur</w:t>
      </w:r>
      <w:r w:rsidR="00C94403" w:rsidRPr="005257A3">
        <w:rPr>
          <w:rFonts w:ascii="AvantGarde Bk BT" w:hAnsi="AvantGarde Bk BT"/>
          <w:lang w:val="es-ES_tradnl"/>
        </w:rPr>
        <w:t>ídicas y Hu</w:t>
      </w:r>
      <w:r w:rsidR="006018B7" w:rsidRPr="005257A3">
        <w:rPr>
          <w:rFonts w:ascii="AvantGarde Bk BT" w:hAnsi="AvantGarde Bk BT"/>
          <w:lang w:val="es-ES_tradnl"/>
        </w:rPr>
        <w:t>manas,</w:t>
      </w:r>
      <w:r w:rsidR="000F0365" w:rsidRPr="005257A3">
        <w:rPr>
          <w:rFonts w:ascii="AvantGarde Bk BT" w:hAnsi="AvantGarde Bk BT"/>
          <w:lang w:val="es-ES_tradnl"/>
        </w:rPr>
        <w:t xml:space="preserve"> y este a su vez, al Consejo del Centro Universitario de Tonalá,</w:t>
      </w:r>
      <w:r w:rsidR="006018B7" w:rsidRPr="005257A3">
        <w:rPr>
          <w:rFonts w:ascii="AvantGarde Bk BT" w:hAnsi="AvantGarde Bk BT"/>
          <w:lang w:val="es-ES_tradnl"/>
        </w:rPr>
        <w:t xml:space="preserve"> </w:t>
      </w:r>
      <w:r w:rsidR="000F0365" w:rsidRPr="005257A3">
        <w:rPr>
          <w:rFonts w:ascii="AvantGarde Bk BT" w:hAnsi="AvantGarde Bk BT"/>
          <w:lang w:val="es-ES_tradnl"/>
        </w:rPr>
        <w:t>la</w:t>
      </w:r>
      <w:r w:rsidR="006018B7" w:rsidRPr="005257A3">
        <w:rPr>
          <w:rFonts w:ascii="AvantGarde Bk BT" w:hAnsi="AvantGarde Bk BT"/>
          <w:lang w:val="es-ES_tradnl"/>
        </w:rPr>
        <w:t xml:space="preserve"> prop</w:t>
      </w:r>
      <w:r w:rsidR="000F0365" w:rsidRPr="005257A3">
        <w:rPr>
          <w:rFonts w:ascii="AvantGarde Bk BT" w:hAnsi="AvantGarde Bk BT"/>
          <w:lang w:val="es-ES_tradnl"/>
        </w:rPr>
        <w:t>uesta</w:t>
      </w:r>
      <w:r w:rsidR="006018B7" w:rsidRPr="005257A3">
        <w:rPr>
          <w:rFonts w:ascii="AvantGarde Bk BT" w:hAnsi="AvantGarde Bk BT"/>
          <w:lang w:val="es-ES_tradnl"/>
        </w:rPr>
        <w:t xml:space="preserve"> </w:t>
      </w:r>
      <w:r w:rsidR="000F0365" w:rsidRPr="005257A3">
        <w:rPr>
          <w:rFonts w:ascii="AvantGarde Bk BT" w:hAnsi="AvantGarde Bk BT"/>
          <w:lang w:val="es-ES_tradnl"/>
        </w:rPr>
        <w:t>de</w:t>
      </w:r>
      <w:r w:rsidR="006018B7" w:rsidRPr="005257A3">
        <w:rPr>
          <w:rFonts w:ascii="AvantGarde Bk BT" w:hAnsi="AvantGarde Bk BT"/>
          <w:lang w:val="es-ES_tradnl"/>
        </w:rPr>
        <w:t xml:space="preserve"> modificación</w:t>
      </w:r>
      <w:r w:rsidR="000F0365" w:rsidRPr="005257A3">
        <w:rPr>
          <w:rFonts w:ascii="AvantGarde Bk BT" w:hAnsi="AvantGarde Bk BT"/>
          <w:lang w:val="es-ES_tradnl"/>
        </w:rPr>
        <w:t xml:space="preserve"> </w:t>
      </w:r>
      <w:r w:rsidR="006018B7" w:rsidRPr="005257A3">
        <w:rPr>
          <w:rFonts w:ascii="AvantGarde Bk BT" w:hAnsi="AvantGarde Bk BT"/>
          <w:lang w:val="es-ES_tradnl"/>
        </w:rPr>
        <w:t>a fin de que se actualicen los costos de la matrícula</w:t>
      </w:r>
      <w:r w:rsidR="00B14A2D">
        <w:rPr>
          <w:rFonts w:ascii="AvantGarde Bk BT" w:hAnsi="AvantGarde Bk BT"/>
          <w:lang w:val="es-ES_tradnl"/>
        </w:rPr>
        <w:t>, propuesta que fuera aprobada</w:t>
      </w:r>
      <w:r w:rsidR="006018B7" w:rsidRPr="005257A3">
        <w:rPr>
          <w:rFonts w:ascii="AvantGarde Bk BT" w:hAnsi="AvantGarde Bk BT"/>
          <w:lang w:val="es-ES_tradnl"/>
        </w:rPr>
        <w:t xml:space="preserve"> </w:t>
      </w:r>
      <w:r w:rsidR="000F0365" w:rsidRPr="005257A3">
        <w:rPr>
          <w:rFonts w:ascii="AvantGarde Bk BT" w:hAnsi="AvantGarde Bk BT"/>
          <w:lang w:val="es-ES_tradnl"/>
        </w:rPr>
        <w:t xml:space="preserve">mediante dictamen </w:t>
      </w:r>
      <w:proofErr w:type="spellStart"/>
      <w:r w:rsidR="000F0365" w:rsidRPr="005257A3">
        <w:rPr>
          <w:rFonts w:ascii="AvantGarde Bk BT" w:hAnsi="AvantGarde Bk BT"/>
          <w:lang w:val="es-ES_tradnl"/>
        </w:rPr>
        <w:t>CCUTonalá</w:t>
      </w:r>
      <w:proofErr w:type="spellEnd"/>
      <w:r w:rsidR="000F0365" w:rsidRPr="005257A3">
        <w:rPr>
          <w:rFonts w:ascii="AvantGarde Bk BT" w:hAnsi="AvantGarde Bk BT"/>
          <w:lang w:val="es-ES_tradnl"/>
        </w:rPr>
        <w:t>/I y II/017/2017, de fecha 19 de julio de 2017.</w:t>
      </w:r>
    </w:p>
    <w:p w14:paraId="547F12E2" w14:textId="77777777" w:rsidR="00E117F7" w:rsidRPr="00B14A2D" w:rsidRDefault="00E117F7" w:rsidP="00B14A2D">
      <w:pPr>
        <w:rPr>
          <w:rFonts w:ascii="AvantGarde Bk BT" w:hAnsi="AvantGarde Bk BT"/>
          <w:sz w:val="20"/>
          <w:szCs w:val="20"/>
          <w:lang w:val="es-ES_tradnl"/>
        </w:rPr>
      </w:pPr>
    </w:p>
    <w:p w14:paraId="53BB9921" w14:textId="39254DF2" w:rsidR="00E117F7" w:rsidRPr="005257A3" w:rsidRDefault="001453CE" w:rsidP="00E117F7">
      <w:pPr>
        <w:pStyle w:val="Textosinformato"/>
        <w:numPr>
          <w:ilvl w:val="0"/>
          <w:numId w:val="16"/>
        </w:numPr>
        <w:tabs>
          <w:tab w:val="left" w:pos="426"/>
          <w:tab w:val="left" w:pos="1276"/>
        </w:tabs>
        <w:jc w:val="both"/>
        <w:rPr>
          <w:rFonts w:ascii="AvantGarde Bk BT" w:hAnsi="AvantGarde Bk BT"/>
          <w:lang w:val="es-ES_tradnl"/>
        </w:rPr>
      </w:pPr>
      <w:r w:rsidRPr="005257A3">
        <w:rPr>
          <w:rFonts w:ascii="AvantGarde Bk BT" w:hAnsi="AvantGarde Bk BT"/>
          <w:lang w:val="es-ES_tradnl"/>
        </w:rPr>
        <w:t>Que la propuesta consiste en que a pa</w:t>
      </w:r>
      <w:r w:rsidR="00B14A2D">
        <w:rPr>
          <w:rFonts w:ascii="AvantGarde Bk BT" w:hAnsi="AvantGarde Bk BT"/>
          <w:lang w:val="es-ES_tradnl"/>
        </w:rPr>
        <w:t xml:space="preserve">rtir del ciclo escolar </w:t>
      </w:r>
      <w:r w:rsidRPr="005257A3">
        <w:rPr>
          <w:rFonts w:ascii="AvantGarde Bk BT" w:hAnsi="AvantGarde Bk BT"/>
          <w:lang w:val="es-ES_tradnl"/>
        </w:rPr>
        <w:t xml:space="preserve">2017 </w:t>
      </w:r>
      <w:r w:rsidR="00B14A2D">
        <w:rPr>
          <w:rFonts w:ascii="AvantGarde Bk BT" w:hAnsi="AvantGarde Bk BT"/>
          <w:lang w:val="es-ES_tradnl"/>
        </w:rPr>
        <w:t>“</w:t>
      </w:r>
      <w:r w:rsidRPr="005257A3">
        <w:rPr>
          <w:rFonts w:ascii="AvantGarde Bk BT" w:hAnsi="AvantGarde Bk BT"/>
          <w:lang w:val="es-ES_tradnl"/>
        </w:rPr>
        <w:t xml:space="preserve">B”, el costo de la </w:t>
      </w:r>
      <w:r w:rsidR="00B14A2D">
        <w:rPr>
          <w:rFonts w:ascii="AvantGarde Bk BT" w:hAnsi="AvantGarde Bk BT"/>
          <w:lang w:val="es-ES_tradnl"/>
        </w:rPr>
        <w:t>M</w:t>
      </w:r>
      <w:r w:rsidRPr="005257A3">
        <w:rPr>
          <w:rFonts w:ascii="AvantGarde Bk BT" w:hAnsi="AvantGarde Bk BT"/>
          <w:lang w:val="es-ES_tradnl"/>
        </w:rPr>
        <w:t>aestría</w:t>
      </w:r>
      <w:r w:rsidR="00B14A2D">
        <w:rPr>
          <w:rFonts w:ascii="AvantGarde Bk BT" w:hAnsi="AvantGarde Bk BT"/>
          <w:lang w:val="es-ES_tradnl"/>
        </w:rPr>
        <w:t>,</w:t>
      </w:r>
      <w:r w:rsidR="00085555" w:rsidRPr="005257A3">
        <w:rPr>
          <w:rFonts w:ascii="AvantGarde Bk BT" w:hAnsi="AvantGarde Bk BT"/>
          <w:lang w:val="es-ES_tradnl"/>
        </w:rPr>
        <w:t xml:space="preserve"> por ciclo escolar</w:t>
      </w:r>
      <w:r w:rsidR="00B14A2D">
        <w:rPr>
          <w:rFonts w:ascii="AvantGarde Bk BT" w:hAnsi="AvantGarde Bk BT"/>
          <w:lang w:val="es-ES_tradnl"/>
        </w:rPr>
        <w:t>,</w:t>
      </w:r>
      <w:r w:rsidR="00085555" w:rsidRPr="005257A3">
        <w:rPr>
          <w:rFonts w:ascii="AvantGarde Bk BT" w:hAnsi="AvantGarde Bk BT"/>
          <w:lang w:val="es-ES_tradnl"/>
        </w:rPr>
        <w:t xml:space="preserve"> sea de 5 </w:t>
      </w:r>
      <w:r w:rsidR="00A15D5A" w:rsidRPr="005257A3">
        <w:rPr>
          <w:rFonts w:ascii="AvantGarde Bk BT" w:hAnsi="AvantGarde Bk BT"/>
          <w:lang w:val="es-ES_tradnl"/>
        </w:rPr>
        <w:t>(cinco) Unidades de Medida y Actualización (</w:t>
      </w:r>
      <w:r w:rsidR="00085555" w:rsidRPr="005257A3">
        <w:rPr>
          <w:rFonts w:ascii="AvantGarde Bk BT" w:hAnsi="AvantGarde Bk BT"/>
          <w:lang w:val="es-ES_tradnl"/>
        </w:rPr>
        <w:t>UMA</w:t>
      </w:r>
      <w:r w:rsidR="00A15D5A" w:rsidRPr="005257A3">
        <w:rPr>
          <w:rFonts w:ascii="AvantGarde Bk BT" w:hAnsi="AvantGarde Bk BT"/>
          <w:lang w:val="es-ES_tradnl"/>
        </w:rPr>
        <w:t>) mensuales</w:t>
      </w:r>
      <w:r w:rsidR="00B14A2D">
        <w:rPr>
          <w:rFonts w:ascii="AvantGarde Bk BT" w:hAnsi="AvantGarde Bk BT"/>
          <w:lang w:val="es-ES_tradnl"/>
        </w:rPr>
        <w:t xml:space="preserve"> y el costo del Doctorado, por ciclo escolar, </w:t>
      </w:r>
      <w:r w:rsidR="00085555" w:rsidRPr="005257A3">
        <w:rPr>
          <w:rFonts w:ascii="AvantGarde Bk BT" w:hAnsi="AvantGarde Bk BT"/>
          <w:lang w:val="es-ES_tradnl"/>
        </w:rPr>
        <w:t xml:space="preserve">sea de 6 </w:t>
      </w:r>
      <w:r w:rsidR="00A15D5A" w:rsidRPr="005257A3">
        <w:rPr>
          <w:rFonts w:ascii="AvantGarde Bk BT" w:hAnsi="AvantGarde Bk BT"/>
          <w:lang w:val="es-ES_tradnl"/>
        </w:rPr>
        <w:t>(seis) Unidades de Medida y Actualización (</w:t>
      </w:r>
      <w:r w:rsidR="00085555" w:rsidRPr="005257A3">
        <w:rPr>
          <w:rFonts w:ascii="AvantGarde Bk BT" w:hAnsi="AvantGarde Bk BT"/>
          <w:lang w:val="es-ES_tradnl"/>
        </w:rPr>
        <w:t>UMA</w:t>
      </w:r>
      <w:r w:rsidR="00A15D5A" w:rsidRPr="005257A3">
        <w:rPr>
          <w:rFonts w:ascii="AvantGarde Bk BT" w:hAnsi="AvantGarde Bk BT"/>
          <w:lang w:val="es-ES_tradnl"/>
        </w:rPr>
        <w:t>) mensuales</w:t>
      </w:r>
      <w:r w:rsidR="00085555" w:rsidRPr="005257A3">
        <w:rPr>
          <w:rFonts w:ascii="AvantGarde Bk BT" w:hAnsi="AvantGarde Bk BT"/>
          <w:lang w:val="es-ES_tradnl"/>
        </w:rPr>
        <w:t>.</w:t>
      </w:r>
    </w:p>
    <w:p w14:paraId="041691D4" w14:textId="486B7A4C" w:rsidR="005257A3" w:rsidRDefault="005257A3">
      <w:pPr>
        <w:spacing w:after="200" w:line="276" w:lineRule="auto"/>
        <w:rPr>
          <w:rFonts w:ascii="AvantGarde Bk BT" w:hAnsi="AvantGarde Bk BT"/>
          <w:sz w:val="20"/>
          <w:szCs w:val="20"/>
          <w:lang w:val="es-ES_tradnl"/>
        </w:rPr>
      </w:pPr>
      <w:r>
        <w:rPr>
          <w:rFonts w:ascii="AvantGarde Bk BT" w:hAnsi="AvantGarde Bk BT"/>
          <w:sz w:val="20"/>
          <w:szCs w:val="20"/>
          <w:lang w:val="es-ES_tradnl"/>
        </w:rPr>
        <w:br w:type="page"/>
      </w:r>
    </w:p>
    <w:p w14:paraId="5E3FA10E" w14:textId="77777777" w:rsidR="00E117F7" w:rsidRPr="00B14A2D" w:rsidRDefault="00E117F7" w:rsidP="00B14A2D">
      <w:pPr>
        <w:rPr>
          <w:rFonts w:ascii="AvantGarde Bk BT" w:hAnsi="AvantGarde Bk BT"/>
          <w:sz w:val="20"/>
          <w:szCs w:val="20"/>
          <w:lang w:val="es-ES_tradnl"/>
        </w:rPr>
      </w:pPr>
    </w:p>
    <w:p w14:paraId="39CB5EFA" w14:textId="5DE8DE84" w:rsidR="00E117F7" w:rsidRPr="005257A3" w:rsidRDefault="00C51B72" w:rsidP="00E117F7">
      <w:pPr>
        <w:pStyle w:val="Textosinformato"/>
        <w:numPr>
          <w:ilvl w:val="0"/>
          <w:numId w:val="16"/>
        </w:numPr>
        <w:tabs>
          <w:tab w:val="left" w:pos="426"/>
          <w:tab w:val="left" w:pos="1276"/>
        </w:tabs>
        <w:jc w:val="both"/>
        <w:rPr>
          <w:rFonts w:ascii="AvantGarde Bk BT" w:hAnsi="AvantGarde Bk BT"/>
          <w:lang w:val="es-ES_tradnl"/>
        </w:rPr>
      </w:pPr>
      <w:r w:rsidRPr="005257A3">
        <w:rPr>
          <w:rFonts w:ascii="AvantGarde Bk BT" w:hAnsi="AvantGarde Bk BT"/>
          <w:lang w:val="es-ES_tradnl"/>
        </w:rPr>
        <w:t>Que la propuesta es pertinente</w:t>
      </w:r>
      <w:r w:rsidR="00B14A2D">
        <w:rPr>
          <w:rFonts w:ascii="AvantGarde Bk BT" w:hAnsi="AvantGarde Bk BT"/>
          <w:lang w:val="es-ES_tradnl"/>
        </w:rPr>
        <w:t>,</w:t>
      </w:r>
      <w:r w:rsidRPr="005257A3">
        <w:rPr>
          <w:rFonts w:ascii="AvantGarde Bk BT" w:hAnsi="AvantGarde Bk BT"/>
          <w:lang w:val="es-ES_tradnl"/>
        </w:rPr>
        <w:t xml:space="preserve"> atendien</w:t>
      </w:r>
      <w:r w:rsidR="00B14A2D">
        <w:rPr>
          <w:rFonts w:ascii="AvantGarde Bk BT" w:hAnsi="AvantGarde Bk BT"/>
          <w:lang w:val="es-ES_tradnl"/>
        </w:rPr>
        <w:t>do a que el costo actual de la M</w:t>
      </w:r>
      <w:r w:rsidRPr="005257A3">
        <w:rPr>
          <w:rFonts w:ascii="AvantGarde Bk BT" w:hAnsi="AvantGarde Bk BT"/>
          <w:lang w:val="es-ES_tradnl"/>
        </w:rPr>
        <w:t xml:space="preserve">aestría está por debajo del promedio del costo de las que se ofertan en la Red Universitaria y en el caso del Doctorado la nueva propuesta representa una reducción considerable en el monto, por lo que ello beneficiaría a los estudiantes que actualmente la cursan y los que decidan hacerlo a partir del próximo ciclo. </w:t>
      </w:r>
    </w:p>
    <w:p w14:paraId="5A6CDEF6" w14:textId="77777777" w:rsidR="00E117F7" w:rsidRPr="00B14A2D" w:rsidRDefault="00E117F7" w:rsidP="00B14A2D">
      <w:pPr>
        <w:rPr>
          <w:rFonts w:ascii="AvantGarde Bk BT" w:hAnsi="AvantGarde Bk BT"/>
          <w:sz w:val="20"/>
          <w:szCs w:val="20"/>
          <w:lang w:val="es-ES_tradnl"/>
        </w:rPr>
      </w:pPr>
    </w:p>
    <w:p w14:paraId="52B536AB" w14:textId="44A645AA" w:rsidR="001453CE" w:rsidRPr="005257A3" w:rsidRDefault="00602971" w:rsidP="00E117F7">
      <w:pPr>
        <w:pStyle w:val="Textosinformato"/>
        <w:numPr>
          <w:ilvl w:val="0"/>
          <w:numId w:val="16"/>
        </w:numPr>
        <w:tabs>
          <w:tab w:val="left" w:pos="426"/>
          <w:tab w:val="left" w:pos="1276"/>
        </w:tabs>
        <w:jc w:val="both"/>
        <w:rPr>
          <w:rFonts w:ascii="AvantGarde Bk BT" w:hAnsi="AvantGarde Bk BT"/>
          <w:lang w:val="es-ES_tradnl"/>
        </w:rPr>
      </w:pPr>
      <w:r w:rsidRPr="005257A3">
        <w:rPr>
          <w:rFonts w:ascii="AvantGarde Bk BT" w:hAnsi="AvantGarde Bk BT"/>
          <w:lang w:val="es-ES_tradnl"/>
        </w:rPr>
        <w:t>Que la propuesta de modificación en los costos de la Maestría y Doctorado en Movilidad Urbana, Transporte y Territorio, toma en cuenta la realidad económica que vive nuestro país y es clara en proponer una retribución justa y accesible para los estudiantes, que al mismo tiempo permita un programa eficiente que pueda satisfacer sus objetivos, pues no se debe soslayar que su costo de operación e implementación es con cargo al techo presupuestal que tiene autorizado el Centro Universitario.</w:t>
      </w:r>
      <w:r w:rsidR="001453CE" w:rsidRPr="005257A3">
        <w:rPr>
          <w:rFonts w:ascii="AvantGarde Bk BT" w:hAnsi="AvantGarde Bk BT"/>
          <w:lang w:val="es-ES_tradnl"/>
        </w:rPr>
        <w:t xml:space="preserve"> </w:t>
      </w:r>
    </w:p>
    <w:p w14:paraId="3C2FBC0C" w14:textId="05D80EE2" w:rsidR="0032460C" w:rsidRPr="005257A3" w:rsidRDefault="0032460C" w:rsidP="0032460C">
      <w:pPr>
        <w:jc w:val="both"/>
        <w:rPr>
          <w:rFonts w:ascii="AvantGarde Bk BT" w:hAnsi="AvantGarde Bk BT" w:cs="Arial"/>
          <w:spacing w:val="-2"/>
          <w:sz w:val="20"/>
          <w:szCs w:val="20"/>
          <w:lang w:val="es-ES_tradnl"/>
        </w:rPr>
      </w:pPr>
    </w:p>
    <w:p w14:paraId="0E4DFC18" w14:textId="77777777" w:rsidR="0032460C" w:rsidRPr="005257A3" w:rsidRDefault="0032460C" w:rsidP="0032460C">
      <w:pPr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  <w:r w:rsidRPr="005257A3">
        <w:rPr>
          <w:rFonts w:ascii="AvantGarde Bk BT" w:hAnsi="AvantGarde Bk BT"/>
          <w:spacing w:val="-2"/>
          <w:sz w:val="20"/>
          <w:szCs w:val="20"/>
          <w:lang w:val="es-ES_tradnl"/>
        </w:rPr>
        <w:t>En virtud de los resultandos antes expuestos y</w:t>
      </w:r>
    </w:p>
    <w:p w14:paraId="60CCCF20" w14:textId="77777777" w:rsidR="0032460C" w:rsidRPr="005257A3" w:rsidRDefault="0032460C" w:rsidP="0032460C">
      <w:pPr>
        <w:jc w:val="both"/>
        <w:rPr>
          <w:rFonts w:ascii="AvantGarde Bk BT" w:hAnsi="AvantGarde Bk BT" w:cs="Arial"/>
          <w:spacing w:val="-2"/>
          <w:sz w:val="20"/>
          <w:szCs w:val="20"/>
          <w:lang w:val="es-ES_tradnl"/>
        </w:rPr>
      </w:pPr>
    </w:p>
    <w:p w14:paraId="2C32F77C" w14:textId="77777777" w:rsidR="0032460C" w:rsidRPr="005257A3" w:rsidRDefault="0032460C" w:rsidP="0032460C">
      <w:pPr>
        <w:jc w:val="center"/>
        <w:rPr>
          <w:rFonts w:ascii="AvantGarde Bk BT" w:hAnsi="AvantGarde Bk BT" w:cs="Arial"/>
          <w:sz w:val="20"/>
          <w:szCs w:val="20"/>
          <w:lang w:val="pt-BR"/>
        </w:rPr>
      </w:pPr>
      <w:r w:rsidRPr="005257A3">
        <w:rPr>
          <w:rFonts w:ascii="AvantGarde Bk BT" w:hAnsi="AvantGarde Bk BT" w:cs="Arial"/>
          <w:sz w:val="20"/>
          <w:szCs w:val="20"/>
          <w:lang w:val="pt-BR"/>
        </w:rPr>
        <w:t xml:space="preserve">C o n s i d e r a n d o: </w:t>
      </w:r>
    </w:p>
    <w:p w14:paraId="3A4D295D" w14:textId="77777777" w:rsidR="0032460C" w:rsidRPr="005257A3" w:rsidRDefault="0032460C" w:rsidP="0032460C">
      <w:pPr>
        <w:jc w:val="both"/>
        <w:rPr>
          <w:rFonts w:ascii="AvantGarde Bk BT" w:hAnsi="AvantGarde Bk BT" w:cs="Arial"/>
          <w:sz w:val="20"/>
          <w:szCs w:val="20"/>
          <w:lang w:val="pt-BR"/>
        </w:rPr>
      </w:pPr>
    </w:p>
    <w:p w14:paraId="3D389C0B" w14:textId="6EA9911B" w:rsidR="0032460C" w:rsidRPr="005257A3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z w:val="20"/>
          <w:szCs w:val="20"/>
        </w:rPr>
      </w:pPr>
      <w:r w:rsidRPr="005257A3">
        <w:rPr>
          <w:rFonts w:ascii="AvantGarde Bk BT" w:hAnsi="AvantGarde Bk BT" w:cs="Arial"/>
          <w:sz w:val="20"/>
          <w:szCs w:val="20"/>
        </w:rPr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 w:rsidR="00C827C9" w:rsidRPr="005257A3">
        <w:rPr>
          <w:rFonts w:ascii="AvantGarde Bk BT" w:hAnsi="AvantGarde Bk BT" w:cs="Arial"/>
          <w:sz w:val="20"/>
          <w:szCs w:val="20"/>
        </w:rPr>
        <w:t>1994, en ejecución del decreto N</w:t>
      </w:r>
      <w:r w:rsidR="000F4846" w:rsidRPr="005257A3">
        <w:rPr>
          <w:rFonts w:ascii="AvantGarde Bk BT" w:hAnsi="AvantGarde Bk BT" w:cs="Arial"/>
          <w:sz w:val="20"/>
          <w:szCs w:val="20"/>
        </w:rPr>
        <w:t>o. 15319</w:t>
      </w:r>
      <w:r w:rsidRPr="005257A3">
        <w:rPr>
          <w:rFonts w:ascii="AvantGarde Bk BT" w:hAnsi="AvantGarde Bk BT" w:cs="Arial"/>
          <w:sz w:val="20"/>
          <w:szCs w:val="20"/>
        </w:rPr>
        <w:t xml:space="preserve"> del H. Congreso del Estado de Jalisco.</w:t>
      </w:r>
    </w:p>
    <w:p w14:paraId="3FC721DF" w14:textId="77777777" w:rsidR="0032460C" w:rsidRPr="005257A3" w:rsidRDefault="0032460C" w:rsidP="0032460C">
      <w:pPr>
        <w:jc w:val="both"/>
        <w:rPr>
          <w:rFonts w:ascii="AvantGarde Bk BT" w:hAnsi="AvantGarde Bk BT" w:cs="Arial"/>
          <w:sz w:val="20"/>
          <w:szCs w:val="20"/>
        </w:rPr>
      </w:pPr>
    </w:p>
    <w:p w14:paraId="556B339D" w14:textId="77777777" w:rsidR="0032460C" w:rsidRPr="005257A3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5257A3">
        <w:rPr>
          <w:rFonts w:ascii="AvantGarde Bk BT" w:hAnsi="AvantGarde Bk BT" w:cs="Arial"/>
          <w:spacing w:val="-2"/>
          <w:sz w:val="20"/>
          <w:szCs w:val="20"/>
        </w:rPr>
        <w:t>Que como lo se</w:t>
      </w:r>
      <w:r w:rsidR="00C827C9" w:rsidRPr="005257A3">
        <w:rPr>
          <w:rFonts w:ascii="AvantGarde Bk BT" w:hAnsi="AvantGarde Bk BT" w:cs="Arial"/>
          <w:spacing w:val="-2"/>
          <w:sz w:val="20"/>
          <w:szCs w:val="20"/>
        </w:rPr>
        <w:t>ñalan las fracciones I, II y IV del</w:t>
      </w:r>
      <w:r w:rsidRPr="005257A3">
        <w:rPr>
          <w:rFonts w:ascii="AvantGarde Bk BT" w:hAnsi="AvantGarde Bk BT" w:cs="Arial"/>
          <w:spacing w:val="-2"/>
          <w:sz w:val="20"/>
          <w:szCs w:val="20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14:paraId="0CA7F271" w14:textId="77777777" w:rsidR="0032460C" w:rsidRPr="005257A3" w:rsidRDefault="0032460C" w:rsidP="0032460C">
      <w:pPr>
        <w:jc w:val="both"/>
        <w:rPr>
          <w:rFonts w:ascii="AvantGarde Bk BT" w:hAnsi="AvantGarde Bk BT" w:cs="Arial"/>
          <w:spacing w:val="-2"/>
          <w:sz w:val="20"/>
          <w:szCs w:val="20"/>
        </w:rPr>
      </w:pPr>
    </w:p>
    <w:p w14:paraId="220C9BD0" w14:textId="59503FAA" w:rsidR="0032460C" w:rsidRPr="005257A3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5257A3">
        <w:rPr>
          <w:rFonts w:ascii="AvantGarde Bk BT" w:hAnsi="AvantGarde Bk BT" w:cs="Arial"/>
          <w:spacing w:val="-2"/>
          <w:sz w:val="20"/>
          <w:szCs w:val="20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</w:t>
      </w:r>
      <w:r w:rsidR="000F4846" w:rsidRPr="005257A3">
        <w:rPr>
          <w:rFonts w:ascii="AvantGarde Bk BT" w:hAnsi="AvantGarde Bk BT" w:cs="Arial"/>
          <w:spacing w:val="-2"/>
          <w:sz w:val="20"/>
          <w:szCs w:val="20"/>
        </w:rPr>
        <w:t>ula en las fracciones III y XII del</w:t>
      </w:r>
      <w:r w:rsidRPr="005257A3">
        <w:rPr>
          <w:rFonts w:ascii="AvantGarde Bk BT" w:hAnsi="AvantGarde Bk BT" w:cs="Arial"/>
          <w:spacing w:val="-2"/>
          <w:sz w:val="20"/>
          <w:szCs w:val="20"/>
        </w:rPr>
        <w:t xml:space="preserve"> artículo 6 de la Ley Orgánica de la Universidad de Guadalajara.</w:t>
      </w:r>
    </w:p>
    <w:p w14:paraId="58C24E55" w14:textId="77777777" w:rsidR="0032460C" w:rsidRPr="005257A3" w:rsidRDefault="0032460C" w:rsidP="0032460C">
      <w:pPr>
        <w:jc w:val="both"/>
        <w:rPr>
          <w:rFonts w:ascii="AvantGarde Bk BT" w:hAnsi="AvantGarde Bk BT" w:cs="Arial"/>
          <w:spacing w:val="-2"/>
          <w:sz w:val="20"/>
          <w:szCs w:val="20"/>
        </w:rPr>
      </w:pPr>
    </w:p>
    <w:p w14:paraId="3143EF91" w14:textId="77777777" w:rsidR="0032460C" w:rsidRPr="005257A3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5257A3">
        <w:rPr>
          <w:rFonts w:ascii="AvantGarde Bk BT" w:hAnsi="AvantGarde Bk BT" w:cs="Arial"/>
          <w:spacing w:val="-2"/>
          <w:sz w:val="20"/>
          <w:szCs w:val="20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09EA0ACD" w14:textId="4A12820F" w:rsidR="005257A3" w:rsidRDefault="005257A3">
      <w:pPr>
        <w:spacing w:after="200" w:line="276" w:lineRule="auto"/>
        <w:rPr>
          <w:rFonts w:ascii="AvantGarde Bk BT" w:hAnsi="AvantGarde Bk BT" w:cs="Arial"/>
          <w:spacing w:val="-2"/>
          <w:sz w:val="20"/>
          <w:szCs w:val="20"/>
        </w:rPr>
      </w:pPr>
      <w:r>
        <w:rPr>
          <w:rFonts w:ascii="AvantGarde Bk BT" w:hAnsi="AvantGarde Bk BT" w:cs="Arial"/>
          <w:spacing w:val="-2"/>
          <w:sz w:val="20"/>
          <w:szCs w:val="20"/>
        </w:rPr>
        <w:br w:type="page"/>
      </w:r>
    </w:p>
    <w:p w14:paraId="43144979" w14:textId="77777777" w:rsidR="0032460C" w:rsidRPr="005257A3" w:rsidRDefault="0032460C" w:rsidP="0032460C">
      <w:pPr>
        <w:jc w:val="both"/>
        <w:rPr>
          <w:rFonts w:ascii="AvantGarde Bk BT" w:hAnsi="AvantGarde Bk BT" w:cs="Arial"/>
          <w:spacing w:val="-2"/>
          <w:sz w:val="20"/>
          <w:szCs w:val="20"/>
        </w:rPr>
      </w:pPr>
    </w:p>
    <w:p w14:paraId="3DA8F930" w14:textId="0B41D697" w:rsidR="0032460C" w:rsidRPr="005257A3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5257A3">
        <w:rPr>
          <w:rFonts w:ascii="AvantGarde Bk BT" w:hAnsi="AvantGarde Bk BT" w:cs="Arial"/>
          <w:spacing w:val="-2"/>
          <w:sz w:val="20"/>
          <w:szCs w:val="20"/>
        </w:rPr>
        <w:t>Que es atribución del Consejo General Universitario, conforme lo establece el artículo 31, fracción VI de la Ley Orgáni</w:t>
      </w:r>
      <w:r w:rsidR="006F4E5D" w:rsidRPr="005257A3">
        <w:rPr>
          <w:rFonts w:ascii="AvantGarde Bk BT" w:hAnsi="AvantGarde Bk BT" w:cs="Arial"/>
          <w:spacing w:val="-2"/>
          <w:sz w:val="20"/>
          <w:szCs w:val="20"/>
        </w:rPr>
        <w:t>ca y el artículo 39, fracción I</w:t>
      </w:r>
      <w:r w:rsidR="000F4846" w:rsidRPr="005257A3">
        <w:rPr>
          <w:rFonts w:ascii="AvantGarde Bk BT" w:hAnsi="AvantGarde Bk BT" w:cs="Arial"/>
          <w:spacing w:val="-2"/>
          <w:sz w:val="20"/>
          <w:szCs w:val="20"/>
        </w:rPr>
        <w:t xml:space="preserve"> del Estatuto General</w:t>
      </w:r>
      <w:r w:rsidRPr="005257A3">
        <w:rPr>
          <w:rFonts w:ascii="AvantGarde Bk BT" w:hAnsi="AvantGarde Bk BT" w:cs="Arial"/>
          <w:spacing w:val="-2"/>
          <w:sz w:val="20"/>
          <w:szCs w:val="20"/>
        </w:rPr>
        <w:t xml:space="preserve"> crear, suprimir o modificar carreras y programas de posgrado y promover iniciativas y estrategias para poner en marcha nuevas carreras y posgrados.</w:t>
      </w:r>
    </w:p>
    <w:p w14:paraId="166C82E7" w14:textId="77777777" w:rsidR="0032460C" w:rsidRPr="005257A3" w:rsidRDefault="0032460C" w:rsidP="0032460C">
      <w:pPr>
        <w:rPr>
          <w:rFonts w:ascii="AvantGarde Bk BT" w:hAnsi="AvantGarde Bk BT" w:cs="Arial"/>
          <w:spacing w:val="-2"/>
          <w:sz w:val="20"/>
          <w:szCs w:val="20"/>
        </w:rPr>
      </w:pPr>
    </w:p>
    <w:p w14:paraId="5BE690F0" w14:textId="77777777" w:rsidR="0032460C" w:rsidRPr="005257A3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5257A3">
        <w:rPr>
          <w:rFonts w:ascii="AvantGarde Bk BT" w:hAnsi="AvantGarde Bk BT" w:cs="Arial"/>
          <w:spacing w:val="-2"/>
          <w:sz w:val="20"/>
          <w:szCs w:val="20"/>
        </w:rPr>
        <w:t>Que conforme lo previsto en el artículo 27 de la Ley Orgánica, el H. Consejo General Universitario funcionará en pleno o por comisiones.</w:t>
      </w:r>
    </w:p>
    <w:p w14:paraId="375329CB" w14:textId="77777777" w:rsidR="0032460C" w:rsidRPr="005257A3" w:rsidRDefault="0032460C" w:rsidP="0032460C">
      <w:pPr>
        <w:jc w:val="both"/>
        <w:rPr>
          <w:rFonts w:ascii="AvantGarde Bk BT" w:hAnsi="AvantGarde Bk BT" w:cs="Arial"/>
          <w:spacing w:val="-2"/>
          <w:sz w:val="20"/>
          <w:szCs w:val="20"/>
        </w:rPr>
      </w:pPr>
    </w:p>
    <w:p w14:paraId="150B585B" w14:textId="77777777" w:rsidR="000F4846" w:rsidRPr="005257A3" w:rsidRDefault="0032460C" w:rsidP="000F4846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5257A3">
        <w:rPr>
          <w:rFonts w:ascii="AvantGarde Bk BT" w:hAnsi="AvantGarde Bk BT" w:cs="Arial"/>
          <w:spacing w:val="-2"/>
          <w:sz w:val="20"/>
          <w:szCs w:val="20"/>
        </w:rPr>
        <w:t>Que es atribución de la Comisión de Educación conocer y dictaminar acerca de las propuestas de los Consejer</w:t>
      </w:r>
      <w:r w:rsidR="006F4E5D" w:rsidRPr="005257A3">
        <w:rPr>
          <w:rFonts w:ascii="AvantGarde Bk BT" w:hAnsi="AvantGarde Bk BT" w:cs="Arial"/>
          <w:spacing w:val="-2"/>
          <w:sz w:val="20"/>
          <w:szCs w:val="20"/>
        </w:rPr>
        <w:t>os, el Rector General o de los t</w:t>
      </w:r>
      <w:r w:rsidRPr="005257A3">
        <w:rPr>
          <w:rFonts w:ascii="AvantGarde Bk BT" w:hAnsi="AvantGarde Bk BT" w:cs="Arial"/>
          <w:spacing w:val="-2"/>
          <w:sz w:val="20"/>
          <w:szCs w:val="20"/>
        </w:rPr>
        <w:t>itulares de los Centros, Divisiones y Escuelas, así como proponer las medidas necesarias para el mejoramiento de los sistemas educativos, los criterios de innovación pedagógica, la administración académica y las reformas de las que estén en vigor, conforme lo establece el</w:t>
      </w:r>
      <w:r w:rsidR="006F4E5D" w:rsidRPr="005257A3">
        <w:rPr>
          <w:rFonts w:ascii="AvantGarde Bk BT" w:hAnsi="AvantGarde Bk BT" w:cs="Arial"/>
          <w:spacing w:val="-2"/>
          <w:sz w:val="20"/>
          <w:szCs w:val="20"/>
        </w:rPr>
        <w:t xml:space="preserve"> artículo 85, fracciones I y IV</w:t>
      </w:r>
      <w:r w:rsidRPr="005257A3">
        <w:rPr>
          <w:rFonts w:ascii="AvantGarde Bk BT" w:hAnsi="AvantGarde Bk BT" w:cs="Arial"/>
          <w:spacing w:val="-2"/>
          <w:sz w:val="20"/>
          <w:szCs w:val="20"/>
        </w:rPr>
        <w:t xml:space="preserve"> del Estatuto General.</w:t>
      </w:r>
    </w:p>
    <w:p w14:paraId="6B3CA518" w14:textId="77777777" w:rsidR="000F4846" w:rsidRPr="005257A3" w:rsidRDefault="000F4846" w:rsidP="00C80FB4">
      <w:pPr>
        <w:rPr>
          <w:rFonts w:ascii="AvantGarde Bk BT" w:hAnsi="AvantGarde Bk BT" w:cs="Arial"/>
          <w:spacing w:val="-2"/>
          <w:sz w:val="20"/>
          <w:szCs w:val="20"/>
        </w:rPr>
      </w:pPr>
    </w:p>
    <w:p w14:paraId="6B400075" w14:textId="6F495487" w:rsidR="0032460C" w:rsidRPr="005257A3" w:rsidRDefault="0032460C" w:rsidP="00C80FB4">
      <w:pPr>
        <w:ind w:left="720"/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5257A3">
        <w:rPr>
          <w:rFonts w:ascii="AvantGarde Bk BT" w:hAnsi="AvantGarde Bk BT" w:cs="Arial"/>
          <w:spacing w:val="-2"/>
          <w:sz w:val="20"/>
          <w:szCs w:val="20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14:paraId="115E8497" w14:textId="77777777" w:rsidR="0032460C" w:rsidRPr="005257A3" w:rsidRDefault="0032460C" w:rsidP="0032460C">
      <w:pPr>
        <w:jc w:val="both"/>
        <w:rPr>
          <w:rFonts w:ascii="AvantGarde Bk BT" w:hAnsi="AvantGarde Bk BT" w:cs="Arial"/>
          <w:spacing w:val="-2"/>
          <w:sz w:val="20"/>
          <w:szCs w:val="20"/>
        </w:rPr>
      </w:pPr>
    </w:p>
    <w:p w14:paraId="0CDFE4A7" w14:textId="77777777" w:rsidR="0032460C" w:rsidRPr="005257A3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5257A3">
        <w:rPr>
          <w:rFonts w:ascii="AvantGarde Bk BT" w:hAnsi="AvantGarde Bk BT"/>
          <w:sz w:val="20"/>
          <w:szCs w:val="20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14:paraId="773E8F71" w14:textId="77777777" w:rsidR="0032460C" w:rsidRPr="005257A3" w:rsidRDefault="0032460C" w:rsidP="00920E48">
      <w:pPr>
        <w:pStyle w:val="BodyText21"/>
        <w:rPr>
          <w:rFonts w:ascii="AvantGarde Bk BT" w:hAnsi="AvantGarde Bk BT" w:cs="Arial"/>
          <w:spacing w:val="-2"/>
          <w:sz w:val="20"/>
        </w:rPr>
      </w:pPr>
    </w:p>
    <w:p w14:paraId="13D19B01" w14:textId="77777777" w:rsidR="0032460C" w:rsidRPr="005257A3" w:rsidRDefault="0032460C" w:rsidP="00920E48">
      <w:pPr>
        <w:jc w:val="both"/>
        <w:rPr>
          <w:rFonts w:ascii="AvantGarde Bk BT" w:hAnsi="AvantGarde Bk BT" w:cs="Arial"/>
          <w:sz w:val="20"/>
          <w:szCs w:val="20"/>
        </w:rPr>
      </w:pPr>
      <w:r w:rsidRPr="005257A3">
        <w:rPr>
          <w:rFonts w:ascii="AvantGarde Bk BT" w:hAnsi="AvantGarde Bk BT" w:cs="Arial"/>
          <w:sz w:val="20"/>
          <w:szCs w:val="20"/>
        </w:rPr>
        <w:t>Por lo antes expuesto y fundado, esta</w:t>
      </w:r>
      <w:r w:rsidR="00F8762F" w:rsidRPr="005257A3">
        <w:rPr>
          <w:rFonts w:ascii="AvantGarde Bk BT" w:hAnsi="AvantGarde Bk BT" w:cs="Arial"/>
          <w:sz w:val="20"/>
          <w:szCs w:val="20"/>
        </w:rPr>
        <w:t xml:space="preserve"> Comisión Permanente</w:t>
      </w:r>
      <w:r w:rsidRPr="005257A3">
        <w:rPr>
          <w:rFonts w:ascii="AvantGarde Bk BT" w:hAnsi="AvantGarde Bk BT" w:cs="Arial"/>
          <w:sz w:val="20"/>
          <w:szCs w:val="20"/>
        </w:rPr>
        <w:t xml:space="preserve"> de Educación tiene a bien proponer al pleno del H. Consejo General Universitario los siguientes</w:t>
      </w:r>
    </w:p>
    <w:p w14:paraId="6B343D98" w14:textId="77777777" w:rsidR="00E55E02" w:rsidRPr="005257A3" w:rsidRDefault="00E55E02" w:rsidP="00920E48">
      <w:pPr>
        <w:jc w:val="both"/>
        <w:rPr>
          <w:rFonts w:ascii="AvantGarde Bk BT" w:hAnsi="AvantGarde Bk BT" w:cs="Arial"/>
          <w:sz w:val="20"/>
          <w:szCs w:val="20"/>
        </w:rPr>
      </w:pPr>
    </w:p>
    <w:p w14:paraId="4E2BCDF4" w14:textId="77777777" w:rsidR="0032460C" w:rsidRPr="005257A3" w:rsidRDefault="0032460C" w:rsidP="0032460C">
      <w:pPr>
        <w:jc w:val="center"/>
        <w:rPr>
          <w:rFonts w:ascii="AvantGarde Bk BT" w:hAnsi="AvantGarde Bk BT" w:cs="Arial"/>
          <w:sz w:val="20"/>
          <w:szCs w:val="20"/>
          <w:lang w:val="pt-BR"/>
        </w:rPr>
      </w:pPr>
      <w:r w:rsidRPr="005257A3">
        <w:rPr>
          <w:rFonts w:ascii="AvantGarde Bk BT" w:hAnsi="AvantGarde Bk BT" w:cs="Arial"/>
          <w:sz w:val="20"/>
          <w:szCs w:val="20"/>
          <w:lang w:val="pt-BR"/>
        </w:rPr>
        <w:t>R e s o l u t i v o s:</w:t>
      </w:r>
    </w:p>
    <w:p w14:paraId="0188EC7A" w14:textId="77777777" w:rsidR="0032460C" w:rsidRPr="005257A3" w:rsidRDefault="0032460C" w:rsidP="0032460C">
      <w:pPr>
        <w:rPr>
          <w:rFonts w:ascii="AvantGarde Bk BT" w:hAnsi="AvantGarde Bk BT" w:cs="Arial"/>
          <w:sz w:val="20"/>
          <w:szCs w:val="20"/>
          <w:lang w:val="pt-BR"/>
        </w:rPr>
      </w:pPr>
    </w:p>
    <w:p w14:paraId="7CE4A7D5" w14:textId="7026A195" w:rsidR="007E6125" w:rsidRPr="005257A3" w:rsidRDefault="000C5D8E" w:rsidP="007E6125">
      <w:pPr>
        <w:jc w:val="both"/>
        <w:rPr>
          <w:rFonts w:ascii="AvantGarde Bk BT" w:hAnsi="AvantGarde Bk BT"/>
          <w:sz w:val="20"/>
          <w:szCs w:val="20"/>
          <w:lang w:val="es-ES_tradnl"/>
        </w:rPr>
      </w:pPr>
      <w:r w:rsidRPr="005257A3">
        <w:rPr>
          <w:rFonts w:ascii="AvantGarde Bk BT" w:hAnsi="AvantGarde Bk BT" w:cs="Arial"/>
          <w:b/>
          <w:sz w:val="20"/>
          <w:szCs w:val="20"/>
          <w:lang w:val="es-ES_tradnl"/>
        </w:rPr>
        <w:t xml:space="preserve">PRIMERO. </w:t>
      </w:r>
      <w:r w:rsidR="00374422" w:rsidRPr="005257A3">
        <w:rPr>
          <w:rFonts w:ascii="AvantGarde Bk BT" w:hAnsi="AvantGarde Bk BT"/>
          <w:sz w:val="20"/>
          <w:szCs w:val="20"/>
          <w:lang w:val="es-ES_tradnl"/>
        </w:rPr>
        <w:t xml:space="preserve">Se </w:t>
      </w:r>
      <w:r w:rsidR="007E6125" w:rsidRPr="005257A3">
        <w:rPr>
          <w:rFonts w:ascii="AvantGarde Bk BT" w:hAnsi="AvantGarde Bk BT"/>
          <w:sz w:val="20"/>
          <w:szCs w:val="20"/>
          <w:lang w:val="es-ES_tradnl"/>
        </w:rPr>
        <w:t>modifica</w:t>
      </w:r>
      <w:r w:rsidR="00374422" w:rsidRPr="005257A3">
        <w:rPr>
          <w:rFonts w:ascii="AvantGarde Bk BT" w:hAnsi="AvantGarde Bk BT"/>
          <w:sz w:val="20"/>
          <w:szCs w:val="20"/>
          <w:lang w:val="es-ES_tradnl"/>
        </w:rPr>
        <w:t xml:space="preserve"> </w:t>
      </w:r>
      <w:r w:rsidR="007E6125" w:rsidRPr="005257A3">
        <w:rPr>
          <w:rFonts w:ascii="AvantGarde Bk BT" w:hAnsi="AvantGarde Bk BT"/>
          <w:sz w:val="20"/>
          <w:szCs w:val="20"/>
          <w:lang w:val="es-ES_tradnl"/>
        </w:rPr>
        <w:t xml:space="preserve">el </w:t>
      </w:r>
      <w:r w:rsidR="00F76D5E" w:rsidRPr="005257A3">
        <w:rPr>
          <w:rFonts w:ascii="AvantGarde Bk BT" w:hAnsi="AvantGarde Bk BT"/>
          <w:sz w:val="20"/>
          <w:szCs w:val="20"/>
          <w:lang w:val="es-ES_tradnl"/>
        </w:rPr>
        <w:t>resolutivo décimo séptimo del dictamen I/2012/049 de fecha 28 de mayo de 2012</w:t>
      </w:r>
      <w:r w:rsidR="00D458CE" w:rsidRPr="005257A3">
        <w:rPr>
          <w:rFonts w:ascii="AvantGarde Bk BT" w:hAnsi="AvantGarde Bk BT"/>
          <w:sz w:val="20"/>
          <w:szCs w:val="20"/>
          <w:lang w:val="es-ES_tradnl"/>
        </w:rPr>
        <w:t>, a través del cual se crea el progr</w:t>
      </w:r>
      <w:r w:rsidR="007E6125" w:rsidRPr="005257A3">
        <w:rPr>
          <w:rFonts w:ascii="AvantGarde Bk BT" w:hAnsi="AvantGarde Bk BT"/>
          <w:sz w:val="20"/>
          <w:szCs w:val="20"/>
          <w:lang w:val="es-ES_tradnl"/>
        </w:rPr>
        <w:t xml:space="preserve">ama académico </w:t>
      </w:r>
      <w:r w:rsidR="0000163E" w:rsidRPr="005257A3">
        <w:rPr>
          <w:rFonts w:ascii="AvantGarde Bk BT" w:hAnsi="AvantGarde Bk BT"/>
          <w:sz w:val="20"/>
          <w:szCs w:val="20"/>
          <w:lang w:val="es-ES_tradnl"/>
        </w:rPr>
        <w:t xml:space="preserve">del </w:t>
      </w:r>
      <w:r w:rsidR="00374422" w:rsidRPr="005257A3">
        <w:rPr>
          <w:rFonts w:ascii="AvantGarde Bk BT" w:hAnsi="AvantGarde Bk BT"/>
          <w:b/>
          <w:sz w:val="20"/>
          <w:szCs w:val="20"/>
          <w:lang w:val="es-ES_tradnl"/>
        </w:rPr>
        <w:t xml:space="preserve">Doctorado en </w:t>
      </w:r>
      <w:r w:rsidR="0000163E" w:rsidRPr="005257A3">
        <w:rPr>
          <w:rFonts w:ascii="AvantGarde Bk BT" w:hAnsi="AvantGarde Bk BT"/>
          <w:b/>
          <w:sz w:val="20"/>
          <w:szCs w:val="20"/>
          <w:lang w:val="es-ES_tradnl"/>
        </w:rPr>
        <w:t>Movilidad Urbana, Transporte y Territorio</w:t>
      </w:r>
      <w:r w:rsidR="00374422" w:rsidRPr="005257A3">
        <w:rPr>
          <w:rFonts w:ascii="AvantGarde Bk BT" w:hAnsi="AvantGarde Bk BT"/>
          <w:sz w:val="20"/>
          <w:szCs w:val="20"/>
          <w:lang w:val="es-ES_tradnl"/>
        </w:rPr>
        <w:t xml:space="preserve">, </w:t>
      </w:r>
      <w:r w:rsidR="007E6125" w:rsidRPr="005257A3">
        <w:rPr>
          <w:rFonts w:ascii="AvantGarde Bk BT" w:hAnsi="AvantGarde Bk BT"/>
          <w:sz w:val="20"/>
          <w:szCs w:val="20"/>
          <w:lang w:val="es-ES_tradnl"/>
        </w:rPr>
        <w:t xml:space="preserve">de la Red Universitaria, con sede en el Centro Universitario </w:t>
      </w:r>
      <w:r w:rsidR="0000163E" w:rsidRPr="005257A3">
        <w:rPr>
          <w:rFonts w:ascii="AvantGarde Bk BT" w:hAnsi="AvantGarde Bk BT"/>
          <w:sz w:val="20"/>
          <w:szCs w:val="20"/>
          <w:lang w:val="es-ES_tradnl"/>
        </w:rPr>
        <w:t>de Tonalá</w:t>
      </w:r>
      <w:r w:rsidR="007E6125" w:rsidRPr="005257A3">
        <w:rPr>
          <w:rFonts w:ascii="AvantGarde Bk BT" w:hAnsi="AvantGarde Bk BT"/>
          <w:sz w:val="20"/>
          <w:szCs w:val="20"/>
          <w:lang w:val="es-ES_tradnl"/>
        </w:rPr>
        <w:t xml:space="preserve">, </w:t>
      </w:r>
      <w:r w:rsidR="004B4711" w:rsidRPr="005257A3">
        <w:rPr>
          <w:rFonts w:ascii="AvantGarde Bk BT" w:hAnsi="AvantGarde Bk BT"/>
          <w:sz w:val="20"/>
          <w:szCs w:val="20"/>
          <w:lang w:val="es-ES_tradnl"/>
        </w:rPr>
        <w:t>a partir del ciclo escolar 2017</w:t>
      </w:r>
      <w:r w:rsidR="005257A3">
        <w:rPr>
          <w:rFonts w:ascii="AvantGarde Bk BT" w:hAnsi="AvantGarde Bk BT"/>
          <w:sz w:val="20"/>
          <w:szCs w:val="20"/>
          <w:lang w:val="es-ES_tradnl"/>
        </w:rPr>
        <w:t xml:space="preserve"> “</w:t>
      </w:r>
      <w:r w:rsidR="004B4711" w:rsidRPr="005257A3">
        <w:rPr>
          <w:rFonts w:ascii="AvantGarde Bk BT" w:hAnsi="AvantGarde Bk BT"/>
          <w:sz w:val="20"/>
          <w:szCs w:val="20"/>
          <w:lang w:val="es-ES_tradnl"/>
        </w:rPr>
        <w:t>B</w:t>
      </w:r>
      <w:r w:rsidR="005257A3">
        <w:rPr>
          <w:rFonts w:ascii="AvantGarde Bk BT" w:hAnsi="AvantGarde Bk BT"/>
          <w:sz w:val="20"/>
          <w:szCs w:val="20"/>
          <w:lang w:val="es-ES_tradnl"/>
        </w:rPr>
        <w:t>”</w:t>
      </w:r>
      <w:r w:rsidR="004B4711" w:rsidRPr="005257A3">
        <w:rPr>
          <w:rFonts w:ascii="AvantGarde Bk BT" w:hAnsi="AvantGarde Bk BT"/>
          <w:sz w:val="20"/>
          <w:szCs w:val="20"/>
          <w:lang w:val="es-ES_tradnl"/>
        </w:rPr>
        <w:t>, para quedar como sigue:</w:t>
      </w:r>
    </w:p>
    <w:p w14:paraId="6B079A54" w14:textId="77777777" w:rsidR="007E6125" w:rsidRPr="005257A3" w:rsidRDefault="007E6125" w:rsidP="007E5214">
      <w:pPr>
        <w:jc w:val="both"/>
        <w:rPr>
          <w:rFonts w:ascii="AvantGarde Bk BT" w:hAnsi="AvantGarde Bk BT"/>
          <w:sz w:val="20"/>
          <w:szCs w:val="20"/>
          <w:lang w:val="es-ES_tradnl"/>
        </w:rPr>
      </w:pPr>
    </w:p>
    <w:p w14:paraId="69C60218" w14:textId="4702BDD7" w:rsidR="00DB247D" w:rsidRPr="005257A3" w:rsidRDefault="00812A56" w:rsidP="00B14A2D">
      <w:pPr>
        <w:tabs>
          <w:tab w:val="left" w:pos="2268"/>
        </w:tabs>
        <w:ind w:left="426" w:right="333"/>
        <w:jc w:val="both"/>
        <w:rPr>
          <w:rFonts w:ascii="AvantGarde Bk BT" w:hAnsi="AvantGarde Bk BT"/>
          <w:i/>
          <w:sz w:val="20"/>
          <w:szCs w:val="20"/>
          <w:lang w:val="es-ES_tradnl"/>
        </w:rPr>
      </w:pPr>
      <w:r w:rsidRPr="005257A3">
        <w:rPr>
          <w:rFonts w:ascii="AvantGarde Bk BT" w:hAnsi="AvantGarde Bk BT"/>
          <w:b/>
          <w:i/>
          <w:sz w:val="20"/>
          <w:szCs w:val="20"/>
          <w:lang w:val="es-ES_tradnl"/>
        </w:rPr>
        <w:t>“</w:t>
      </w:r>
      <w:r w:rsidR="004B4711" w:rsidRPr="005257A3">
        <w:rPr>
          <w:rFonts w:ascii="AvantGarde Bk BT" w:hAnsi="AvantGarde Bk BT"/>
          <w:b/>
          <w:i/>
          <w:sz w:val="20"/>
          <w:szCs w:val="20"/>
          <w:lang w:val="es-ES_tradnl"/>
        </w:rPr>
        <w:t>DÉCIMO SÉPTIMO</w:t>
      </w:r>
      <w:r w:rsidR="00DB247D" w:rsidRPr="005257A3">
        <w:rPr>
          <w:rFonts w:ascii="AvantGarde Bk BT" w:hAnsi="AvantGarde Bk BT"/>
          <w:i/>
          <w:sz w:val="20"/>
          <w:szCs w:val="20"/>
          <w:lang w:val="es-ES_tradnl"/>
        </w:rPr>
        <w:t xml:space="preserve"> Los alumnos </w:t>
      </w:r>
      <w:r w:rsidR="003F6EF9" w:rsidRPr="005257A3">
        <w:rPr>
          <w:rFonts w:ascii="AvantGarde Bk BT" w:hAnsi="AvantGarde Bk BT"/>
          <w:i/>
          <w:sz w:val="20"/>
          <w:szCs w:val="20"/>
          <w:lang w:val="es-ES_tradnl"/>
        </w:rPr>
        <w:t xml:space="preserve">del doctorado </w:t>
      </w:r>
      <w:r w:rsidR="00DB247D" w:rsidRPr="005257A3">
        <w:rPr>
          <w:rFonts w:ascii="AvantGarde Bk BT" w:hAnsi="AvantGarde Bk BT"/>
          <w:i/>
          <w:sz w:val="20"/>
          <w:szCs w:val="20"/>
          <w:lang w:val="es-ES_tradnl"/>
        </w:rPr>
        <w:t>aportarán, por concepto de matrícula semestral a cada uno de los ciclos escolares, el equivalente a 6 (seis) Unidades de Medida y Actualización (UMA) mensuales.”</w:t>
      </w:r>
    </w:p>
    <w:p w14:paraId="1210A313" w14:textId="7C53807E" w:rsidR="005257A3" w:rsidRDefault="005257A3">
      <w:pPr>
        <w:spacing w:after="200" w:line="276" w:lineRule="auto"/>
        <w:rPr>
          <w:rFonts w:ascii="AvantGarde Bk BT" w:hAnsi="AvantGarde Bk BT" w:cs="Arial"/>
          <w:sz w:val="20"/>
          <w:szCs w:val="20"/>
          <w:lang w:val="es-ES_tradnl"/>
        </w:rPr>
      </w:pPr>
      <w:r>
        <w:rPr>
          <w:rFonts w:ascii="AvantGarde Bk BT" w:hAnsi="AvantGarde Bk BT" w:cs="Arial"/>
          <w:sz w:val="20"/>
          <w:szCs w:val="20"/>
          <w:lang w:val="es-ES_tradnl"/>
        </w:rPr>
        <w:br w:type="page"/>
      </w:r>
    </w:p>
    <w:p w14:paraId="51DF1E32" w14:textId="33B40A47" w:rsidR="00DB303C" w:rsidRPr="005257A3" w:rsidRDefault="0038729C" w:rsidP="00304455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0"/>
          <w:szCs w:val="20"/>
        </w:rPr>
      </w:pPr>
      <w:r w:rsidRPr="005257A3">
        <w:rPr>
          <w:rFonts w:ascii="AvantGarde Bk BT" w:hAnsi="AvantGarde Bk BT" w:cs="Arial"/>
          <w:b/>
          <w:sz w:val="20"/>
          <w:szCs w:val="20"/>
        </w:rPr>
        <w:lastRenderedPageBreak/>
        <w:t>SEGUNDO</w:t>
      </w:r>
      <w:r w:rsidR="00304AE8" w:rsidRPr="005257A3">
        <w:rPr>
          <w:rFonts w:ascii="AvantGarde Bk BT" w:hAnsi="AvantGarde Bk BT" w:cs="Arial"/>
          <w:b/>
          <w:sz w:val="20"/>
          <w:szCs w:val="20"/>
        </w:rPr>
        <w:t>.</w:t>
      </w:r>
      <w:r w:rsidR="00304AE8" w:rsidRPr="005257A3">
        <w:rPr>
          <w:rFonts w:ascii="AvantGarde Bk BT" w:hAnsi="AvantGarde Bk BT" w:cs="Arial"/>
          <w:sz w:val="20"/>
          <w:szCs w:val="20"/>
        </w:rPr>
        <w:t xml:space="preserve"> </w:t>
      </w:r>
      <w:r w:rsidR="00304455" w:rsidRPr="005257A3">
        <w:rPr>
          <w:rFonts w:ascii="AvantGarde Bk BT" w:hAnsi="AvantGarde Bk BT" w:cs="Arial"/>
          <w:sz w:val="20"/>
          <w:szCs w:val="20"/>
        </w:rPr>
        <w:t xml:space="preserve">De conformidad a lo dispuesto en el último párrafo del artículo 35 de la Ley Orgánica, </w:t>
      </w:r>
      <w:r w:rsidR="005257A3">
        <w:rPr>
          <w:rFonts w:ascii="AvantGarde Bk BT" w:hAnsi="AvantGarde Bk BT" w:cs="Arial"/>
          <w:sz w:val="20"/>
          <w:szCs w:val="20"/>
        </w:rPr>
        <w:t xml:space="preserve">y debido a la necesidad de publicar la convocatoria, </w:t>
      </w:r>
      <w:r w:rsidR="00304455" w:rsidRPr="005257A3">
        <w:rPr>
          <w:rFonts w:ascii="AvantGarde Bk BT" w:hAnsi="AvantGarde Bk BT" w:cs="Arial"/>
          <w:sz w:val="20"/>
          <w:szCs w:val="20"/>
        </w:rPr>
        <w:t xml:space="preserve">solicítese al C. Rector General resuelva provisionalmente el presente dictamen, en tanto el mismo </w:t>
      </w:r>
      <w:r w:rsidR="005257A3">
        <w:rPr>
          <w:rFonts w:ascii="AvantGarde Bk BT" w:hAnsi="AvantGarde Bk BT" w:cs="Arial"/>
          <w:sz w:val="20"/>
          <w:szCs w:val="20"/>
        </w:rPr>
        <w:t xml:space="preserve">se pone a consideración y es resuelto de manera definitiva </w:t>
      </w:r>
      <w:r w:rsidR="00304455" w:rsidRPr="005257A3">
        <w:rPr>
          <w:rFonts w:ascii="AvantGarde Bk BT" w:hAnsi="AvantGarde Bk BT" w:cs="Arial"/>
          <w:sz w:val="20"/>
          <w:szCs w:val="20"/>
        </w:rPr>
        <w:t>por el pleno del H. Consejo General Universitario.</w:t>
      </w:r>
    </w:p>
    <w:p w14:paraId="094C7FFC" w14:textId="77777777" w:rsidR="00D15519" w:rsidRPr="005257A3" w:rsidRDefault="00D15519" w:rsidP="00304455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0"/>
          <w:szCs w:val="20"/>
        </w:rPr>
      </w:pPr>
    </w:p>
    <w:p w14:paraId="263720CC" w14:textId="77777777" w:rsidR="00D15519" w:rsidRPr="005257A3" w:rsidRDefault="00D15519" w:rsidP="00304455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0"/>
          <w:szCs w:val="20"/>
        </w:rPr>
      </w:pPr>
    </w:p>
    <w:p w14:paraId="7796456B" w14:textId="77777777" w:rsidR="00DB303C" w:rsidRPr="005257A3" w:rsidRDefault="00DB303C" w:rsidP="00DB303C">
      <w:pPr>
        <w:pStyle w:val="Sangra2detindependiente"/>
        <w:spacing w:after="0" w:line="240" w:lineRule="auto"/>
        <w:ind w:left="0"/>
        <w:jc w:val="center"/>
        <w:rPr>
          <w:rFonts w:ascii="AvantGarde Bk BT" w:hAnsi="AvantGarde Bk BT" w:cs="Arial"/>
          <w:sz w:val="20"/>
          <w:szCs w:val="20"/>
          <w:lang w:val="pt-BR"/>
        </w:rPr>
      </w:pPr>
      <w:r w:rsidRPr="005257A3">
        <w:rPr>
          <w:rFonts w:ascii="AvantGarde Bk BT" w:hAnsi="AvantGarde Bk BT" w:cs="Arial"/>
          <w:sz w:val="20"/>
          <w:szCs w:val="20"/>
          <w:lang w:val="pt-BR"/>
        </w:rPr>
        <w:t>A t e n t a m e n t e</w:t>
      </w:r>
    </w:p>
    <w:p w14:paraId="5AF2113B" w14:textId="77777777" w:rsidR="00DB303C" w:rsidRPr="005A5267" w:rsidRDefault="00DB303C" w:rsidP="00DB303C">
      <w:pPr>
        <w:jc w:val="center"/>
        <w:rPr>
          <w:rFonts w:ascii="AvantGarde Bk BT" w:hAnsi="AvantGarde Bk BT" w:cs="Arial"/>
          <w:b/>
          <w:sz w:val="20"/>
          <w:szCs w:val="20"/>
        </w:rPr>
      </w:pPr>
      <w:r w:rsidRPr="005A5267">
        <w:rPr>
          <w:rFonts w:ascii="AvantGarde Bk BT" w:hAnsi="AvantGarde Bk BT" w:cs="Arial"/>
          <w:b/>
          <w:sz w:val="20"/>
          <w:szCs w:val="20"/>
        </w:rPr>
        <w:t>"PIENSA Y TRABAJA"</w:t>
      </w:r>
    </w:p>
    <w:p w14:paraId="138BEBEA" w14:textId="74E178E7" w:rsidR="00DB303C" w:rsidRPr="005257A3" w:rsidRDefault="005257A3" w:rsidP="00DB303C">
      <w:pPr>
        <w:jc w:val="center"/>
        <w:rPr>
          <w:rFonts w:ascii="AvantGarde Bk BT" w:hAnsi="AvantGarde Bk BT" w:cs="Arial"/>
          <w:sz w:val="20"/>
          <w:szCs w:val="20"/>
        </w:rPr>
      </w:pPr>
      <w:r>
        <w:rPr>
          <w:rFonts w:ascii="AvantGarde Bk BT" w:hAnsi="AvantGarde Bk BT" w:cs="Arial"/>
          <w:sz w:val="20"/>
          <w:szCs w:val="20"/>
        </w:rPr>
        <w:t>Guadalajara, Jal.,</w:t>
      </w:r>
      <w:r w:rsidR="00DB303C" w:rsidRPr="005257A3">
        <w:rPr>
          <w:rFonts w:ascii="AvantGarde Bk BT" w:hAnsi="AvantGarde Bk BT" w:cs="Arial"/>
          <w:sz w:val="20"/>
          <w:szCs w:val="20"/>
        </w:rPr>
        <w:t xml:space="preserve"> </w:t>
      </w:r>
      <w:r w:rsidR="00506E61">
        <w:rPr>
          <w:rFonts w:ascii="AvantGarde Bk BT" w:hAnsi="AvantGarde Bk BT" w:cs="Arial"/>
          <w:sz w:val="20"/>
          <w:szCs w:val="20"/>
        </w:rPr>
        <w:t>0</w:t>
      </w:r>
      <w:r>
        <w:rPr>
          <w:rFonts w:ascii="AvantGarde Bk BT" w:hAnsi="AvantGarde Bk BT" w:cs="Arial"/>
          <w:sz w:val="20"/>
          <w:szCs w:val="20"/>
        </w:rPr>
        <w:t>8</w:t>
      </w:r>
      <w:r w:rsidR="0038729C" w:rsidRPr="005257A3">
        <w:rPr>
          <w:rFonts w:ascii="AvantGarde Bk BT" w:hAnsi="AvantGarde Bk BT" w:cs="Arial"/>
          <w:sz w:val="20"/>
          <w:szCs w:val="20"/>
        </w:rPr>
        <w:t xml:space="preserve"> de </w:t>
      </w:r>
      <w:r w:rsidR="004C0B41">
        <w:rPr>
          <w:rFonts w:ascii="AvantGarde Bk BT" w:hAnsi="AvantGarde Bk BT" w:cs="Arial"/>
          <w:sz w:val="20"/>
          <w:szCs w:val="20"/>
        </w:rPr>
        <w:t>junio</w:t>
      </w:r>
      <w:r w:rsidR="0038729C" w:rsidRPr="005257A3">
        <w:rPr>
          <w:rFonts w:ascii="AvantGarde Bk BT" w:hAnsi="AvantGarde Bk BT" w:cs="Arial"/>
          <w:sz w:val="20"/>
          <w:szCs w:val="20"/>
        </w:rPr>
        <w:t xml:space="preserve"> de 2018</w:t>
      </w:r>
    </w:p>
    <w:p w14:paraId="79E61D90" w14:textId="77777777" w:rsidR="00DB303C" w:rsidRPr="005257A3" w:rsidRDefault="00DB303C" w:rsidP="00DB303C">
      <w:pPr>
        <w:jc w:val="center"/>
        <w:rPr>
          <w:rFonts w:ascii="AvantGarde Bk BT" w:hAnsi="AvantGarde Bk BT" w:cs="Arial"/>
          <w:sz w:val="20"/>
          <w:szCs w:val="20"/>
        </w:rPr>
      </w:pPr>
      <w:r w:rsidRPr="005257A3">
        <w:rPr>
          <w:rFonts w:ascii="AvantGarde Bk BT" w:hAnsi="AvantGarde Bk BT" w:cs="Arial"/>
          <w:sz w:val="20"/>
          <w:szCs w:val="20"/>
        </w:rPr>
        <w:t xml:space="preserve">Comisión Permanente de Educación </w:t>
      </w:r>
    </w:p>
    <w:p w14:paraId="518247F2" w14:textId="3C2AA0CA" w:rsidR="00DB303C" w:rsidRPr="005257A3" w:rsidRDefault="00DB303C" w:rsidP="00DB303C">
      <w:pPr>
        <w:jc w:val="center"/>
        <w:rPr>
          <w:rFonts w:ascii="AvantGarde Bk BT" w:hAnsi="AvantGarde Bk BT"/>
          <w:b/>
          <w:bCs/>
          <w:sz w:val="20"/>
          <w:szCs w:val="20"/>
        </w:rPr>
      </w:pPr>
    </w:p>
    <w:p w14:paraId="4A6733FB" w14:textId="39F1E3FB" w:rsidR="0038729C" w:rsidRPr="005257A3" w:rsidRDefault="0038729C" w:rsidP="00DB303C">
      <w:pPr>
        <w:jc w:val="center"/>
        <w:rPr>
          <w:rFonts w:ascii="AvantGarde Bk BT" w:hAnsi="AvantGarde Bk BT"/>
          <w:b/>
          <w:bCs/>
          <w:sz w:val="20"/>
          <w:szCs w:val="20"/>
        </w:rPr>
      </w:pPr>
    </w:p>
    <w:p w14:paraId="0FC3E389" w14:textId="77777777" w:rsidR="0038729C" w:rsidRPr="005257A3" w:rsidRDefault="0038729C" w:rsidP="00DB303C">
      <w:pPr>
        <w:jc w:val="center"/>
        <w:rPr>
          <w:rFonts w:ascii="AvantGarde Bk BT" w:hAnsi="AvantGarde Bk BT"/>
          <w:b/>
          <w:bCs/>
          <w:sz w:val="20"/>
          <w:szCs w:val="20"/>
        </w:rPr>
      </w:pPr>
    </w:p>
    <w:p w14:paraId="68A1BE9E" w14:textId="77777777" w:rsidR="0038729C" w:rsidRPr="005257A3" w:rsidRDefault="0038729C" w:rsidP="0038729C">
      <w:pPr>
        <w:jc w:val="center"/>
        <w:rPr>
          <w:rFonts w:ascii="AvantGarde Bk BT" w:hAnsi="AvantGarde Bk BT"/>
          <w:b/>
          <w:bCs/>
          <w:sz w:val="20"/>
          <w:szCs w:val="20"/>
          <w:lang w:eastAsia="es-MX"/>
        </w:rPr>
      </w:pPr>
      <w:r w:rsidRPr="005257A3">
        <w:rPr>
          <w:rFonts w:ascii="AvantGarde Bk BT" w:hAnsi="AvantGarde Bk BT"/>
          <w:b/>
          <w:bCs/>
          <w:sz w:val="20"/>
          <w:szCs w:val="20"/>
        </w:rPr>
        <w:t xml:space="preserve">Dr. Miguel Ángel Navarro </w:t>
      </w:r>
      <w:proofErr w:type="spellStart"/>
      <w:r w:rsidRPr="005257A3">
        <w:rPr>
          <w:rFonts w:ascii="AvantGarde Bk BT" w:hAnsi="AvantGarde Bk BT"/>
          <w:b/>
          <w:bCs/>
          <w:sz w:val="20"/>
          <w:szCs w:val="20"/>
        </w:rPr>
        <w:t>Navarro</w:t>
      </w:r>
      <w:proofErr w:type="spellEnd"/>
    </w:p>
    <w:p w14:paraId="201AB4A7" w14:textId="77777777" w:rsidR="0038729C" w:rsidRPr="005257A3" w:rsidRDefault="0038729C" w:rsidP="0038729C">
      <w:pPr>
        <w:jc w:val="center"/>
        <w:rPr>
          <w:rFonts w:ascii="AvantGarde Bk BT" w:hAnsi="AvantGarde Bk BT"/>
          <w:sz w:val="20"/>
          <w:szCs w:val="20"/>
        </w:rPr>
      </w:pPr>
      <w:r w:rsidRPr="005257A3">
        <w:rPr>
          <w:rFonts w:ascii="AvantGarde Bk BT" w:hAnsi="AvantGarde Bk BT"/>
          <w:sz w:val="20"/>
          <w:szCs w:val="20"/>
        </w:rPr>
        <w:t>Presidente</w:t>
      </w:r>
    </w:p>
    <w:p w14:paraId="3B912ACF" w14:textId="77777777" w:rsidR="0038729C" w:rsidRPr="005257A3" w:rsidRDefault="0038729C" w:rsidP="0038729C">
      <w:pPr>
        <w:jc w:val="center"/>
        <w:rPr>
          <w:rFonts w:ascii="AvantGarde Bk BT" w:hAnsi="AvantGarde Bk BT"/>
          <w:sz w:val="20"/>
          <w:szCs w:val="20"/>
        </w:rPr>
      </w:pPr>
    </w:p>
    <w:p w14:paraId="4B240D42" w14:textId="77777777" w:rsidR="0038729C" w:rsidRPr="005257A3" w:rsidRDefault="0038729C" w:rsidP="0038729C">
      <w:pPr>
        <w:jc w:val="center"/>
        <w:rPr>
          <w:rFonts w:ascii="AvantGarde Bk BT" w:hAnsi="AvantGarde Bk BT"/>
          <w:sz w:val="20"/>
          <w:szCs w:val="20"/>
        </w:rPr>
      </w:pPr>
    </w:p>
    <w:p w14:paraId="411D7072" w14:textId="77777777" w:rsidR="0038729C" w:rsidRPr="005257A3" w:rsidRDefault="0038729C" w:rsidP="0038729C">
      <w:pPr>
        <w:jc w:val="center"/>
        <w:rPr>
          <w:rFonts w:ascii="AvantGarde Bk BT" w:hAnsi="AvantGarde Bk BT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810"/>
      </w:tblGrid>
      <w:tr w:rsidR="0038729C" w:rsidRPr="005257A3" w14:paraId="42803472" w14:textId="77777777" w:rsidTr="00751E7F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FAC98" w14:textId="77777777" w:rsidR="0038729C" w:rsidRPr="005257A3" w:rsidRDefault="0038729C" w:rsidP="00751E7F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257A3">
              <w:rPr>
                <w:rFonts w:ascii="AvantGarde Bk BT" w:hAnsi="AvantGarde Bk BT"/>
                <w:sz w:val="20"/>
                <w:szCs w:val="20"/>
              </w:rPr>
              <w:t>Dr. Héctor Raúl Solís Gadea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FB44" w14:textId="77777777" w:rsidR="0038729C" w:rsidRPr="005257A3" w:rsidRDefault="0038729C" w:rsidP="00751E7F">
            <w:pPr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</w:tc>
      </w:tr>
      <w:tr w:rsidR="0038729C" w:rsidRPr="005257A3" w14:paraId="56BBA54B" w14:textId="77777777" w:rsidTr="00751E7F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E3F6" w14:textId="77777777" w:rsidR="0038729C" w:rsidRPr="005257A3" w:rsidRDefault="0038729C" w:rsidP="00751E7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11FE3973" w14:textId="77777777" w:rsidR="0038729C" w:rsidRPr="005257A3" w:rsidRDefault="0038729C" w:rsidP="00751E7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60EEA586" w14:textId="77777777" w:rsidR="0038729C" w:rsidRPr="005257A3" w:rsidRDefault="0038729C" w:rsidP="00751E7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3E510116" w14:textId="77777777" w:rsidR="0038729C" w:rsidRPr="005257A3" w:rsidRDefault="0038729C" w:rsidP="00751E7F">
            <w:pPr>
              <w:tabs>
                <w:tab w:val="left" w:pos="426"/>
              </w:tabs>
              <w:spacing w:line="276" w:lineRule="auto"/>
              <w:ind w:left="426"/>
              <w:rPr>
                <w:rFonts w:ascii="AvantGarde Bk BT" w:hAnsi="AvantGarde Bk BT"/>
                <w:sz w:val="20"/>
                <w:szCs w:val="20"/>
              </w:rPr>
            </w:pPr>
            <w:r w:rsidRPr="005257A3">
              <w:rPr>
                <w:rFonts w:ascii="AvantGarde Bk BT" w:hAnsi="AvantGarde Bk BT"/>
                <w:sz w:val="20"/>
                <w:szCs w:val="20"/>
              </w:rPr>
              <w:t xml:space="preserve">        Dr. Héctor Raúl Pérez Gómez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890D" w14:textId="77777777" w:rsidR="0038729C" w:rsidRPr="005257A3" w:rsidRDefault="0038729C" w:rsidP="00751E7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50CD8C51" w14:textId="77777777" w:rsidR="0038729C" w:rsidRPr="005257A3" w:rsidRDefault="0038729C" w:rsidP="00751E7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788CDC09" w14:textId="77777777" w:rsidR="0038729C" w:rsidRPr="005257A3" w:rsidRDefault="0038729C" w:rsidP="00751E7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4EE23297" w14:textId="77777777" w:rsidR="0038729C" w:rsidRPr="005257A3" w:rsidRDefault="0038729C" w:rsidP="00751E7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5257A3">
              <w:rPr>
                <w:rFonts w:ascii="AvantGarde Bk BT" w:hAnsi="AvantGarde Bk BT"/>
                <w:sz w:val="20"/>
                <w:szCs w:val="20"/>
              </w:rPr>
              <w:t>C. José Carlos López González</w:t>
            </w:r>
          </w:p>
        </w:tc>
      </w:tr>
    </w:tbl>
    <w:p w14:paraId="77C1114C" w14:textId="77777777" w:rsidR="0038729C" w:rsidRPr="005257A3" w:rsidRDefault="0038729C" w:rsidP="0038729C">
      <w:pPr>
        <w:jc w:val="center"/>
        <w:rPr>
          <w:rFonts w:ascii="AvantGarde Bk BT" w:hAnsi="AvantGarde Bk BT"/>
          <w:sz w:val="20"/>
          <w:szCs w:val="20"/>
        </w:rPr>
      </w:pPr>
    </w:p>
    <w:p w14:paraId="44C195C2" w14:textId="77777777" w:rsidR="0038729C" w:rsidRPr="005257A3" w:rsidRDefault="0038729C" w:rsidP="0038729C">
      <w:pPr>
        <w:jc w:val="center"/>
        <w:rPr>
          <w:rFonts w:ascii="AvantGarde Bk BT" w:hAnsi="AvantGarde Bk BT"/>
          <w:sz w:val="20"/>
          <w:szCs w:val="20"/>
        </w:rPr>
      </w:pPr>
    </w:p>
    <w:p w14:paraId="519B04C6" w14:textId="77777777" w:rsidR="0038729C" w:rsidRPr="005257A3" w:rsidRDefault="0038729C" w:rsidP="0038729C">
      <w:pPr>
        <w:jc w:val="center"/>
        <w:rPr>
          <w:rFonts w:ascii="AvantGarde Bk BT" w:hAnsi="AvantGarde Bk BT"/>
          <w:sz w:val="20"/>
          <w:szCs w:val="20"/>
        </w:rPr>
      </w:pPr>
    </w:p>
    <w:p w14:paraId="4312FCD7" w14:textId="77777777" w:rsidR="0038729C" w:rsidRPr="005257A3" w:rsidRDefault="0038729C" w:rsidP="0038729C">
      <w:pPr>
        <w:jc w:val="center"/>
        <w:rPr>
          <w:rFonts w:ascii="AvantGarde Bk BT" w:hAnsi="AvantGarde Bk BT"/>
          <w:b/>
          <w:bCs/>
          <w:sz w:val="20"/>
          <w:szCs w:val="20"/>
        </w:rPr>
      </w:pPr>
      <w:r w:rsidRPr="005257A3">
        <w:rPr>
          <w:rFonts w:ascii="AvantGarde Bk BT" w:hAnsi="AvantGarde Bk BT"/>
          <w:b/>
          <w:bCs/>
          <w:sz w:val="20"/>
          <w:szCs w:val="20"/>
        </w:rPr>
        <w:t>Mtro. José Alfredo Peña Ramos</w:t>
      </w:r>
    </w:p>
    <w:p w14:paraId="4A7AA6F0" w14:textId="77777777" w:rsidR="0038729C" w:rsidRPr="005257A3" w:rsidRDefault="0038729C" w:rsidP="0038729C">
      <w:pPr>
        <w:jc w:val="center"/>
        <w:rPr>
          <w:rFonts w:ascii="AvantGarde Bk BT" w:hAnsi="AvantGarde Bk BT"/>
          <w:sz w:val="20"/>
          <w:szCs w:val="20"/>
        </w:rPr>
      </w:pPr>
      <w:r w:rsidRPr="005257A3">
        <w:rPr>
          <w:rFonts w:ascii="AvantGarde Bk BT" w:hAnsi="AvantGarde Bk BT"/>
          <w:sz w:val="20"/>
          <w:szCs w:val="20"/>
        </w:rPr>
        <w:t>Secretario de Actas y Acuerdos</w:t>
      </w:r>
    </w:p>
    <w:sectPr w:rsidR="0038729C" w:rsidRPr="005257A3" w:rsidSect="005257A3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51A71" w14:textId="77777777" w:rsidR="00452C5E" w:rsidRDefault="00452C5E" w:rsidP="00C85DA2">
      <w:r>
        <w:separator/>
      </w:r>
    </w:p>
  </w:endnote>
  <w:endnote w:type="continuationSeparator" w:id="0">
    <w:p w14:paraId="1E91A09C" w14:textId="77777777" w:rsidR="00452C5E" w:rsidRDefault="00452C5E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2B03CE01" w14:textId="67CDE2BA" w:rsidR="005A6AE6" w:rsidRPr="00DC51E6" w:rsidRDefault="005A6AE6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495D4E">
              <w:rPr>
                <w:rFonts w:ascii="AvantGarde Bk BT" w:hAnsi="AvantGarde Bk BT"/>
                <w:b/>
                <w:noProof/>
                <w:sz w:val="14"/>
                <w:szCs w:val="14"/>
              </w:rPr>
              <w:t>4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495D4E">
              <w:rPr>
                <w:rFonts w:ascii="AvantGarde Bk BT" w:hAnsi="AvantGarde Bk BT"/>
                <w:b/>
                <w:noProof/>
                <w:sz w:val="14"/>
                <w:szCs w:val="14"/>
              </w:rPr>
              <w:t>4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4C02B8C1" w14:textId="77777777" w:rsidR="005A6AE6" w:rsidRDefault="005A6AE6" w:rsidP="00DC51E6">
    <w:pPr>
      <w:pStyle w:val="Piedepgina"/>
      <w:spacing w:line="276" w:lineRule="auto"/>
      <w:jc w:val="center"/>
      <w:rPr>
        <w:sz w:val="17"/>
        <w:szCs w:val="17"/>
      </w:rPr>
    </w:pPr>
  </w:p>
  <w:p w14:paraId="1F76AD64" w14:textId="77777777"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26E690AC" w14:textId="77777777"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</w:t>
    </w:r>
    <w:proofErr w:type="gramStart"/>
    <w:r>
      <w:rPr>
        <w:sz w:val="17"/>
        <w:szCs w:val="17"/>
      </w:rPr>
      <w:t>12457  Tel</w:t>
    </w:r>
    <w:proofErr w:type="gramEnd"/>
    <w:r>
      <w:rPr>
        <w:sz w:val="17"/>
        <w:szCs w:val="17"/>
      </w:rPr>
      <w:t xml:space="preserve">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14:paraId="7648EAED" w14:textId="77777777" w:rsidR="005A6AE6" w:rsidRPr="00C85DA2" w:rsidRDefault="005A6AE6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14:paraId="66697B22" w14:textId="77777777" w:rsidR="005A6AE6" w:rsidRPr="00DC51E6" w:rsidRDefault="005A6AE6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DE4AF" w14:textId="77777777" w:rsidR="00452C5E" w:rsidRDefault="00452C5E" w:rsidP="00C85DA2">
      <w:r>
        <w:separator/>
      </w:r>
    </w:p>
  </w:footnote>
  <w:footnote w:type="continuationSeparator" w:id="0">
    <w:p w14:paraId="157CC48B" w14:textId="77777777" w:rsidR="00452C5E" w:rsidRDefault="00452C5E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C26DC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5C228D4" wp14:editId="04A4F4BB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EBA60D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</w:p>
  <w:p w14:paraId="554E42A6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</w:p>
  <w:p w14:paraId="365FB2F2" w14:textId="77777777" w:rsidR="005A6AE6" w:rsidRDefault="005A6AE6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1060C330" w14:textId="77777777" w:rsidR="005A6AE6" w:rsidRPr="005A5267" w:rsidRDefault="005A6AE6" w:rsidP="007B1178">
    <w:pPr>
      <w:pStyle w:val="Encabezado"/>
      <w:jc w:val="right"/>
      <w:rPr>
        <w:rFonts w:ascii="AvantGarde Bk BT" w:hAnsi="AvantGarde Bk BT"/>
        <w:noProof/>
        <w:sz w:val="20"/>
        <w:szCs w:val="20"/>
        <w:lang w:val="es-ES" w:eastAsia="es-MX"/>
      </w:rPr>
    </w:pPr>
    <w:r w:rsidRPr="005A5267">
      <w:rPr>
        <w:rFonts w:ascii="AvantGarde Bk BT" w:hAnsi="AvantGarde Bk BT"/>
        <w:noProof/>
        <w:sz w:val="20"/>
        <w:szCs w:val="20"/>
        <w:lang w:val="es-ES" w:eastAsia="es-MX"/>
      </w:rPr>
      <w:t>Exp.021</w:t>
    </w:r>
  </w:p>
  <w:p w14:paraId="6B2CB0AC" w14:textId="4B37F010" w:rsidR="005A6AE6" w:rsidRPr="005A5267" w:rsidRDefault="00E8099F" w:rsidP="007B1178">
    <w:pPr>
      <w:pStyle w:val="Encabezado"/>
      <w:jc w:val="right"/>
      <w:rPr>
        <w:rFonts w:ascii="AvantGarde Bk BT" w:hAnsi="AvantGarde Bk BT"/>
        <w:sz w:val="20"/>
        <w:szCs w:val="20"/>
        <w:lang w:val="es-ES"/>
      </w:rPr>
    </w:pPr>
    <w:r w:rsidRPr="005A5267">
      <w:rPr>
        <w:rFonts w:ascii="AvantGarde Bk BT" w:hAnsi="AvantGarde Bk BT"/>
        <w:noProof/>
        <w:sz w:val="20"/>
        <w:szCs w:val="20"/>
        <w:lang w:val="es-ES" w:eastAsia="es-MX"/>
      </w:rPr>
      <w:t>Dictamen Núm. I/2018</w:t>
    </w:r>
    <w:r w:rsidR="00DF34C0" w:rsidRPr="005A5267">
      <w:rPr>
        <w:rFonts w:ascii="AvantGarde Bk BT" w:hAnsi="AvantGarde Bk BT"/>
        <w:noProof/>
        <w:sz w:val="20"/>
        <w:szCs w:val="20"/>
        <w:lang w:val="es-ES" w:eastAsia="es-MX"/>
      </w:rPr>
      <w:t>/</w:t>
    </w:r>
    <w:r w:rsidR="00506E61">
      <w:rPr>
        <w:rFonts w:ascii="AvantGarde Bk BT" w:hAnsi="AvantGarde Bk BT"/>
        <w:noProof/>
        <w:sz w:val="20"/>
        <w:szCs w:val="20"/>
        <w:lang w:val="es-ES" w:eastAsia="es-MX"/>
      </w:rPr>
      <w:t>663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62C0"/>
    <w:multiLevelType w:val="hybridMultilevel"/>
    <w:tmpl w:val="3D02EBF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6D62"/>
    <w:multiLevelType w:val="hybridMultilevel"/>
    <w:tmpl w:val="CAB4D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F412F"/>
    <w:multiLevelType w:val="hybridMultilevel"/>
    <w:tmpl w:val="E702EED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8166E"/>
    <w:multiLevelType w:val="hybridMultilevel"/>
    <w:tmpl w:val="395E2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660EA"/>
    <w:multiLevelType w:val="hybridMultilevel"/>
    <w:tmpl w:val="D72E94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875B9"/>
    <w:multiLevelType w:val="hybridMultilevel"/>
    <w:tmpl w:val="3C227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019ED"/>
    <w:multiLevelType w:val="hybridMultilevel"/>
    <w:tmpl w:val="07E2AAFA"/>
    <w:lvl w:ilvl="0" w:tplc="B2444A7E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33D941CB"/>
    <w:multiLevelType w:val="hybridMultilevel"/>
    <w:tmpl w:val="FD927AC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9F07E8"/>
    <w:multiLevelType w:val="hybridMultilevel"/>
    <w:tmpl w:val="F104DA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B11A1"/>
    <w:multiLevelType w:val="hybridMultilevel"/>
    <w:tmpl w:val="DF88F5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11">
    <w:nsid w:val="5C334978"/>
    <w:multiLevelType w:val="hybridMultilevel"/>
    <w:tmpl w:val="BA9EB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63E6F"/>
    <w:multiLevelType w:val="hybridMultilevel"/>
    <w:tmpl w:val="C7A814B0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A36D8"/>
    <w:multiLevelType w:val="hybridMultilevel"/>
    <w:tmpl w:val="CF9C19F6"/>
    <w:lvl w:ilvl="0" w:tplc="E738D57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F60BF8"/>
    <w:multiLevelType w:val="hybridMultilevel"/>
    <w:tmpl w:val="B91298A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F620C"/>
    <w:multiLevelType w:val="hybridMultilevel"/>
    <w:tmpl w:val="68C8355A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3"/>
  </w:num>
  <w:num w:numId="8">
    <w:abstractNumId w:val="15"/>
  </w:num>
  <w:num w:numId="9">
    <w:abstractNumId w:val="5"/>
  </w:num>
  <w:num w:numId="10">
    <w:abstractNumId w:val="11"/>
  </w:num>
  <w:num w:numId="11">
    <w:abstractNumId w:val="3"/>
  </w:num>
  <w:num w:numId="12">
    <w:abstractNumId w:val="14"/>
  </w:num>
  <w:num w:numId="13">
    <w:abstractNumId w:val="12"/>
  </w:num>
  <w:num w:numId="14">
    <w:abstractNumId w:val="0"/>
  </w:num>
  <w:num w:numId="15">
    <w:abstractNumId w:val="7"/>
  </w:num>
  <w:num w:numId="1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0613"/>
    <w:rsid w:val="00001023"/>
    <w:rsid w:val="0000163E"/>
    <w:rsid w:val="000104F6"/>
    <w:rsid w:val="0001148A"/>
    <w:rsid w:val="00022531"/>
    <w:rsid w:val="00025A3B"/>
    <w:rsid w:val="00026115"/>
    <w:rsid w:val="00031F79"/>
    <w:rsid w:val="000349CE"/>
    <w:rsid w:val="00045F90"/>
    <w:rsid w:val="0004625C"/>
    <w:rsid w:val="000462A0"/>
    <w:rsid w:val="000468EB"/>
    <w:rsid w:val="000478EF"/>
    <w:rsid w:val="00047BCA"/>
    <w:rsid w:val="00050408"/>
    <w:rsid w:val="000576B6"/>
    <w:rsid w:val="00064E1D"/>
    <w:rsid w:val="00065677"/>
    <w:rsid w:val="00083DC8"/>
    <w:rsid w:val="00085516"/>
    <w:rsid w:val="00085555"/>
    <w:rsid w:val="000871EB"/>
    <w:rsid w:val="00092FEE"/>
    <w:rsid w:val="00096504"/>
    <w:rsid w:val="000A33B1"/>
    <w:rsid w:val="000B4F5C"/>
    <w:rsid w:val="000B5D07"/>
    <w:rsid w:val="000B775D"/>
    <w:rsid w:val="000C391D"/>
    <w:rsid w:val="000C5D8E"/>
    <w:rsid w:val="000E02B1"/>
    <w:rsid w:val="000E0AFC"/>
    <w:rsid w:val="000E3C74"/>
    <w:rsid w:val="000F0365"/>
    <w:rsid w:val="000F260E"/>
    <w:rsid w:val="000F4846"/>
    <w:rsid w:val="00107E59"/>
    <w:rsid w:val="00122B64"/>
    <w:rsid w:val="00122F3B"/>
    <w:rsid w:val="00125FF0"/>
    <w:rsid w:val="0013003E"/>
    <w:rsid w:val="00132D2A"/>
    <w:rsid w:val="00135950"/>
    <w:rsid w:val="00137467"/>
    <w:rsid w:val="001453CE"/>
    <w:rsid w:val="00145972"/>
    <w:rsid w:val="00151B66"/>
    <w:rsid w:val="001530E3"/>
    <w:rsid w:val="001532EA"/>
    <w:rsid w:val="001571AB"/>
    <w:rsid w:val="00157AF7"/>
    <w:rsid w:val="001630DB"/>
    <w:rsid w:val="001723A1"/>
    <w:rsid w:val="001801A1"/>
    <w:rsid w:val="00181A38"/>
    <w:rsid w:val="00181E40"/>
    <w:rsid w:val="00182464"/>
    <w:rsid w:val="00191B5C"/>
    <w:rsid w:val="001A0F42"/>
    <w:rsid w:val="001B2001"/>
    <w:rsid w:val="001B4837"/>
    <w:rsid w:val="001B74E2"/>
    <w:rsid w:val="001C14AC"/>
    <w:rsid w:val="001C2C74"/>
    <w:rsid w:val="001C3A29"/>
    <w:rsid w:val="001C6411"/>
    <w:rsid w:val="001C7B97"/>
    <w:rsid w:val="001D189D"/>
    <w:rsid w:val="001D1D55"/>
    <w:rsid w:val="001E3948"/>
    <w:rsid w:val="001F0798"/>
    <w:rsid w:val="001F2C6F"/>
    <w:rsid w:val="001F7585"/>
    <w:rsid w:val="0021755B"/>
    <w:rsid w:val="002214DA"/>
    <w:rsid w:val="002355D6"/>
    <w:rsid w:val="0023605C"/>
    <w:rsid w:val="0024096F"/>
    <w:rsid w:val="00242465"/>
    <w:rsid w:val="00245C59"/>
    <w:rsid w:val="00250546"/>
    <w:rsid w:val="0025283B"/>
    <w:rsid w:val="002646C9"/>
    <w:rsid w:val="0026596F"/>
    <w:rsid w:val="00271F55"/>
    <w:rsid w:val="002746A2"/>
    <w:rsid w:val="00275EBF"/>
    <w:rsid w:val="002844F7"/>
    <w:rsid w:val="00286663"/>
    <w:rsid w:val="00292087"/>
    <w:rsid w:val="00292125"/>
    <w:rsid w:val="00294CA2"/>
    <w:rsid w:val="002A2505"/>
    <w:rsid w:val="002B492B"/>
    <w:rsid w:val="002B5B58"/>
    <w:rsid w:val="002B63A2"/>
    <w:rsid w:val="002B6B6C"/>
    <w:rsid w:val="002C0834"/>
    <w:rsid w:val="002D12EB"/>
    <w:rsid w:val="002D2DE9"/>
    <w:rsid w:val="002E2047"/>
    <w:rsid w:val="002E7356"/>
    <w:rsid w:val="002F27A2"/>
    <w:rsid w:val="002F4F3C"/>
    <w:rsid w:val="00301B13"/>
    <w:rsid w:val="00304455"/>
    <w:rsid w:val="00304AE8"/>
    <w:rsid w:val="00306FB1"/>
    <w:rsid w:val="00312757"/>
    <w:rsid w:val="00312F83"/>
    <w:rsid w:val="003148DA"/>
    <w:rsid w:val="003165EA"/>
    <w:rsid w:val="00322419"/>
    <w:rsid w:val="00323BB4"/>
    <w:rsid w:val="0032460C"/>
    <w:rsid w:val="00332EEA"/>
    <w:rsid w:val="00340847"/>
    <w:rsid w:val="00344A89"/>
    <w:rsid w:val="003519CF"/>
    <w:rsid w:val="00354DD1"/>
    <w:rsid w:val="0036492C"/>
    <w:rsid w:val="003710FD"/>
    <w:rsid w:val="00372021"/>
    <w:rsid w:val="00373E77"/>
    <w:rsid w:val="00374422"/>
    <w:rsid w:val="0038431C"/>
    <w:rsid w:val="0038729C"/>
    <w:rsid w:val="0039541D"/>
    <w:rsid w:val="003959B2"/>
    <w:rsid w:val="00396E4E"/>
    <w:rsid w:val="003A6071"/>
    <w:rsid w:val="003A6743"/>
    <w:rsid w:val="003B3720"/>
    <w:rsid w:val="003B479D"/>
    <w:rsid w:val="003C367B"/>
    <w:rsid w:val="003D4249"/>
    <w:rsid w:val="003D5103"/>
    <w:rsid w:val="003D5B2B"/>
    <w:rsid w:val="003D692E"/>
    <w:rsid w:val="003E1E5D"/>
    <w:rsid w:val="003E339E"/>
    <w:rsid w:val="003F039F"/>
    <w:rsid w:val="003F4497"/>
    <w:rsid w:val="003F6EF9"/>
    <w:rsid w:val="00407D2A"/>
    <w:rsid w:val="0042488F"/>
    <w:rsid w:val="00430C21"/>
    <w:rsid w:val="004327FC"/>
    <w:rsid w:val="00440E02"/>
    <w:rsid w:val="004454DE"/>
    <w:rsid w:val="00452C5E"/>
    <w:rsid w:val="00454ED4"/>
    <w:rsid w:val="00455A31"/>
    <w:rsid w:val="00455F86"/>
    <w:rsid w:val="00456240"/>
    <w:rsid w:val="00467F49"/>
    <w:rsid w:val="004727FF"/>
    <w:rsid w:val="00473882"/>
    <w:rsid w:val="00476CAB"/>
    <w:rsid w:val="00485D12"/>
    <w:rsid w:val="00493E76"/>
    <w:rsid w:val="00494218"/>
    <w:rsid w:val="00495069"/>
    <w:rsid w:val="004953CB"/>
    <w:rsid w:val="00495D4E"/>
    <w:rsid w:val="004A6516"/>
    <w:rsid w:val="004B1D72"/>
    <w:rsid w:val="004B4711"/>
    <w:rsid w:val="004C0B41"/>
    <w:rsid w:val="004C2B2D"/>
    <w:rsid w:val="004D27FF"/>
    <w:rsid w:val="004D347C"/>
    <w:rsid w:val="004D4C97"/>
    <w:rsid w:val="004D631B"/>
    <w:rsid w:val="004D6D07"/>
    <w:rsid w:val="004E00E1"/>
    <w:rsid w:val="004E1FFC"/>
    <w:rsid w:val="004E275A"/>
    <w:rsid w:val="004E3964"/>
    <w:rsid w:val="004E3E44"/>
    <w:rsid w:val="004E5BC3"/>
    <w:rsid w:val="004E670C"/>
    <w:rsid w:val="004E7062"/>
    <w:rsid w:val="004F01DA"/>
    <w:rsid w:val="004F15B0"/>
    <w:rsid w:val="004F1915"/>
    <w:rsid w:val="004F608C"/>
    <w:rsid w:val="00503EE6"/>
    <w:rsid w:val="00506E61"/>
    <w:rsid w:val="005121D0"/>
    <w:rsid w:val="00513D15"/>
    <w:rsid w:val="00523724"/>
    <w:rsid w:val="005257A3"/>
    <w:rsid w:val="00531EC9"/>
    <w:rsid w:val="00535DCE"/>
    <w:rsid w:val="00535E18"/>
    <w:rsid w:val="0054046A"/>
    <w:rsid w:val="00541F42"/>
    <w:rsid w:val="00542BE6"/>
    <w:rsid w:val="00542EBD"/>
    <w:rsid w:val="00544C48"/>
    <w:rsid w:val="00547BE9"/>
    <w:rsid w:val="0055283C"/>
    <w:rsid w:val="00557FAC"/>
    <w:rsid w:val="00562724"/>
    <w:rsid w:val="00562F05"/>
    <w:rsid w:val="00563D1A"/>
    <w:rsid w:val="005667FC"/>
    <w:rsid w:val="005676EF"/>
    <w:rsid w:val="00572346"/>
    <w:rsid w:val="00580CE3"/>
    <w:rsid w:val="00580E72"/>
    <w:rsid w:val="00582930"/>
    <w:rsid w:val="00584266"/>
    <w:rsid w:val="005861B1"/>
    <w:rsid w:val="00593B13"/>
    <w:rsid w:val="005966E2"/>
    <w:rsid w:val="0059711F"/>
    <w:rsid w:val="00597859"/>
    <w:rsid w:val="005A1B1B"/>
    <w:rsid w:val="005A5267"/>
    <w:rsid w:val="005A59A0"/>
    <w:rsid w:val="005A6AE6"/>
    <w:rsid w:val="005C1290"/>
    <w:rsid w:val="005C63F1"/>
    <w:rsid w:val="005D1778"/>
    <w:rsid w:val="005E1326"/>
    <w:rsid w:val="005E4059"/>
    <w:rsid w:val="005E676F"/>
    <w:rsid w:val="006018B7"/>
    <w:rsid w:val="00602971"/>
    <w:rsid w:val="00610295"/>
    <w:rsid w:val="006220B9"/>
    <w:rsid w:val="006240F3"/>
    <w:rsid w:val="00624DA1"/>
    <w:rsid w:val="00625813"/>
    <w:rsid w:val="00625EC3"/>
    <w:rsid w:val="00641A2A"/>
    <w:rsid w:val="00642514"/>
    <w:rsid w:val="0064700C"/>
    <w:rsid w:val="00651AFF"/>
    <w:rsid w:val="00651F8C"/>
    <w:rsid w:val="00652490"/>
    <w:rsid w:val="0065314C"/>
    <w:rsid w:val="006533FC"/>
    <w:rsid w:val="006569CB"/>
    <w:rsid w:val="00657AE3"/>
    <w:rsid w:val="00667E5B"/>
    <w:rsid w:val="006772EC"/>
    <w:rsid w:val="00684A75"/>
    <w:rsid w:val="00686EDC"/>
    <w:rsid w:val="00687797"/>
    <w:rsid w:val="00687878"/>
    <w:rsid w:val="00691346"/>
    <w:rsid w:val="00694C58"/>
    <w:rsid w:val="006A0C8D"/>
    <w:rsid w:val="006A462F"/>
    <w:rsid w:val="006A57DA"/>
    <w:rsid w:val="006A6855"/>
    <w:rsid w:val="006B0AAE"/>
    <w:rsid w:val="006B7D02"/>
    <w:rsid w:val="006C46E1"/>
    <w:rsid w:val="006D4676"/>
    <w:rsid w:val="006E05BA"/>
    <w:rsid w:val="006E3667"/>
    <w:rsid w:val="006E3DD6"/>
    <w:rsid w:val="006F1768"/>
    <w:rsid w:val="006F1988"/>
    <w:rsid w:val="006F4801"/>
    <w:rsid w:val="006F4E5D"/>
    <w:rsid w:val="0070269B"/>
    <w:rsid w:val="00711392"/>
    <w:rsid w:val="00713300"/>
    <w:rsid w:val="00715FE3"/>
    <w:rsid w:val="00724D8A"/>
    <w:rsid w:val="00726C3E"/>
    <w:rsid w:val="00731987"/>
    <w:rsid w:val="0074038D"/>
    <w:rsid w:val="007413AA"/>
    <w:rsid w:val="00741F20"/>
    <w:rsid w:val="00743FB9"/>
    <w:rsid w:val="007551A5"/>
    <w:rsid w:val="007603E2"/>
    <w:rsid w:val="00766244"/>
    <w:rsid w:val="00772F60"/>
    <w:rsid w:val="00775C66"/>
    <w:rsid w:val="00780FE8"/>
    <w:rsid w:val="00783034"/>
    <w:rsid w:val="00785B9C"/>
    <w:rsid w:val="00786D7C"/>
    <w:rsid w:val="00793E3A"/>
    <w:rsid w:val="00794AD3"/>
    <w:rsid w:val="00794FAD"/>
    <w:rsid w:val="007974B9"/>
    <w:rsid w:val="007B1178"/>
    <w:rsid w:val="007B1CC4"/>
    <w:rsid w:val="007B4C0B"/>
    <w:rsid w:val="007B5C32"/>
    <w:rsid w:val="007C4758"/>
    <w:rsid w:val="007D3383"/>
    <w:rsid w:val="007E4600"/>
    <w:rsid w:val="007E5214"/>
    <w:rsid w:val="007E6125"/>
    <w:rsid w:val="007E637A"/>
    <w:rsid w:val="007F2AAE"/>
    <w:rsid w:val="007F3CBC"/>
    <w:rsid w:val="007F5228"/>
    <w:rsid w:val="007F5955"/>
    <w:rsid w:val="008030BB"/>
    <w:rsid w:val="00804FE9"/>
    <w:rsid w:val="00811AB5"/>
    <w:rsid w:val="00812A56"/>
    <w:rsid w:val="00812F01"/>
    <w:rsid w:val="008150A7"/>
    <w:rsid w:val="008178A4"/>
    <w:rsid w:val="00821056"/>
    <w:rsid w:val="00823E2C"/>
    <w:rsid w:val="00824ACA"/>
    <w:rsid w:val="00827625"/>
    <w:rsid w:val="00830798"/>
    <w:rsid w:val="00835E5C"/>
    <w:rsid w:val="00841ECF"/>
    <w:rsid w:val="008453E6"/>
    <w:rsid w:val="00850EDB"/>
    <w:rsid w:val="00854E68"/>
    <w:rsid w:val="00857CBB"/>
    <w:rsid w:val="0086150D"/>
    <w:rsid w:val="00861A77"/>
    <w:rsid w:val="008732F5"/>
    <w:rsid w:val="00887A1E"/>
    <w:rsid w:val="008922B5"/>
    <w:rsid w:val="008A68EE"/>
    <w:rsid w:val="008A7CD3"/>
    <w:rsid w:val="008B1DCB"/>
    <w:rsid w:val="008B24EA"/>
    <w:rsid w:val="008C0DA9"/>
    <w:rsid w:val="008C3A09"/>
    <w:rsid w:val="008C4BFA"/>
    <w:rsid w:val="008D1CD3"/>
    <w:rsid w:val="008D5077"/>
    <w:rsid w:val="008D6A72"/>
    <w:rsid w:val="008D6A9B"/>
    <w:rsid w:val="008D6C8E"/>
    <w:rsid w:val="008E055A"/>
    <w:rsid w:val="008E42EB"/>
    <w:rsid w:val="008F03A2"/>
    <w:rsid w:val="008F086D"/>
    <w:rsid w:val="009008E2"/>
    <w:rsid w:val="00904152"/>
    <w:rsid w:val="00910A36"/>
    <w:rsid w:val="00911011"/>
    <w:rsid w:val="00913B2D"/>
    <w:rsid w:val="00920566"/>
    <w:rsid w:val="00920E48"/>
    <w:rsid w:val="0092780C"/>
    <w:rsid w:val="00931C33"/>
    <w:rsid w:val="00932DD6"/>
    <w:rsid w:val="00932EAB"/>
    <w:rsid w:val="0093732F"/>
    <w:rsid w:val="00945E69"/>
    <w:rsid w:val="009465C7"/>
    <w:rsid w:val="00952F2A"/>
    <w:rsid w:val="00954A96"/>
    <w:rsid w:val="00960B64"/>
    <w:rsid w:val="009632BB"/>
    <w:rsid w:val="00971F16"/>
    <w:rsid w:val="009726ED"/>
    <w:rsid w:val="009752D5"/>
    <w:rsid w:val="00976E55"/>
    <w:rsid w:val="00980B0D"/>
    <w:rsid w:val="00986C9E"/>
    <w:rsid w:val="0099403B"/>
    <w:rsid w:val="00994187"/>
    <w:rsid w:val="00996925"/>
    <w:rsid w:val="009A1CAF"/>
    <w:rsid w:val="009A6AD9"/>
    <w:rsid w:val="009B4C47"/>
    <w:rsid w:val="009B59B3"/>
    <w:rsid w:val="009B6D92"/>
    <w:rsid w:val="009C1A63"/>
    <w:rsid w:val="009C4C2B"/>
    <w:rsid w:val="009D2525"/>
    <w:rsid w:val="009D6D04"/>
    <w:rsid w:val="009E3178"/>
    <w:rsid w:val="009E4CD8"/>
    <w:rsid w:val="009F254A"/>
    <w:rsid w:val="009F2CB6"/>
    <w:rsid w:val="009F3152"/>
    <w:rsid w:val="009F5B1D"/>
    <w:rsid w:val="009F6378"/>
    <w:rsid w:val="009F637F"/>
    <w:rsid w:val="00A00E62"/>
    <w:rsid w:val="00A05C8C"/>
    <w:rsid w:val="00A07B49"/>
    <w:rsid w:val="00A13C98"/>
    <w:rsid w:val="00A13F72"/>
    <w:rsid w:val="00A1464C"/>
    <w:rsid w:val="00A15D5A"/>
    <w:rsid w:val="00A16A43"/>
    <w:rsid w:val="00A20D1E"/>
    <w:rsid w:val="00A22207"/>
    <w:rsid w:val="00A422CC"/>
    <w:rsid w:val="00A533FA"/>
    <w:rsid w:val="00A538C1"/>
    <w:rsid w:val="00A570B8"/>
    <w:rsid w:val="00A57E0D"/>
    <w:rsid w:val="00A615FB"/>
    <w:rsid w:val="00A61F26"/>
    <w:rsid w:val="00A63B38"/>
    <w:rsid w:val="00A6426B"/>
    <w:rsid w:val="00A828A5"/>
    <w:rsid w:val="00A9234B"/>
    <w:rsid w:val="00A9572A"/>
    <w:rsid w:val="00AA0435"/>
    <w:rsid w:val="00AA261E"/>
    <w:rsid w:val="00AA3E43"/>
    <w:rsid w:val="00AA6BD0"/>
    <w:rsid w:val="00AA6FAA"/>
    <w:rsid w:val="00AA7A7E"/>
    <w:rsid w:val="00AB1B83"/>
    <w:rsid w:val="00AB6CDB"/>
    <w:rsid w:val="00AC00A3"/>
    <w:rsid w:val="00AC200A"/>
    <w:rsid w:val="00AC528A"/>
    <w:rsid w:val="00AD392D"/>
    <w:rsid w:val="00AD3EF3"/>
    <w:rsid w:val="00AD503A"/>
    <w:rsid w:val="00AE0DAC"/>
    <w:rsid w:val="00AE64AE"/>
    <w:rsid w:val="00AF55B2"/>
    <w:rsid w:val="00B140BC"/>
    <w:rsid w:val="00B14A2D"/>
    <w:rsid w:val="00B15796"/>
    <w:rsid w:val="00B2109C"/>
    <w:rsid w:val="00B24CE4"/>
    <w:rsid w:val="00B3095B"/>
    <w:rsid w:val="00B5150D"/>
    <w:rsid w:val="00B567B8"/>
    <w:rsid w:val="00B6300F"/>
    <w:rsid w:val="00B67D29"/>
    <w:rsid w:val="00B71D9C"/>
    <w:rsid w:val="00B72E87"/>
    <w:rsid w:val="00B77235"/>
    <w:rsid w:val="00B8096B"/>
    <w:rsid w:val="00B80BB1"/>
    <w:rsid w:val="00B80CB9"/>
    <w:rsid w:val="00B863D1"/>
    <w:rsid w:val="00B8780C"/>
    <w:rsid w:val="00B91F37"/>
    <w:rsid w:val="00B967F5"/>
    <w:rsid w:val="00BA15DD"/>
    <w:rsid w:val="00BA1775"/>
    <w:rsid w:val="00BA20A8"/>
    <w:rsid w:val="00BB1A9C"/>
    <w:rsid w:val="00BB2DC3"/>
    <w:rsid w:val="00BB4754"/>
    <w:rsid w:val="00BD2597"/>
    <w:rsid w:val="00BD37F4"/>
    <w:rsid w:val="00BD54A0"/>
    <w:rsid w:val="00BD56B1"/>
    <w:rsid w:val="00BD76F7"/>
    <w:rsid w:val="00BE0EFD"/>
    <w:rsid w:val="00BE2FC2"/>
    <w:rsid w:val="00BF279E"/>
    <w:rsid w:val="00BF4C3E"/>
    <w:rsid w:val="00C0671F"/>
    <w:rsid w:val="00C103E1"/>
    <w:rsid w:val="00C10488"/>
    <w:rsid w:val="00C11037"/>
    <w:rsid w:val="00C12661"/>
    <w:rsid w:val="00C35212"/>
    <w:rsid w:val="00C3596C"/>
    <w:rsid w:val="00C41E81"/>
    <w:rsid w:val="00C51B72"/>
    <w:rsid w:val="00C607DF"/>
    <w:rsid w:val="00C627C7"/>
    <w:rsid w:val="00C776A1"/>
    <w:rsid w:val="00C77A78"/>
    <w:rsid w:val="00C80FB4"/>
    <w:rsid w:val="00C827C9"/>
    <w:rsid w:val="00C85DA2"/>
    <w:rsid w:val="00C86919"/>
    <w:rsid w:val="00C86C34"/>
    <w:rsid w:val="00C93891"/>
    <w:rsid w:val="00C94403"/>
    <w:rsid w:val="00CA79BE"/>
    <w:rsid w:val="00CB5E3F"/>
    <w:rsid w:val="00CB60ED"/>
    <w:rsid w:val="00CC2A14"/>
    <w:rsid w:val="00CC37A6"/>
    <w:rsid w:val="00CC68F5"/>
    <w:rsid w:val="00CD1868"/>
    <w:rsid w:val="00CD30DA"/>
    <w:rsid w:val="00CD480C"/>
    <w:rsid w:val="00CD4C7C"/>
    <w:rsid w:val="00CD4DAD"/>
    <w:rsid w:val="00CE2303"/>
    <w:rsid w:val="00D026DD"/>
    <w:rsid w:val="00D07789"/>
    <w:rsid w:val="00D1041D"/>
    <w:rsid w:val="00D136A6"/>
    <w:rsid w:val="00D15519"/>
    <w:rsid w:val="00D16318"/>
    <w:rsid w:val="00D17D54"/>
    <w:rsid w:val="00D207DE"/>
    <w:rsid w:val="00D20A74"/>
    <w:rsid w:val="00D21D62"/>
    <w:rsid w:val="00D308C3"/>
    <w:rsid w:val="00D32E5B"/>
    <w:rsid w:val="00D33254"/>
    <w:rsid w:val="00D3760E"/>
    <w:rsid w:val="00D406E4"/>
    <w:rsid w:val="00D43147"/>
    <w:rsid w:val="00D458CE"/>
    <w:rsid w:val="00D46589"/>
    <w:rsid w:val="00D52E60"/>
    <w:rsid w:val="00D560D6"/>
    <w:rsid w:val="00D60023"/>
    <w:rsid w:val="00D67F13"/>
    <w:rsid w:val="00D743CB"/>
    <w:rsid w:val="00D744E1"/>
    <w:rsid w:val="00D813FB"/>
    <w:rsid w:val="00D85BC6"/>
    <w:rsid w:val="00D93094"/>
    <w:rsid w:val="00D952B3"/>
    <w:rsid w:val="00DA2989"/>
    <w:rsid w:val="00DA7C46"/>
    <w:rsid w:val="00DB008E"/>
    <w:rsid w:val="00DB247D"/>
    <w:rsid w:val="00DB303C"/>
    <w:rsid w:val="00DB5D65"/>
    <w:rsid w:val="00DC0456"/>
    <w:rsid w:val="00DC51E6"/>
    <w:rsid w:val="00DC5ACE"/>
    <w:rsid w:val="00DD3704"/>
    <w:rsid w:val="00DD6858"/>
    <w:rsid w:val="00DE08CA"/>
    <w:rsid w:val="00DE4274"/>
    <w:rsid w:val="00DE6FC4"/>
    <w:rsid w:val="00DF34C0"/>
    <w:rsid w:val="00DF63AF"/>
    <w:rsid w:val="00E001DF"/>
    <w:rsid w:val="00E016F1"/>
    <w:rsid w:val="00E029E4"/>
    <w:rsid w:val="00E04CCC"/>
    <w:rsid w:val="00E05543"/>
    <w:rsid w:val="00E117F7"/>
    <w:rsid w:val="00E12B49"/>
    <w:rsid w:val="00E133A0"/>
    <w:rsid w:val="00E175C3"/>
    <w:rsid w:val="00E23A49"/>
    <w:rsid w:val="00E2479F"/>
    <w:rsid w:val="00E26E8C"/>
    <w:rsid w:val="00E27FD0"/>
    <w:rsid w:val="00E319E3"/>
    <w:rsid w:val="00E31D77"/>
    <w:rsid w:val="00E33CC3"/>
    <w:rsid w:val="00E41892"/>
    <w:rsid w:val="00E4613B"/>
    <w:rsid w:val="00E55E02"/>
    <w:rsid w:val="00E56E45"/>
    <w:rsid w:val="00E62C72"/>
    <w:rsid w:val="00E66D5C"/>
    <w:rsid w:val="00E72FEF"/>
    <w:rsid w:val="00E741FA"/>
    <w:rsid w:val="00E744E2"/>
    <w:rsid w:val="00E773FC"/>
    <w:rsid w:val="00E8099F"/>
    <w:rsid w:val="00E81397"/>
    <w:rsid w:val="00E85569"/>
    <w:rsid w:val="00E94CA0"/>
    <w:rsid w:val="00EA2B99"/>
    <w:rsid w:val="00EA333C"/>
    <w:rsid w:val="00EA7968"/>
    <w:rsid w:val="00EC0926"/>
    <w:rsid w:val="00EC2C2B"/>
    <w:rsid w:val="00ED6BAD"/>
    <w:rsid w:val="00EE3346"/>
    <w:rsid w:val="00EE3A67"/>
    <w:rsid w:val="00EE467D"/>
    <w:rsid w:val="00EE6A84"/>
    <w:rsid w:val="00EE77FB"/>
    <w:rsid w:val="00EF2C3F"/>
    <w:rsid w:val="00F059CC"/>
    <w:rsid w:val="00F10477"/>
    <w:rsid w:val="00F24B9F"/>
    <w:rsid w:val="00F308D5"/>
    <w:rsid w:val="00F31AED"/>
    <w:rsid w:val="00F32C66"/>
    <w:rsid w:val="00F41CAF"/>
    <w:rsid w:val="00F44A5D"/>
    <w:rsid w:val="00F469F4"/>
    <w:rsid w:val="00F51FBB"/>
    <w:rsid w:val="00F5503C"/>
    <w:rsid w:val="00F7126C"/>
    <w:rsid w:val="00F72568"/>
    <w:rsid w:val="00F7534C"/>
    <w:rsid w:val="00F76D5E"/>
    <w:rsid w:val="00F80229"/>
    <w:rsid w:val="00F8762F"/>
    <w:rsid w:val="00F87BD1"/>
    <w:rsid w:val="00F94CCF"/>
    <w:rsid w:val="00FA2464"/>
    <w:rsid w:val="00FA38B7"/>
    <w:rsid w:val="00FA3DBA"/>
    <w:rsid w:val="00FA6C6B"/>
    <w:rsid w:val="00FA7B7F"/>
    <w:rsid w:val="00FB3523"/>
    <w:rsid w:val="00FB5297"/>
    <w:rsid w:val="00FB61FC"/>
    <w:rsid w:val="00FB6C20"/>
    <w:rsid w:val="00FC2BD7"/>
    <w:rsid w:val="00FC3716"/>
    <w:rsid w:val="00FC4B44"/>
    <w:rsid w:val="00FC4E8F"/>
    <w:rsid w:val="00FD0304"/>
    <w:rsid w:val="00FD2D0D"/>
    <w:rsid w:val="00FD2D74"/>
    <w:rsid w:val="00FD6977"/>
    <w:rsid w:val="00FE0DA1"/>
    <w:rsid w:val="00FE3175"/>
    <w:rsid w:val="00FE32B2"/>
    <w:rsid w:val="00FF09B2"/>
    <w:rsid w:val="00FF3194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F920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72734-03AB-4EAC-862E-01650FA6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1230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Rosym</cp:lastModifiedBy>
  <cp:revision>24</cp:revision>
  <cp:lastPrinted>2018-06-08T16:36:00Z</cp:lastPrinted>
  <dcterms:created xsi:type="dcterms:W3CDTF">2018-05-21T18:42:00Z</dcterms:created>
  <dcterms:modified xsi:type="dcterms:W3CDTF">2018-06-08T18:57:00Z</dcterms:modified>
</cp:coreProperties>
</file>