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4BF" w:rsidRPr="007148E3" w:rsidRDefault="00BD64BF" w:rsidP="00BD64BF">
      <w:pPr>
        <w:spacing w:line="276" w:lineRule="auto"/>
        <w:jc w:val="both"/>
        <w:rPr>
          <w:rFonts w:ascii="AvantGarde Bk BT" w:hAnsi="AvantGarde Bk BT"/>
          <w:b/>
          <w:bCs/>
          <w:sz w:val="22"/>
          <w:szCs w:val="22"/>
        </w:rPr>
      </w:pPr>
      <w:r w:rsidRPr="007148E3">
        <w:rPr>
          <w:rFonts w:ascii="AvantGarde Bk BT" w:hAnsi="AvantGarde Bk BT"/>
          <w:b/>
          <w:bCs/>
          <w:sz w:val="22"/>
          <w:szCs w:val="22"/>
        </w:rPr>
        <w:t>CONSEJO GENERAL UNIVERSITARIO</w:t>
      </w:r>
    </w:p>
    <w:p w:rsidR="00BD64BF" w:rsidRPr="007148E3" w:rsidRDefault="00BD64BF" w:rsidP="00BD64BF">
      <w:pPr>
        <w:spacing w:line="276" w:lineRule="auto"/>
        <w:jc w:val="both"/>
        <w:rPr>
          <w:rFonts w:ascii="AvantGarde Bk BT" w:hAnsi="AvantGarde Bk BT"/>
          <w:b/>
          <w:bCs/>
          <w:spacing w:val="120"/>
          <w:sz w:val="22"/>
          <w:szCs w:val="22"/>
        </w:rPr>
      </w:pPr>
      <w:r w:rsidRPr="007148E3">
        <w:rPr>
          <w:rFonts w:ascii="AvantGarde Bk BT" w:hAnsi="AvantGarde Bk BT"/>
          <w:b/>
          <w:bCs/>
          <w:spacing w:val="120"/>
          <w:sz w:val="22"/>
          <w:szCs w:val="22"/>
        </w:rPr>
        <w:t>PRESENTE</w:t>
      </w:r>
    </w:p>
    <w:p w:rsidR="00BD64BF" w:rsidRDefault="00BD64BF" w:rsidP="00BD64BF">
      <w:pPr>
        <w:spacing w:line="276" w:lineRule="auto"/>
        <w:jc w:val="both"/>
        <w:rPr>
          <w:rFonts w:ascii="AvantGarde Bk BT" w:hAnsi="AvantGarde Bk BT"/>
          <w:b/>
          <w:sz w:val="22"/>
          <w:szCs w:val="22"/>
        </w:rPr>
      </w:pPr>
    </w:p>
    <w:p w:rsidR="00D22EC9" w:rsidRPr="007148E3" w:rsidRDefault="00D22EC9" w:rsidP="00BD64BF">
      <w:pPr>
        <w:spacing w:line="276" w:lineRule="auto"/>
        <w:jc w:val="both"/>
        <w:rPr>
          <w:rFonts w:ascii="AvantGarde Bk BT" w:hAnsi="AvantGarde Bk BT"/>
          <w:b/>
          <w:sz w:val="22"/>
          <w:szCs w:val="22"/>
        </w:rPr>
      </w:pPr>
    </w:p>
    <w:p w:rsidR="00BD64BF" w:rsidRPr="007148E3" w:rsidRDefault="00BD64BF" w:rsidP="00BD64BF">
      <w:pPr>
        <w:adjustRightInd w:val="0"/>
        <w:spacing w:line="276" w:lineRule="auto"/>
        <w:jc w:val="both"/>
        <w:rPr>
          <w:rFonts w:ascii="AvantGarde Bk BT" w:hAnsi="AvantGarde Bk BT"/>
          <w:sz w:val="22"/>
          <w:szCs w:val="22"/>
        </w:rPr>
      </w:pPr>
      <w:r w:rsidRPr="007148E3">
        <w:rPr>
          <w:rFonts w:ascii="AvantGarde Bk BT" w:hAnsi="AvantGarde Bk BT"/>
          <w:sz w:val="22"/>
          <w:szCs w:val="22"/>
        </w:rPr>
        <w:t xml:space="preserve">A estas Comisiones Permanentes de Hacienda y de Normatividad, ha sido turnada una solicitud proveniente del Rector General, en virtud de la cual se propone la creación de la Subdirección Regional de Radio Universidad en San Andrés </w:t>
      </w:r>
      <w:proofErr w:type="spellStart"/>
      <w:r w:rsidRPr="007148E3">
        <w:rPr>
          <w:rFonts w:ascii="AvantGarde Bk BT" w:hAnsi="AvantGarde Bk BT"/>
          <w:sz w:val="22"/>
          <w:szCs w:val="22"/>
        </w:rPr>
        <w:t>Cohamiata</w:t>
      </w:r>
      <w:proofErr w:type="spellEnd"/>
      <w:r w:rsidRPr="007148E3">
        <w:rPr>
          <w:rFonts w:ascii="AvantGarde Bk BT" w:hAnsi="AvantGarde Bk BT"/>
          <w:sz w:val="22"/>
          <w:szCs w:val="22"/>
        </w:rPr>
        <w:t>, Jalisco</w:t>
      </w:r>
      <w:r w:rsidR="00A348EA">
        <w:rPr>
          <w:rFonts w:ascii="AvantGarde Bk BT" w:hAnsi="AvantGarde Bk BT"/>
          <w:sz w:val="22"/>
          <w:szCs w:val="22"/>
        </w:rPr>
        <w:t>,</w:t>
      </w:r>
      <w:r w:rsidRPr="007148E3">
        <w:rPr>
          <w:rFonts w:ascii="AvantGarde Bk BT" w:hAnsi="AvantGarde Bk BT"/>
          <w:sz w:val="22"/>
          <w:szCs w:val="22"/>
        </w:rPr>
        <w:t xml:space="preserve"> adscrita a la Operadora del Sistema Universitario de Radio, Televisión y Cinematografía de la Secretaría de Vinculación y Desarrollo Empresarial del Centro Universitario de Ciencias Económico Administrativas, así como modificar y adicionar diversas disposiciones del Estatuto Orgánico del Centro Universitario de Ciencias Económico Administrativas, la cual se resuelve de </w:t>
      </w:r>
      <w:r w:rsidR="00A348EA">
        <w:rPr>
          <w:rFonts w:ascii="AvantGarde Bk BT" w:hAnsi="AvantGarde Bk BT"/>
          <w:sz w:val="22"/>
          <w:szCs w:val="22"/>
        </w:rPr>
        <w:t>conformidad con los siguientes:</w:t>
      </w:r>
    </w:p>
    <w:p w:rsidR="00BD64BF" w:rsidRPr="007148E3" w:rsidRDefault="00BD64BF" w:rsidP="00BD64BF">
      <w:pPr>
        <w:spacing w:line="276" w:lineRule="auto"/>
        <w:jc w:val="both"/>
        <w:rPr>
          <w:rFonts w:ascii="AvantGarde Bk BT" w:hAnsi="AvantGarde Bk BT"/>
          <w:sz w:val="22"/>
          <w:szCs w:val="22"/>
        </w:rPr>
      </w:pPr>
    </w:p>
    <w:p w:rsidR="00BD64BF" w:rsidRPr="007148E3" w:rsidRDefault="00BD64BF" w:rsidP="00BD64BF">
      <w:pPr>
        <w:pStyle w:val="Ttulo1"/>
        <w:spacing w:line="276" w:lineRule="auto"/>
        <w:jc w:val="center"/>
        <w:rPr>
          <w:rFonts w:ascii="AvantGarde Bk BT" w:hAnsi="AvantGarde Bk BT" w:cs="Arial"/>
          <w:sz w:val="22"/>
          <w:szCs w:val="22"/>
          <w:lang w:val="es-MX"/>
        </w:rPr>
      </w:pPr>
      <w:r w:rsidRPr="007148E3">
        <w:rPr>
          <w:rFonts w:ascii="AvantGarde Bk BT" w:hAnsi="AvantGarde Bk BT" w:cs="Arial"/>
          <w:sz w:val="22"/>
          <w:szCs w:val="22"/>
          <w:lang w:val="es-MX"/>
        </w:rPr>
        <w:t>ANTECEDENTES:</w:t>
      </w:r>
    </w:p>
    <w:p w:rsidR="00BD64BF" w:rsidRPr="00A348EA" w:rsidRDefault="00BD64BF" w:rsidP="00A348EA">
      <w:pPr>
        <w:spacing w:line="276" w:lineRule="auto"/>
        <w:jc w:val="both"/>
        <w:rPr>
          <w:rFonts w:ascii="AvantGarde Bk BT" w:hAnsi="AvantGarde Bk BT"/>
          <w:sz w:val="22"/>
          <w:szCs w:val="22"/>
        </w:rPr>
      </w:pPr>
    </w:p>
    <w:p w:rsidR="00BD64BF" w:rsidRPr="007148E3" w:rsidRDefault="00BD64BF" w:rsidP="00BD64BF">
      <w:pPr>
        <w:pStyle w:val="Textoindependiente"/>
        <w:numPr>
          <w:ilvl w:val="0"/>
          <w:numId w:val="2"/>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La Universidad de Guadalajara tiene como parte de sus fines rescatar, conservar, acrecentar y difundir la cultura, de conformidad con la fracción III del artículo 5 de la Ley Orgánica de la Universidad de Guadalajara.</w:t>
      </w:r>
    </w:p>
    <w:p w:rsidR="00BD64BF" w:rsidRPr="00A348EA" w:rsidRDefault="00BD64BF" w:rsidP="00A348EA">
      <w:pPr>
        <w:spacing w:line="276" w:lineRule="auto"/>
        <w:jc w:val="both"/>
        <w:rPr>
          <w:rFonts w:ascii="AvantGarde Bk BT" w:hAnsi="AvantGarde Bk BT"/>
          <w:sz w:val="22"/>
          <w:szCs w:val="22"/>
        </w:rPr>
      </w:pPr>
    </w:p>
    <w:p w:rsidR="00BD64BF" w:rsidRPr="007148E3" w:rsidRDefault="00BD64BF" w:rsidP="00BD64BF">
      <w:pPr>
        <w:pStyle w:val="Textoindependiente"/>
        <w:numPr>
          <w:ilvl w:val="0"/>
          <w:numId w:val="2"/>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 xml:space="preserve">El Plan de Desarrollo Institucional 2014-2030 (PDI 2014-2030), establece en su eje temático “Extensión y Difusión”, en su Objetivo 9 </w:t>
      </w:r>
      <w:r w:rsidRPr="007148E3">
        <w:rPr>
          <w:rFonts w:ascii="AvantGarde Bk BT" w:hAnsi="AvantGarde Bk BT" w:cs="Arial"/>
          <w:i/>
          <w:sz w:val="22"/>
          <w:szCs w:val="22"/>
        </w:rPr>
        <w:t xml:space="preserve">Consolidación de la Universidad como polo de desarrollo cultural y artístico a nivel nacional e internacional, </w:t>
      </w:r>
      <w:r w:rsidRPr="007148E3">
        <w:rPr>
          <w:rFonts w:ascii="AvantGarde Bk BT" w:hAnsi="AvantGarde Bk BT" w:cs="Arial"/>
          <w:sz w:val="22"/>
          <w:szCs w:val="22"/>
        </w:rPr>
        <w:t xml:space="preserve">la siguiente estrategia: </w:t>
      </w:r>
    </w:p>
    <w:p w:rsidR="00BD64BF" w:rsidRPr="00A348EA" w:rsidRDefault="00BD64BF" w:rsidP="00A348EA">
      <w:pPr>
        <w:spacing w:line="276" w:lineRule="auto"/>
        <w:jc w:val="both"/>
        <w:rPr>
          <w:rFonts w:ascii="AvantGarde Bk BT" w:hAnsi="AvantGarde Bk BT"/>
          <w:sz w:val="22"/>
          <w:szCs w:val="22"/>
        </w:rPr>
      </w:pPr>
    </w:p>
    <w:p w:rsidR="00BD64BF" w:rsidRPr="00A348EA" w:rsidRDefault="00BD64BF" w:rsidP="00A348EA">
      <w:pPr>
        <w:numPr>
          <w:ilvl w:val="0"/>
          <w:numId w:val="4"/>
        </w:numPr>
        <w:autoSpaceDE w:val="0"/>
        <w:autoSpaceDN w:val="0"/>
        <w:adjustRightInd w:val="0"/>
        <w:spacing w:line="276" w:lineRule="auto"/>
        <w:ind w:right="333"/>
        <w:jc w:val="both"/>
        <w:rPr>
          <w:rFonts w:ascii="AvantGarde Bk BT" w:hAnsi="AvantGarde Bk BT" w:cs="Arial"/>
          <w:i/>
          <w:sz w:val="22"/>
          <w:szCs w:val="22"/>
        </w:rPr>
      </w:pPr>
      <w:r w:rsidRPr="00A348EA">
        <w:rPr>
          <w:rFonts w:ascii="AvantGarde Bk BT" w:hAnsi="AvantGarde Bk BT" w:cs="Arial"/>
          <w:i/>
          <w:sz w:val="22"/>
          <w:szCs w:val="22"/>
        </w:rPr>
        <w:t>Difundir las actividades culturales y artísticas de la universidad en las distintas regiones del estado.</w:t>
      </w:r>
    </w:p>
    <w:p w:rsidR="00BD64BF" w:rsidRPr="007148E3" w:rsidRDefault="00BD64BF" w:rsidP="00BD64BF">
      <w:pPr>
        <w:pStyle w:val="Textoindependiente"/>
        <w:spacing w:after="0" w:line="276" w:lineRule="auto"/>
        <w:jc w:val="both"/>
        <w:rPr>
          <w:rFonts w:ascii="AvantGarde Bk BT" w:hAnsi="AvantGarde Bk BT" w:cs="Arial"/>
          <w:sz w:val="22"/>
          <w:szCs w:val="22"/>
        </w:rPr>
      </w:pPr>
    </w:p>
    <w:p w:rsidR="00BD64BF" w:rsidRPr="00D22EC9" w:rsidRDefault="00BD64BF" w:rsidP="00A348EA">
      <w:pPr>
        <w:pStyle w:val="Textoindependiente"/>
        <w:numPr>
          <w:ilvl w:val="0"/>
          <w:numId w:val="2"/>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 xml:space="preserve">Asimismo, la Universidad de Guadalajara busca generar una política integral y transversal de equidad y fomento a la no discriminación, en todas sus manifestaciones, que equilibre las condiciones y las oportunidades institucionales para todos los universitarios, lo anterior de conformidad con una de las estrategias del Objetivo 17 “Consolidación de la equidad, inclusión y garantía de los derechos humanos”, del PDI 2014-2030. </w:t>
      </w:r>
    </w:p>
    <w:p w:rsidR="00D22EC9" w:rsidRDefault="00D22EC9">
      <w:pPr>
        <w:spacing w:after="160" w:line="259" w:lineRule="auto"/>
        <w:rPr>
          <w:rFonts w:ascii="AvantGarde Bk BT" w:hAnsi="AvantGarde Bk BT" w:cs="Arial"/>
          <w:sz w:val="22"/>
          <w:szCs w:val="22"/>
        </w:rPr>
      </w:pPr>
      <w:r>
        <w:rPr>
          <w:rFonts w:ascii="AvantGarde Bk BT" w:hAnsi="AvantGarde Bk BT" w:cs="Arial"/>
          <w:sz w:val="22"/>
          <w:szCs w:val="22"/>
        </w:rPr>
        <w:br w:type="page"/>
      </w:r>
    </w:p>
    <w:p w:rsidR="00BD64BF" w:rsidRPr="007148E3" w:rsidRDefault="00BD64BF" w:rsidP="00BD64BF">
      <w:pPr>
        <w:pStyle w:val="Textoindependiente"/>
        <w:numPr>
          <w:ilvl w:val="0"/>
          <w:numId w:val="2"/>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Así, se tiene que el fomento y difusión del arte y la cultura en todas sus expresiones es un componente fundamental de las actividades sustantivas de la Universidad, por lo que su promoción y realización de carácter nacional e internacional resulta ser de fundamental importancia.</w:t>
      </w:r>
    </w:p>
    <w:p w:rsidR="00BD64BF" w:rsidRPr="00A348EA" w:rsidRDefault="00BD64BF" w:rsidP="00A348EA">
      <w:pPr>
        <w:spacing w:line="276" w:lineRule="auto"/>
        <w:jc w:val="both"/>
        <w:rPr>
          <w:rFonts w:ascii="AvantGarde Bk BT" w:hAnsi="AvantGarde Bk BT"/>
          <w:sz w:val="22"/>
          <w:szCs w:val="22"/>
        </w:rPr>
      </w:pPr>
    </w:p>
    <w:p w:rsidR="00BD64BF" w:rsidRPr="007148E3" w:rsidRDefault="00BD64BF" w:rsidP="00BD64BF">
      <w:pPr>
        <w:pStyle w:val="Textoindependiente"/>
        <w:numPr>
          <w:ilvl w:val="0"/>
          <w:numId w:val="2"/>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De tal forma que</w:t>
      </w:r>
      <w:r w:rsidR="00A348EA" w:rsidRPr="00A348EA">
        <w:rPr>
          <w:rFonts w:ascii="AvantGarde Bk BT" w:hAnsi="AvantGarde Bk BT" w:cs="Arial"/>
          <w:sz w:val="22"/>
          <w:szCs w:val="22"/>
        </w:rPr>
        <w:t xml:space="preserve"> </w:t>
      </w:r>
      <w:r w:rsidR="00A348EA" w:rsidRPr="007148E3">
        <w:rPr>
          <w:rFonts w:ascii="AvantGarde Bk BT" w:hAnsi="AvantGarde Bk BT" w:cs="Arial"/>
          <w:sz w:val="22"/>
          <w:szCs w:val="22"/>
        </w:rPr>
        <w:t>el 18 de diciembre de 2012</w:t>
      </w:r>
      <w:r w:rsidRPr="007148E3">
        <w:rPr>
          <w:rFonts w:ascii="AvantGarde Bk BT" w:hAnsi="AvantGarde Bk BT" w:cs="Arial"/>
          <w:sz w:val="22"/>
          <w:szCs w:val="22"/>
        </w:rPr>
        <w:t>, el Consejo General Universitario</w:t>
      </w:r>
      <w:r w:rsidR="00A348EA">
        <w:rPr>
          <w:rFonts w:ascii="AvantGarde Bk BT" w:hAnsi="AvantGarde Bk BT" w:cs="Arial"/>
          <w:sz w:val="22"/>
          <w:szCs w:val="22"/>
        </w:rPr>
        <w:t xml:space="preserve"> aprobó</w:t>
      </w:r>
      <w:r w:rsidRPr="007148E3">
        <w:rPr>
          <w:rFonts w:ascii="AvantGarde Bk BT" w:hAnsi="AvantGarde Bk BT" w:cs="Arial"/>
          <w:sz w:val="22"/>
          <w:szCs w:val="22"/>
        </w:rPr>
        <w:t xml:space="preserve"> </w:t>
      </w:r>
      <w:r w:rsidR="00A348EA">
        <w:rPr>
          <w:rFonts w:ascii="AvantGarde Bk BT" w:hAnsi="AvantGarde Bk BT" w:cs="Arial"/>
          <w:sz w:val="22"/>
          <w:szCs w:val="22"/>
        </w:rPr>
        <w:t xml:space="preserve">el </w:t>
      </w:r>
      <w:r w:rsidRPr="007148E3">
        <w:rPr>
          <w:rFonts w:ascii="AvantGarde Bk BT" w:hAnsi="AvantGarde Bk BT" w:cs="Arial"/>
          <w:sz w:val="22"/>
          <w:szCs w:val="22"/>
        </w:rPr>
        <w:t xml:space="preserve">dictamen IV/2012/392, </w:t>
      </w:r>
      <w:r w:rsidR="00A348EA">
        <w:rPr>
          <w:rFonts w:ascii="AvantGarde Bk BT" w:hAnsi="AvantGarde Bk BT" w:cs="Arial"/>
          <w:sz w:val="22"/>
          <w:szCs w:val="22"/>
        </w:rPr>
        <w:t xml:space="preserve">relacionado con </w:t>
      </w:r>
      <w:r w:rsidRPr="007148E3">
        <w:rPr>
          <w:rFonts w:ascii="AvantGarde Bk BT" w:hAnsi="AvantGarde Bk BT" w:cs="Arial"/>
          <w:sz w:val="22"/>
          <w:szCs w:val="22"/>
        </w:rPr>
        <w:t>la creación de la Operadora del Sistema Universitario de Radio y Televisión, adscrita a la Secretaría de Vinculación y Desarrollo Empresarial del Centro Universitario de Ciencias Económico Administrativas.</w:t>
      </w:r>
    </w:p>
    <w:p w:rsidR="00BD64BF" w:rsidRPr="00A348EA" w:rsidRDefault="00BD64BF" w:rsidP="00A348EA">
      <w:pPr>
        <w:spacing w:line="276" w:lineRule="auto"/>
        <w:jc w:val="both"/>
        <w:rPr>
          <w:rFonts w:ascii="AvantGarde Bk BT" w:hAnsi="AvantGarde Bk BT"/>
          <w:sz w:val="22"/>
          <w:szCs w:val="22"/>
        </w:rPr>
      </w:pPr>
    </w:p>
    <w:p w:rsidR="00BD64BF" w:rsidRPr="007148E3" w:rsidRDefault="00BD64BF" w:rsidP="00BD64BF">
      <w:pPr>
        <w:pStyle w:val="Textoindependiente"/>
        <w:numPr>
          <w:ilvl w:val="0"/>
          <w:numId w:val="2"/>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 xml:space="preserve">Asimismo, el 8 de octubre de 2014, </w:t>
      </w:r>
      <w:r w:rsidR="00A348EA" w:rsidRPr="007148E3">
        <w:rPr>
          <w:rFonts w:ascii="AvantGarde Bk BT" w:hAnsi="AvantGarde Bk BT" w:cs="Arial"/>
          <w:sz w:val="22"/>
          <w:szCs w:val="22"/>
        </w:rPr>
        <w:t xml:space="preserve">el Consejo General Universitario aprobó </w:t>
      </w:r>
      <w:r w:rsidR="00A348EA">
        <w:rPr>
          <w:rFonts w:ascii="AvantGarde Bk BT" w:hAnsi="AvantGarde Bk BT" w:cs="Arial"/>
          <w:sz w:val="22"/>
          <w:szCs w:val="22"/>
        </w:rPr>
        <w:t xml:space="preserve">el </w:t>
      </w:r>
      <w:r w:rsidRPr="007148E3">
        <w:rPr>
          <w:rFonts w:ascii="AvantGarde Bk BT" w:hAnsi="AvantGarde Bk BT" w:cs="Arial"/>
          <w:sz w:val="22"/>
          <w:szCs w:val="22"/>
        </w:rPr>
        <w:t xml:space="preserve">dictamen IV/2014/158, </w:t>
      </w:r>
      <w:r w:rsidR="00A348EA">
        <w:rPr>
          <w:rFonts w:ascii="AvantGarde Bk BT" w:hAnsi="AvantGarde Bk BT" w:cs="Arial"/>
          <w:sz w:val="22"/>
          <w:szCs w:val="22"/>
        </w:rPr>
        <w:t xml:space="preserve">relacionado con </w:t>
      </w:r>
      <w:r w:rsidRPr="007148E3">
        <w:rPr>
          <w:rFonts w:ascii="AvantGarde Bk BT" w:hAnsi="AvantGarde Bk BT" w:cs="Arial"/>
          <w:sz w:val="22"/>
          <w:szCs w:val="22"/>
        </w:rPr>
        <w:t xml:space="preserve">la modificación de la denominación de la Operadora del Sistema Universitario de Radio y Televisión, para efectos de pasar a ser la “Operadora del Sistema Universitario de Radio, Televisión y Cinematografía” (en lo sucesivo </w:t>
      </w:r>
      <w:r w:rsidRPr="007148E3">
        <w:rPr>
          <w:rFonts w:ascii="AvantGarde Bk BT" w:hAnsi="AvantGarde Bk BT" w:cs="Arial"/>
          <w:b/>
          <w:sz w:val="22"/>
          <w:szCs w:val="22"/>
        </w:rPr>
        <w:t>OSURTC</w:t>
      </w:r>
      <w:r w:rsidRPr="007148E3">
        <w:rPr>
          <w:rFonts w:ascii="AvantGarde Bk BT" w:hAnsi="AvantGarde Bk BT" w:cs="Arial"/>
          <w:sz w:val="22"/>
          <w:szCs w:val="22"/>
        </w:rPr>
        <w:t>).</w:t>
      </w:r>
    </w:p>
    <w:p w:rsidR="00BD64BF" w:rsidRPr="00A348EA" w:rsidRDefault="00BD64BF" w:rsidP="00A348EA">
      <w:pPr>
        <w:spacing w:line="276" w:lineRule="auto"/>
        <w:jc w:val="both"/>
        <w:rPr>
          <w:rFonts w:ascii="AvantGarde Bk BT" w:hAnsi="AvantGarde Bk BT"/>
          <w:sz w:val="22"/>
          <w:szCs w:val="22"/>
        </w:rPr>
      </w:pPr>
    </w:p>
    <w:p w:rsidR="00BD64BF" w:rsidRPr="007148E3" w:rsidRDefault="00BD64BF" w:rsidP="00BD64BF">
      <w:pPr>
        <w:pStyle w:val="Textoindependiente"/>
        <w:numPr>
          <w:ilvl w:val="0"/>
          <w:numId w:val="2"/>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 xml:space="preserve">La OSURTC, de acuerdo con el artículo 74 Bis1 del Estatuto Orgánico del Centro Universitario de Ciencias Económico Administrativas (en lo sucesivo </w:t>
      </w:r>
      <w:r w:rsidRPr="007148E3">
        <w:rPr>
          <w:rFonts w:ascii="AvantGarde Bk BT" w:hAnsi="AvantGarde Bk BT" w:cs="Arial"/>
          <w:b/>
          <w:sz w:val="22"/>
          <w:szCs w:val="22"/>
        </w:rPr>
        <w:t>EOCUCEA</w:t>
      </w:r>
      <w:r w:rsidRPr="007148E3">
        <w:rPr>
          <w:rFonts w:ascii="AvantGarde Bk BT" w:hAnsi="AvantGarde Bk BT" w:cs="Arial"/>
          <w:sz w:val="22"/>
          <w:szCs w:val="22"/>
        </w:rPr>
        <w:t>), tiene como parte de su objeto, lo siguiente:</w:t>
      </w:r>
    </w:p>
    <w:p w:rsidR="00BD64BF" w:rsidRPr="00A348EA" w:rsidRDefault="00BD64BF" w:rsidP="00A348EA">
      <w:pPr>
        <w:spacing w:line="276" w:lineRule="auto"/>
        <w:jc w:val="both"/>
        <w:rPr>
          <w:rFonts w:ascii="AvantGarde Bk BT" w:hAnsi="AvantGarde Bk BT"/>
          <w:sz w:val="22"/>
          <w:szCs w:val="22"/>
        </w:rPr>
      </w:pPr>
    </w:p>
    <w:p w:rsidR="00BD64BF" w:rsidRPr="007148E3" w:rsidRDefault="00BD64BF" w:rsidP="00A348EA">
      <w:pPr>
        <w:pStyle w:val="Textoindependiente"/>
        <w:numPr>
          <w:ilvl w:val="0"/>
          <w:numId w:val="9"/>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Programar y transmitir la señal de televisión 44 (650-656 MHz), XHUDG-TV, así como las señales de radio universidad</w:t>
      </w:r>
      <w:r w:rsidR="00A348EA">
        <w:rPr>
          <w:rFonts w:ascii="AvantGarde Bk BT" w:hAnsi="AvantGarde Bk BT" w:cs="Arial"/>
          <w:sz w:val="22"/>
          <w:szCs w:val="22"/>
        </w:rPr>
        <w:t>;</w:t>
      </w:r>
    </w:p>
    <w:p w:rsidR="00BD64BF" w:rsidRPr="007148E3" w:rsidRDefault="00BD64BF" w:rsidP="00A348EA">
      <w:pPr>
        <w:pStyle w:val="Textoindependiente"/>
        <w:numPr>
          <w:ilvl w:val="0"/>
          <w:numId w:val="9"/>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Desarrollar propuestas innovadoras en lo que a radio y televisión se refiere</w:t>
      </w:r>
      <w:r w:rsidR="00A348EA">
        <w:rPr>
          <w:rFonts w:ascii="AvantGarde Bk BT" w:hAnsi="AvantGarde Bk BT" w:cs="Arial"/>
          <w:sz w:val="22"/>
          <w:szCs w:val="22"/>
        </w:rPr>
        <w:t>;</w:t>
      </w:r>
    </w:p>
    <w:p w:rsidR="00BD64BF" w:rsidRPr="007148E3" w:rsidRDefault="00BD64BF" w:rsidP="00A348EA">
      <w:pPr>
        <w:pStyle w:val="Textoindependiente"/>
        <w:numPr>
          <w:ilvl w:val="0"/>
          <w:numId w:val="9"/>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Procurar los mecanismos para que las producciones de radio y televisión de la Universidad encuentren la mayor difusión posible a través de canales propios y ajenos y buscar mercados nacionales y extranjeros para estos productos de comunicación</w:t>
      </w:r>
      <w:r w:rsidR="00A348EA">
        <w:rPr>
          <w:rFonts w:ascii="AvantGarde Bk BT" w:hAnsi="AvantGarde Bk BT" w:cs="Arial"/>
          <w:sz w:val="22"/>
          <w:szCs w:val="22"/>
        </w:rPr>
        <w:t>;</w:t>
      </w:r>
    </w:p>
    <w:p w:rsidR="00BD64BF" w:rsidRPr="007148E3" w:rsidRDefault="00BD64BF" w:rsidP="00A348EA">
      <w:pPr>
        <w:pStyle w:val="Textoindependiente"/>
        <w:numPr>
          <w:ilvl w:val="0"/>
          <w:numId w:val="9"/>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Contribuir al desarrollo de las señales universitarias de radio y televisión</w:t>
      </w:r>
      <w:r w:rsidR="00A348EA">
        <w:rPr>
          <w:rFonts w:ascii="AvantGarde Bk BT" w:hAnsi="AvantGarde Bk BT" w:cs="Arial"/>
          <w:sz w:val="22"/>
          <w:szCs w:val="22"/>
        </w:rPr>
        <w:t>;</w:t>
      </w:r>
    </w:p>
    <w:p w:rsidR="00BD64BF" w:rsidRPr="007148E3" w:rsidRDefault="00BD64BF" w:rsidP="00A348EA">
      <w:pPr>
        <w:pStyle w:val="Textoindependiente"/>
        <w:numPr>
          <w:ilvl w:val="0"/>
          <w:numId w:val="9"/>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Administrar y coordinar los trabajos y acciones de la radio y la televisión</w:t>
      </w:r>
      <w:r w:rsidR="00A348EA">
        <w:rPr>
          <w:rFonts w:ascii="AvantGarde Bk BT" w:hAnsi="AvantGarde Bk BT" w:cs="Arial"/>
          <w:sz w:val="22"/>
          <w:szCs w:val="22"/>
        </w:rPr>
        <w:t>, y</w:t>
      </w:r>
    </w:p>
    <w:p w:rsidR="00BD64BF" w:rsidRPr="007148E3" w:rsidRDefault="00BD64BF" w:rsidP="00A348EA">
      <w:pPr>
        <w:pStyle w:val="Textoindependiente"/>
        <w:numPr>
          <w:ilvl w:val="0"/>
          <w:numId w:val="9"/>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Incrementar la presencia de la Universidad de Guadalajara en la sociedad, a través de la radio y la televisión</w:t>
      </w:r>
      <w:r w:rsidR="00A348EA">
        <w:rPr>
          <w:rFonts w:ascii="AvantGarde Bk BT" w:hAnsi="AvantGarde Bk BT" w:cs="Arial"/>
          <w:sz w:val="22"/>
          <w:szCs w:val="22"/>
        </w:rPr>
        <w:t>.</w:t>
      </w:r>
    </w:p>
    <w:p w:rsidR="00A348EA" w:rsidRDefault="00A348EA">
      <w:pPr>
        <w:spacing w:after="160" w:line="259" w:lineRule="auto"/>
        <w:rPr>
          <w:rFonts w:ascii="AvantGarde Bk BT" w:hAnsi="AvantGarde Bk BT" w:cs="Arial"/>
          <w:sz w:val="22"/>
          <w:szCs w:val="22"/>
        </w:rPr>
      </w:pPr>
      <w:r>
        <w:rPr>
          <w:rFonts w:ascii="AvantGarde Bk BT" w:hAnsi="AvantGarde Bk BT" w:cs="Arial"/>
          <w:sz w:val="22"/>
          <w:szCs w:val="22"/>
        </w:rPr>
        <w:br w:type="page"/>
      </w:r>
    </w:p>
    <w:p w:rsidR="00BD64BF" w:rsidRPr="007148E3" w:rsidRDefault="00BD64BF" w:rsidP="00BD64BF">
      <w:pPr>
        <w:pStyle w:val="Textoindependiente"/>
        <w:numPr>
          <w:ilvl w:val="0"/>
          <w:numId w:val="8"/>
        </w:numPr>
        <w:spacing w:after="0" w:line="276" w:lineRule="auto"/>
        <w:jc w:val="both"/>
        <w:rPr>
          <w:rFonts w:ascii="AvantGarde Bk BT" w:hAnsi="AvantGarde Bk BT" w:cs="Arial"/>
          <w:b/>
          <w:sz w:val="22"/>
          <w:szCs w:val="22"/>
        </w:rPr>
      </w:pPr>
      <w:r w:rsidRPr="007148E3">
        <w:rPr>
          <w:rFonts w:ascii="AvantGarde Bk BT" w:hAnsi="AvantGarde Bk BT" w:cs="Arial"/>
          <w:b/>
          <w:sz w:val="22"/>
          <w:szCs w:val="22"/>
        </w:rPr>
        <w:t>EN CUANTO A LA ACTUALIZACI</w:t>
      </w:r>
      <w:r w:rsidRPr="007148E3">
        <w:rPr>
          <w:rFonts w:ascii="AvantGarde Bk BT" w:hAnsi="AvantGarde Bk BT" w:cs="Arial" w:hint="eastAsia"/>
          <w:b/>
          <w:sz w:val="22"/>
          <w:szCs w:val="22"/>
        </w:rPr>
        <w:t>Ó</w:t>
      </w:r>
      <w:r w:rsidRPr="007148E3">
        <w:rPr>
          <w:rFonts w:ascii="AvantGarde Bk BT" w:hAnsi="AvantGarde Bk BT" w:cs="Arial"/>
          <w:b/>
          <w:sz w:val="22"/>
          <w:szCs w:val="22"/>
        </w:rPr>
        <w:t>N DE LOS DISTINTIVOS DE LLAMADAS DE LAS EMISORAS DE RADIODIFUSI</w:t>
      </w:r>
      <w:r w:rsidRPr="007148E3">
        <w:rPr>
          <w:rFonts w:ascii="AvantGarde Bk BT" w:hAnsi="AvantGarde Bk BT" w:cs="Arial" w:hint="eastAsia"/>
          <w:b/>
          <w:sz w:val="22"/>
          <w:szCs w:val="22"/>
        </w:rPr>
        <w:t>Ó</w:t>
      </w:r>
      <w:r w:rsidRPr="007148E3">
        <w:rPr>
          <w:rFonts w:ascii="AvantGarde Bk BT" w:hAnsi="AvantGarde Bk BT" w:cs="Arial"/>
          <w:b/>
          <w:sz w:val="22"/>
          <w:szCs w:val="22"/>
        </w:rPr>
        <w:t>N DE LA UNIVERSIDAD DE GUADALAJARA:</w:t>
      </w:r>
    </w:p>
    <w:p w:rsidR="00BD64BF" w:rsidRPr="007148E3" w:rsidRDefault="00BD64BF" w:rsidP="00BD64BF">
      <w:pPr>
        <w:pStyle w:val="Textoindependiente"/>
        <w:spacing w:after="0" w:line="276" w:lineRule="auto"/>
        <w:jc w:val="both"/>
        <w:rPr>
          <w:rFonts w:ascii="AvantGarde Bk BT" w:hAnsi="AvantGarde Bk BT" w:cs="Arial"/>
          <w:b/>
          <w:sz w:val="22"/>
          <w:szCs w:val="22"/>
        </w:rPr>
      </w:pPr>
    </w:p>
    <w:p w:rsidR="00BD64BF" w:rsidRDefault="00A348EA" w:rsidP="00BD64BF">
      <w:pPr>
        <w:pStyle w:val="Textoindependiente"/>
        <w:spacing w:after="0" w:line="276" w:lineRule="auto"/>
        <w:ind w:left="284"/>
        <w:jc w:val="both"/>
        <w:rPr>
          <w:rFonts w:ascii="AvantGarde Bk BT" w:hAnsi="AvantGarde Bk BT" w:cs="Arial"/>
          <w:b/>
          <w:sz w:val="22"/>
          <w:szCs w:val="22"/>
        </w:rPr>
      </w:pPr>
      <w:r>
        <w:rPr>
          <w:rFonts w:ascii="AvantGarde Bk BT" w:hAnsi="AvantGarde Bk BT" w:cs="Arial"/>
          <w:b/>
          <w:sz w:val="22"/>
          <w:szCs w:val="22"/>
        </w:rPr>
        <w:t>A.1 RADIO:</w:t>
      </w:r>
    </w:p>
    <w:p w:rsidR="00A348EA" w:rsidRPr="007148E3" w:rsidRDefault="00A348EA" w:rsidP="00A348EA">
      <w:pPr>
        <w:pStyle w:val="Textoindependiente"/>
        <w:spacing w:after="0" w:line="276" w:lineRule="auto"/>
        <w:jc w:val="both"/>
        <w:rPr>
          <w:rFonts w:ascii="AvantGarde Bk BT" w:hAnsi="AvantGarde Bk BT" w:cs="Arial"/>
          <w:b/>
          <w:sz w:val="22"/>
          <w:szCs w:val="22"/>
        </w:rPr>
      </w:pPr>
    </w:p>
    <w:p w:rsidR="00BD64BF" w:rsidRPr="007148E3" w:rsidRDefault="00BD64BF" w:rsidP="00BD64BF">
      <w:pPr>
        <w:pStyle w:val="Textoindependiente"/>
        <w:numPr>
          <w:ilvl w:val="0"/>
          <w:numId w:val="2"/>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En materia de radio, a la Universidad de Guadalajara le fueron otorgados en diferentes momentos ocho permisos para operar estaciones de radio con el distintivo de llamada, frecuencia, banda y poblaciones principales a servir en el Estado de Jalisco, que a continuación se establece, y que para su funcionamiento cuenta con un subdirector regional</w:t>
      </w:r>
      <w:r w:rsidRPr="007148E3">
        <w:rPr>
          <w:rFonts w:ascii="Arial" w:hAnsi="Arial" w:cs="Arial"/>
          <w:sz w:val="22"/>
          <w:szCs w:val="22"/>
        </w:rPr>
        <w:t xml:space="preserve"> </w:t>
      </w:r>
      <w:r w:rsidRPr="007148E3">
        <w:rPr>
          <w:rFonts w:ascii="AvantGarde Bk BT" w:hAnsi="AvantGarde Bk BT" w:cs="Arial"/>
          <w:sz w:val="22"/>
          <w:szCs w:val="22"/>
        </w:rPr>
        <w:t>en cada estación de radio:</w:t>
      </w:r>
    </w:p>
    <w:p w:rsidR="00BD64BF" w:rsidRPr="00A348EA" w:rsidRDefault="00BD64BF" w:rsidP="00A348EA">
      <w:pPr>
        <w:spacing w:line="276" w:lineRule="auto"/>
        <w:rPr>
          <w:rFonts w:ascii="AvantGarde Bk BT" w:hAnsi="AvantGarde Bk BT" w:cs="Arial"/>
          <w:sz w:val="22"/>
          <w:szCs w:val="22"/>
        </w:rPr>
      </w:pPr>
    </w:p>
    <w:tbl>
      <w:tblPr>
        <w:tblW w:w="0" w:type="auto"/>
        <w:jc w:val="right"/>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753"/>
        <w:gridCol w:w="1753"/>
        <w:gridCol w:w="1957"/>
      </w:tblGrid>
      <w:tr w:rsidR="007148E3" w:rsidRPr="007148E3" w:rsidTr="000D03EB">
        <w:trPr>
          <w:jc w:val="right"/>
        </w:trPr>
        <w:tc>
          <w:tcPr>
            <w:tcW w:w="3544" w:type="dxa"/>
          </w:tcPr>
          <w:p w:rsidR="00BD64BF" w:rsidRPr="007148E3" w:rsidRDefault="00BD64BF" w:rsidP="00480CB5">
            <w:pPr>
              <w:pStyle w:val="Textoindependiente"/>
              <w:spacing w:after="0" w:line="276" w:lineRule="auto"/>
              <w:jc w:val="center"/>
              <w:rPr>
                <w:rFonts w:ascii="AvantGarde Bk BT" w:hAnsi="AvantGarde Bk BT" w:cs="Arial"/>
                <w:b/>
                <w:sz w:val="22"/>
                <w:szCs w:val="22"/>
              </w:rPr>
            </w:pPr>
            <w:r w:rsidRPr="007148E3">
              <w:rPr>
                <w:rFonts w:ascii="AvantGarde Bk BT" w:hAnsi="AvantGarde Bk BT" w:cs="Arial"/>
                <w:b/>
                <w:sz w:val="22"/>
                <w:szCs w:val="22"/>
              </w:rPr>
              <w:t>POBLACI</w:t>
            </w:r>
            <w:r w:rsidRPr="007148E3">
              <w:rPr>
                <w:rFonts w:ascii="AvantGarde Bk BT" w:hAnsi="AvantGarde Bk BT" w:cs="Arial" w:hint="eastAsia"/>
                <w:b/>
                <w:sz w:val="22"/>
                <w:szCs w:val="22"/>
              </w:rPr>
              <w:t>Ó</w:t>
            </w:r>
            <w:r w:rsidRPr="007148E3">
              <w:rPr>
                <w:rFonts w:ascii="AvantGarde Bk BT" w:hAnsi="AvantGarde Bk BT" w:cs="Arial"/>
                <w:b/>
                <w:sz w:val="22"/>
                <w:szCs w:val="22"/>
              </w:rPr>
              <w:t>N PRINCIPAL A SERVIR.</w:t>
            </w:r>
          </w:p>
        </w:tc>
        <w:tc>
          <w:tcPr>
            <w:tcW w:w="1753" w:type="dxa"/>
          </w:tcPr>
          <w:p w:rsidR="00BD64BF" w:rsidRPr="007148E3" w:rsidRDefault="00BD64BF" w:rsidP="00480CB5">
            <w:pPr>
              <w:pStyle w:val="Textoindependiente"/>
              <w:spacing w:after="0" w:line="276" w:lineRule="auto"/>
              <w:jc w:val="center"/>
              <w:rPr>
                <w:rFonts w:ascii="AvantGarde Bk BT" w:hAnsi="AvantGarde Bk BT" w:cs="Arial"/>
                <w:b/>
                <w:sz w:val="22"/>
                <w:szCs w:val="22"/>
              </w:rPr>
            </w:pPr>
            <w:r w:rsidRPr="007148E3">
              <w:rPr>
                <w:rFonts w:ascii="AvantGarde Bk BT" w:hAnsi="AvantGarde Bk BT" w:cs="Arial"/>
                <w:b/>
                <w:sz w:val="22"/>
                <w:szCs w:val="22"/>
              </w:rPr>
              <w:t>DISTINTIVO.</w:t>
            </w:r>
          </w:p>
        </w:tc>
        <w:tc>
          <w:tcPr>
            <w:tcW w:w="1753" w:type="dxa"/>
          </w:tcPr>
          <w:p w:rsidR="00BD64BF" w:rsidRPr="007148E3" w:rsidRDefault="00BD64BF" w:rsidP="00480CB5">
            <w:pPr>
              <w:pStyle w:val="Textoindependiente"/>
              <w:spacing w:after="0" w:line="276" w:lineRule="auto"/>
              <w:jc w:val="center"/>
              <w:rPr>
                <w:rFonts w:ascii="AvantGarde Bk BT" w:hAnsi="AvantGarde Bk BT" w:cs="Arial"/>
                <w:b/>
                <w:sz w:val="22"/>
                <w:szCs w:val="22"/>
              </w:rPr>
            </w:pPr>
            <w:r w:rsidRPr="007148E3">
              <w:rPr>
                <w:rFonts w:ascii="AvantGarde Bk BT" w:hAnsi="AvantGarde Bk BT" w:cs="Arial"/>
                <w:b/>
                <w:sz w:val="22"/>
                <w:szCs w:val="22"/>
              </w:rPr>
              <w:t>BANDA.</w:t>
            </w:r>
          </w:p>
        </w:tc>
        <w:tc>
          <w:tcPr>
            <w:tcW w:w="1754" w:type="dxa"/>
          </w:tcPr>
          <w:p w:rsidR="00BD64BF" w:rsidRPr="007148E3" w:rsidRDefault="00BD64BF" w:rsidP="000D03EB">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b/>
                <w:sz w:val="22"/>
                <w:szCs w:val="22"/>
              </w:rPr>
              <w:t>FRECUENCIAMHZ.</w:t>
            </w:r>
          </w:p>
        </w:tc>
      </w:tr>
      <w:tr w:rsidR="007148E3" w:rsidRPr="007148E3" w:rsidTr="000D03EB">
        <w:trPr>
          <w:jc w:val="right"/>
        </w:trPr>
        <w:tc>
          <w:tcPr>
            <w:tcW w:w="3544" w:type="dxa"/>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Ameca</w:t>
            </w:r>
          </w:p>
        </w:tc>
        <w:tc>
          <w:tcPr>
            <w:tcW w:w="1753" w:type="dxa"/>
            <w:vAlign w:val="center"/>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XHUGA</w:t>
            </w:r>
          </w:p>
        </w:tc>
        <w:tc>
          <w:tcPr>
            <w:tcW w:w="1753" w:type="dxa"/>
            <w:vAlign w:val="center"/>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FM</w:t>
            </w:r>
          </w:p>
        </w:tc>
        <w:tc>
          <w:tcPr>
            <w:tcW w:w="1754" w:type="dxa"/>
            <w:vAlign w:val="center"/>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105.5</w:t>
            </w:r>
          </w:p>
        </w:tc>
      </w:tr>
      <w:tr w:rsidR="007148E3" w:rsidRPr="007148E3" w:rsidTr="000D03EB">
        <w:trPr>
          <w:jc w:val="right"/>
        </w:trPr>
        <w:tc>
          <w:tcPr>
            <w:tcW w:w="3544" w:type="dxa"/>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Autlán de Navarro</w:t>
            </w:r>
          </w:p>
        </w:tc>
        <w:tc>
          <w:tcPr>
            <w:tcW w:w="1753" w:type="dxa"/>
            <w:vAlign w:val="center"/>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XHAUT</w:t>
            </w:r>
          </w:p>
        </w:tc>
        <w:tc>
          <w:tcPr>
            <w:tcW w:w="1753" w:type="dxa"/>
            <w:vAlign w:val="center"/>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FM</w:t>
            </w:r>
          </w:p>
        </w:tc>
        <w:tc>
          <w:tcPr>
            <w:tcW w:w="1754" w:type="dxa"/>
            <w:vAlign w:val="center"/>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102.3</w:t>
            </w:r>
          </w:p>
        </w:tc>
      </w:tr>
      <w:tr w:rsidR="007148E3" w:rsidRPr="007148E3" w:rsidTr="000D03EB">
        <w:trPr>
          <w:jc w:val="right"/>
        </w:trPr>
        <w:tc>
          <w:tcPr>
            <w:tcW w:w="3544" w:type="dxa"/>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Ciudad Guzmán</w:t>
            </w:r>
          </w:p>
        </w:tc>
        <w:tc>
          <w:tcPr>
            <w:tcW w:w="1753" w:type="dxa"/>
            <w:vAlign w:val="center"/>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XHUGG</w:t>
            </w:r>
          </w:p>
        </w:tc>
        <w:tc>
          <w:tcPr>
            <w:tcW w:w="1753" w:type="dxa"/>
            <w:vAlign w:val="center"/>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FM</w:t>
            </w:r>
          </w:p>
        </w:tc>
        <w:tc>
          <w:tcPr>
            <w:tcW w:w="1754" w:type="dxa"/>
            <w:vAlign w:val="center"/>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94.3</w:t>
            </w:r>
          </w:p>
        </w:tc>
      </w:tr>
      <w:tr w:rsidR="007148E3" w:rsidRPr="007148E3" w:rsidTr="000D03EB">
        <w:trPr>
          <w:jc w:val="right"/>
        </w:trPr>
        <w:tc>
          <w:tcPr>
            <w:tcW w:w="3544" w:type="dxa"/>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Colotlán</w:t>
            </w:r>
          </w:p>
        </w:tc>
        <w:tc>
          <w:tcPr>
            <w:tcW w:w="1753" w:type="dxa"/>
            <w:vAlign w:val="center"/>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XHUGC</w:t>
            </w:r>
          </w:p>
        </w:tc>
        <w:tc>
          <w:tcPr>
            <w:tcW w:w="1753" w:type="dxa"/>
            <w:vAlign w:val="center"/>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FM</w:t>
            </w:r>
          </w:p>
        </w:tc>
        <w:tc>
          <w:tcPr>
            <w:tcW w:w="1754" w:type="dxa"/>
            <w:vAlign w:val="center"/>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104.7</w:t>
            </w:r>
          </w:p>
        </w:tc>
      </w:tr>
      <w:tr w:rsidR="007148E3" w:rsidRPr="007148E3" w:rsidTr="000D03EB">
        <w:trPr>
          <w:jc w:val="right"/>
        </w:trPr>
        <w:tc>
          <w:tcPr>
            <w:tcW w:w="3544" w:type="dxa"/>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Guadalajara</w:t>
            </w:r>
          </w:p>
        </w:tc>
        <w:tc>
          <w:tcPr>
            <w:tcW w:w="1753" w:type="dxa"/>
            <w:vAlign w:val="center"/>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XHUG</w:t>
            </w:r>
          </w:p>
        </w:tc>
        <w:tc>
          <w:tcPr>
            <w:tcW w:w="1753" w:type="dxa"/>
            <w:vAlign w:val="center"/>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FM</w:t>
            </w:r>
          </w:p>
        </w:tc>
        <w:tc>
          <w:tcPr>
            <w:tcW w:w="1754" w:type="dxa"/>
            <w:vAlign w:val="center"/>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104.3</w:t>
            </w:r>
          </w:p>
        </w:tc>
      </w:tr>
      <w:tr w:rsidR="007148E3" w:rsidRPr="007148E3" w:rsidTr="000D03EB">
        <w:trPr>
          <w:jc w:val="right"/>
        </w:trPr>
        <w:tc>
          <w:tcPr>
            <w:tcW w:w="3544" w:type="dxa"/>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Lagos de Moreno</w:t>
            </w:r>
          </w:p>
        </w:tc>
        <w:tc>
          <w:tcPr>
            <w:tcW w:w="1753" w:type="dxa"/>
            <w:vAlign w:val="center"/>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XHUGL</w:t>
            </w:r>
          </w:p>
        </w:tc>
        <w:tc>
          <w:tcPr>
            <w:tcW w:w="1753" w:type="dxa"/>
            <w:vAlign w:val="center"/>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FM</w:t>
            </w:r>
          </w:p>
        </w:tc>
        <w:tc>
          <w:tcPr>
            <w:tcW w:w="1754" w:type="dxa"/>
            <w:vAlign w:val="center"/>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104.7</w:t>
            </w:r>
          </w:p>
        </w:tc>
      </w:tr>
      <w:tr w:rsidR="007148E3" w:rsidRPr="007148E3" w:rsidTr="000D03EB">
        <w:trPr>
          <w:jc w:val="right"/>
        </w:trPr>
        <w:tc>
          <w:tcPr>
            <w:tcW w:w="3544" w:type="dxa"/>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Ocotlán</w:t>
            </w:r>
          </w:p>
        </w:tc>
        <w:tc>
          <w:tcPr>
            <w:tcW w:w="1753" w:type="dxa"/>
            <w:vAlign w:val="center"/>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XHUGO</w:t>
            </w:r>
          </w:p>
        </w:tc>
        <w:tc>
          <w:tcPr>
            <w:tcW w:w="1753" w:type="dxa"/>
            <w:vAlign w:val="center"/>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FM</w:t>
            </w:r>
          </w:p>
        </w:tc>
        <w:tc>
          <w:tcPr>
            <w:tcW w:w="1754" w:type="dxa"/>
            <w:vAlign w:val="center"/>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107.9</w:t>
            </w:r>
          </w:p>
        </w:tc>
      </w:tr>
      <w:tr w:rsidR="007148E3" w:rsidRPr="007148E3" w:rsidTr="000D03EB">
        <w:trPr>
          <w:jc w:val="right"/>
        </w:trPr>
        <w:tc>
          <w:tcPr>
            <w:tcW w:w="3544" w:type="dxa"/>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Puerto Vallarta</w:t>
            </w:r>
          </w:p>
        </w:tc>
        <w:tc>
          <w:tcPr>
            <w:tcW w:w="1753" w:type="dxa"/>
            <w:vAlign w:val="center"/>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XHUGP</w:t>
            </w:r>
          </w:p>
        </w:tc>
        <w:tc>
          <w:tcPr>
            <w:tcW w:w="1753" w:type="dxa"/>
            <w:vAlign w:val="center"/>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FM</w:t>
            </w:r>
          </w:p>
        </w:tc>
        <w:tc>
          <w:tcPr>
            <w:tcW w:w="1754" w:type="dxa"/>
            <w:vAlign w:val="center"/>
          </w:tcPr>
          <w:p w:rsidR="00BD64BF" w:rsidRPr="007148E3" w:rsidRDefault="00BD64BF" w:rsidP="00480CB5">
            <w:pPr>
              <w:pStyle w:val="Textoindependiente"/>
              <w:spacing w:after="0" w:line="276" w:lineRule="auto"/>
              <w:jc w:val="center"/>
              <w:rPr>
                <w:rFonts w:ascii="AvantGarde Bk BT" w:hAnsi="AvantGarde Bk BT" w:cs="Arial"/>
                <w:sz w:val="22"/>
                <w:szCs w:val="22"/>
              </w:rPr>
            </w:pPr>
            <w:r w:rsidRPr="007148E3">
              <w:rPr>
                <w:rFonts w:ascii="AvantGarde Bk BT" w:hAnsi="AvantGarde Bk BT" w:cs="Arial"/>
                <w:sz w:val="22"/>
                <w:szCs w:val="22"/>
              </w:rPr>
              <w:t>104.3</w:t>
            </w:r>
          </w:p>
        </w:tc>
      </w:tr>
    </w:tbl>
    <w:p w:rsidR="00BD64BF" w:rsidRPr="00A348EA" w:rsidRDefault="00BD64BF" w:rsidP="00A348EA">
      <w:pPr>
        <w:spacing w:line="276" w:lineRule="auto"/>
        <w:rPr>
          <w:rFonts w:ascii="AvantGarde Bk BT" w:hAnsi="AvantGarde Bk BT" w:cs="Arial"/>
          <w:sz w:val="22"/>
          <w:szCs w:val="22"/>
        </w:rPr>
      </w:pPr>
    </w:p>
    <w:p w:rsidR="00A348EA" w:rsidRDefault="00A348EA">
      <w:pPr>
        <w:spacing w:after="160" w:line="259" w:lineRule="auto"/>
        <w:rPr>
          <w:rFonts w:ascii="AvantGarde Bk BT" w:hAnsi="AvantGarde Bk BT" w:cs="Arial"/>
          <w:sz w:val="22"/>
          <w:szCs w:val="22"/>
        </w:rPr>
      </w:pPr>
      <w:r>
        <w:rPr>
          <w:rFonts w:ascii="AvantGarde Bk BT" w:hAnsi="AvantGarde Bk BT" w:cs="Arial"/>
          <w:sz w:val="22"/>
          <w:szCs w:val="22"/>
        </w:rPr>
        <w:br w:type="page"/>
      </w:r>
    </w:p>
    <w:p w:rsidR="00BD64BF" w:rsidRPr="007148E3" w:rsidRDefault="000D03EB" w:rsidP="00BD64BF">
      <w:pPr>
        <w:pStyle w:val="Textoindependiente"/>
        <w:numPr>
          <w:ilvl w:val="0"/>
          <w:numId w:val="2"/>
        </w:numPr>
        <w:spacing w:after="0" w:line="276" w:lineRule="auto"/>
        <w:jc w:val="both"/>
        <w:rPr>
          <w:rFonts w:ascii="AvantGarde Bk BT" w:hAnsi="AvantGarde Bk BT" w:cs="Arial"/>
          <w:sz w:val="22"/>
          <w:szCs w:val="22"/>
        </w:rPr>
      </w:pPr>
      <w:r>
        <w:rPr>
          <w:rFonts w:ascii="AvantGarde Bk BT" w:hAnsi="AvantGarde Bk BT" w:cs="Arial"/>
          <w:sz w:val="22"/>
          <w:szCs w:val="22"/>
        </w:rPr>
        <w:t>E</w:t>
      </w:r>
      <w:r w:rsidR="00BD64BF" w:rsidRPr="007148E3">
        <w:rPr>
          <w:rFonts w:ascii="AvantGarde Bk BT" w:hAnsi="AvantGarde Bk BT" w:cs="Arial"/>
          <w:sz w:val="22"/>
          <w:szCs w:val="22"/>
        </w:rPr>
        <w:t>l 14 de noviembre de 2013</w:t>
      </w:r>
      <w:r w:rsidR="00A348EA">
        <w:rPr>
          <w:rFonts w:ascii="AvantGarde Bk BT" w:hAnsi="AvantGarde Bk BT" w:cs="Arial"/>
          <w:sz w:val="22"/>
          <w:szCs w:val="22"/>
        </w:rPr>
        <w:t>,</w:t>
      </w:r>
      <w:r w:rsidR="00BD64BF" w:rsidRPr="007148E3">
        <w:rPr>
          <w:rFonts w:ascii="AvantGarde Bk BT" w:hAnsi="AvantGarde Bk BT" w:cs="Arial"/>
          <w:sz w:val="22"/>
          <w:szCs w:val="22"/>
        </w:rPr>
        <w:t xml:space="preserve"> el Instituto Federal de Telecomunicaciones (IFT) notificó la actualización de los cuatro títulos de permiso que se emitieron por la Comisión Federal de Telecomunicaciones, para q</w:t>
      </w:r>
      <w:r w:rsidR="00A348EA">
        <w:rPr>
          <w:rFonts w:ascii="AvantGarde Bk BT" w:hAnsi="AvantGarde Bk BT" w:cs="Arial"/>
          <w:sz w:val="22"/>
          <w:szCs w:val="22"/>
        </w:rPr>
        <w:t>uedar de la siguiente manera:</w:t>
      </w:r>
    </w:p>
    <w:p w:rsidR="00BD64BF" w:rsidRPr="007148E3" w:rsidRDefault="00BD64BF" w:rsidP="00BD64BF">
      <w:pPr>
        <w:pStyle w:val="Textoindependiente"/>
        <w:spacing w:after="0" w:line="276" w:lineRule="auto"/>
        <w:jc w:val="both"/>
        <w:rPr>
          <w:rFonts w:ascii="AvantGarde Bk BT" w:hAnsi="AvantGarde Bk BT" w:cs="Arial"/>
          <w:sz w:val="22"/>
          <w:szCs w:val="22"/>
        </w:rPr>
      </w:pPr>
    </w:p>
    <w:tbl>
      <w:tblPr>
        <w:tblW w:w="0" w:type="auto"/>
        <w:jc w:val="right"/>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0"/>
        <w:gridCol w:w="1275"/>
        <w:gridCol w:w="895"/>
        <w:gridCol w:w="2174"/>
      </w:tblGrid>
      <w:tr w:rsidR="007148E3" w:rsidRPr="007148E3" w:rsidTr="00A348EA">
        <w:trPr>
          <w:jc w:val="right"/>
        </w:trPr>
        <w:tc>
          <w:tcPr>
            <w:tcW w:w="4460" w:type="dxa"/>
            <w:tcMar>
              <w:top w:w="144" w:type="nil"/>
              <w:right w:w="144" w:type="nil"/>
            </w:tcMa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b/>
                <w:sz w:val="22"/>
                <w:szCs w:val="22"/>
              </w:rPr>
              <w:t>POBLACI</w:t>
            </w:r>
            <w:r w:rsidRPr="007148E3">
              <w:rPr>
                <w:rFonts w:ascii="AvantGarde Bk BT" w:hAnsi="AvantGarde Bk BT" w:cs="Arial" w:hint="eastAsia"/>
                <w:b/>
                <w:sz w:val="22"/>
                <w:szCs w:val="22"/>
              </w:rPr>
              <w:t>Ó</w:t>
            </w:r>
            <w:r w:rsidRPr="007148E3">
              <w:rPr>
                <w:rFonts w:ascii="AvantGarde Bk BT" w:hAnsi="AvantGarde Bk BT" w:cs="Arial"/>
                <w:b/>
                <w:sz w:val="22"/>
                <w:szCs w:val="22"/>
              </w:rPr>
              <w:t>N PRINCIPAL A SERVIR</w:t>
            </w:r>
          </w:p>
        </w:tc>
        <w:tc>
          <w:tcPr>
            <w:tcW w:w="0" w:type="auto"/>
            <w:tcMar>
              <w:top w:w="144" w:type="nil"/>
              <w:right w:w="144" w:type="nil"/>
            </w:tcMar>
          </w:tcPr>
          <w:p w:rsidR="00BD64BF" w:rsidRPr="007148E3" w:rsidRDefault="00BD64BF" w:rsidP="00480CB5">
            <w:pPr>
              <w:widowControl w:val="0"/>
              <w:autoSpaceDE w:val="0"/>
              <w:autoSpaceDN w:val="0"/>
              <w:adjustRightInd w:val="0"/>
              <w:jc w:val="center"/>
              <w:rPr>
                <w:rFonts w:ascii="AvantGarde Bk BT" w:hAnsi="AvantGarde Bk BT" w:cs="Arial"/>
                <w:b/>
                <w:sz w:val="22"/>
                <w:szCs w:val="22"/>
              </w:rPr>
            </w:pPr>
            <w:r w:rsidRPr="007148E3">
              <w:rPr>
                <w:rFonts w:ascii="AvantGarde Bk BT" w:hAnsi="AvantGarde Bk BT" w:cs="Arial"/>
                <w:b/>
                <w:sz w:val="22"/>
                <w:szCs w:val="22"/>
              </w:rPr>
              <w:t>DISTINTIVO</w:t>
            </w:r>
          </w:p>
        </w:tc>
        <w:tc>
          <w:tcPr>
            <w:tcW w:w="0" w:type="auto"/>
            <w:tcMar>
              <w:top w:w="144" w:type="nil"/>
              <w:right w:w="144" w:type="nil"/>
            </w:tcMar>
          </w:tcPr>
          <w:p w:rsidR="00BD64BF" w:rsidRPr="007148E3" w:rsidRDefault="00BD64BF" w:rsidP="00480CB5">
            <w:pPr>
              <w:widowControl w:val="0"/>
              <w:autoSpaceDE w:val="0"/>
              <w:autoSpaceDN w:val="0"/>
              <w:adjustRightInd w:val="0"/>
              <w:jc w:val="center"/>
              <w:rPr>
                <w:rFonts w:ascii="AvantGarde Bk BT" w:hAnsi="AvantGarde Bk BT" w:cs="Arial"/>
                <w:b/>
                <w:sz w:val="22"/>
                <w:szCs w:val="22"/>
              </w:rPr>
            </w:pPr>
            <w:r w:rsidRPr="007148E3">
              <w:rPr>
                <w:rFonts w:ascii="AvantGarde Bk BT" w:hAnsi="AvantGarde Bk BT" w:cs="Arial"/>
                <w:b/>
                <w:sz w:val="22"/>
                <w:szCs w:val="22"/>
              </w:rPr>
              <w:t>BANDA</w:t>
            </w:r>
          </w:p>
        </w:tc>
        <w:tc>
          <w:tcPr>
            <w:tcW w:w="2174" w:type="dxa"/>
            <w:tcMar>
              <w:top w:w="144" w:type="nil"/>
              <w:right w:w="144" w:type="nil"/>
            </w:tcMar>
          </w:tcPr>
          <w:p w:rsidR="00BD64BF" w:rsidRPr="007148E3" w:rsidRDefault="00BD64BF" w:rsidP="00480CB5">
            <w:pPr>
              <w:widowControl w:val="0"/>
              <w:autoSpaceDE w:val="0"/>
              <w:autoSpaceDN w:val="0"/>
              <w:adjustRightInd w:val="0"/>
              <w:jc w:val="center"/>
              <w:rPr>
                <w:rFonts w:ascii="AvantGarde Bk BT" w:hAnsi="AvantGarde Bk BT" w:cs="Arial"/>
                <w:b/>
                <w:sz w:val="22"/>
                <w:szCs w:val="22"/>
              </w:rPr>
            </w:pPr>
            <w:r w:rsidRPr="007148E3">
              <w:rPr>
                <w:rFonts w:ascii="AvantGarde Bk BT" w:hAnsi="AvantGarde Bk BT" w:cs="Arial"/>
                <w:b/>
                <w:sz w:val="22"/>
                <w:szCs w:val="22"/>
              </w:rPr>
              <w:t>FRECUENCIA MHZ</w:t>
            </w:r>
          </w:p>
        </w:tc>
      </w:tr>
      <w:tr w:rsidR="007148E3" w:rsidRPr="007148E3" w:rsidTr="00A348EA">
        <w:trPr>
          <w:jc w:val="right"/>
        </w:trPr>
        <w:tc>
          <w:tcPr>
            <w:tcW w:w="4460" w:type="dxa"/>
            <w:tcMar>
              <w:top w:w="144" w:type="nil"/>
              <w:right w:w="144" w:type="nil"/>
            </w:tcMar>
          </w:tcPr>
          <w:p w:rsidR="00BD64BF" w:rsidRPr="007148E3" w:rsidRDefault="00BD64BF" w:rsidP="00480CB5">
            <w:pPr>
              <w:widowControl w:val="0"/>
              <w:autoSpaceDE w:val="0"/>
              <w:autoSpaceDN w:val="0"/>
              <w:adjustRightInd w:val="0"/>
              <w:jc w:val="center"/>
              <w:rPr>
                <w:rFonts w:asciiTheme="majorHAnsi" w:hAnsiTheme="majorHAnsi"/>
                <w:sz w:val="22"/>
                <w:szCs w:val="20"/>
                <w:lang w:val="es-ES"/>
              </w:rPr>
            </w:pPr>
            <w:r w:rsidRPr="007148E3">
              <w:rPr>
                <w:rFonts w:ascii="AvantGarde Bk BT" w:hAnsi="AvantGarde Bk BT" w:cs="Arial"/>
                <w:sz w:val="22"/>
                <w:szCs w:val="22"/>
              </w:rPr>
              <w:t>Autlán de Navarro</w:t>
            </w:r>
          </w:p>
        </w:tc>
        <w:tc>
          <w:tcPr>
            <w:tcW w:w="0" w:type="auto"/>
            <w:tcMar>
              <w:top w:w="144" w:type="nil"/>
              <w:right w:w="144" w:type="nil"/>
            </w:tcMar>
            <w:vAlign w:val="center"/>
          </w:tcPr>
          <w:p w:rsidR="00BD64BF" w:rsidRPr="007148E3" w:rsidRDefault="00BD64BF" w:rsidP="00480CB5">
            <w:pPr>
              <w:widowControl w:val="0"/>
              <w:autoSpaceDE w:val="0"/>
              <w:autoSpaceDN w:val="0"/>
              <w:adjustRightInd w:val="0"/>
              <w:jc w:val="center"/>
              <w:rPr>
                <w:rFonts w:asciiTheme="majorHAnsi" w:hAnsiTheme="majorHAnsi"/>
                <w:b/>
                <w:sz w:val="22"/>
                <w:szCs w:val="20"/>
                <w:lang w:val="es-ES"/>
              </w:rPr>
            </w:pPr>
            <w:r w:rsidRPr="007148E3">
              <w:rPr>
                <w:rFonts w:ascii="AvantGarde Bk BT" w:hAnsi="AvantGarde Bk BT" w:cs="Arial"/>
                <w:b/>
                <w:sz w:val="22"/>
                <w:szCs w:val="22"/>
              </w:rPr>
              <w:t>XHANU</w:t>
            </w:r>
          </w:p>
        </w:tc>
        <w:tc>
          <w:tcPr>
            <w:tcW w:w="0" w:type="auto"/>
            <w:tcMar>
              <w:top w:w="144" w:type="nil"/>
              <w:right w:w="144" w:type="nil"/>
            </w:tcMar>
            <w:vAlign w:val="cente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FM</w:t>
            </w:r>
          </w:p>
        </w:tc>
        <w:tc>
          <w:tcPr>
            <w:tcW w:w="2174" w:type="dxa"/>
            <w:tcMar>
              <w:top w:w="144" w:type="nil"/>
              <w:right w:w="144" w:type="nil"/>
            </w:tcMar>
            <w:vAlign w:val="cente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102.3</w:t>
            </w:r>
          </w:p>
        </w:tc>
      </w:tr>
      <w:tr w:rsidR="007148E3" w:rsidRPr="007148E3" w:rsidTr="00A348EA">
        <w:trPr>
          <w:jc w:val="right"/>
        </w:trPr>
        <w:tc>
          <w:tcPr>
            <w:tcW w:w="4460" w:type="dxa"/>
            <w:tcMar>
              <w:top w:w="144" w:type="nil"/>
              <w:right w:w="144" w:type="nil"/>
            </w:tcMar>
          </w:tcPr>
          <w:p w:rsidR="00BD64BF" w:rsidRPr="007148E3" w:rsidRDefault="00BD64BF" w:rsidP="00480CB5">
            <w:pPr>
              <w:widowControl w:val="0"/>
              <w:autoSpaceDE w:val="0"/>
              <w:autoSpaceDN w:val="0"/>
              <w:adjustRightInd w:val="0"/>
              <w:jc w:val="center"/>
              <w:rPr>
                <w:rFonts w:asciiTheme="majorHAnsi" w:hAnsiTheme="majorHAnsi"/>
                <w:b/>
                <w:sz w:val="22"/>
                <w:szCs w:val="20"/>
                <w:lang w:val="es-ES"/>
              </w:rPr>
            </w:pPr>
            <w:r w:rsidRPr="007148E3">
              <w:rPr>
                <w:rFonts w:ascii="AvantGarde Bk BT" w:hAnsi="AvantGarde Bk BT" w:cs="Arial"/>
                <w:b/>
                <w:sz w:val="22"/>
                <w:szCs w:val="22"/>
              </w:rPr>
              <w:t>Zapotl</w:t>
            </w:r>
            <w:r w:rsidRPr="007148E3">
              <w:rPr>
                <w:rFonts w:ascii="AvantGarde Bk BT" w:hAnsi="AvantGarde Bk BT" w:cs="Arial" w:hint="eastAsia"/>
                <w:b/>
                <w:sz w:val="22"/>
                <w:szCs w:val="22"/>
              </w:rPr>
              <w:t>á</w:t>
            </w:r>
            <w:r w:rsidRPr="007148E3">
              <w:rPr>
                <w:rFonts w:ascii="AvantGarde Bk BT" w:hAnsi="AvantGarde Bk BT" w:cs="Arial"/>
                <w:b/>
                <w:sz w:val="22"/>
                <w:szCs w:val="22"/>
              </w:rPr>
              <w:t>n El Grande</w:t>
            </w:r>
          </w:p>
        </w:tc>
        <w:tc>
          <w:tcPr>
            <w:tcW w:w="0" w:type="auto"/>
            <w:tcMar>
              <w:top w:w="144" w:type="nil"/>
              <w:right w:w="144" w:type="nil"/>
            </w:tcMar>
            <w:vAlign w:val="center"/>
          </w:tcPr>
          <w:p w:rsidR="00BD64BF" w:rsidRPr="007148E3" w:rsidRDefault="00BD64BF" w:rsidP="00480CB5">
            <w:pPr>
              <w:widowControl w:val="0"/>
              <w:autoSpaceDE w:val="0"/>
              <w:autoSpaceDN w:val="0"/>
              <w:adjustRightInd w:val="0"/>
              <w:jc w:val="center"/>
              <w:rPr>
                <w:rFonts w:asciiTheme="majorHAnsi" w:hAnsiTheme="majorHAnsi"/>
                <w:b/>
                <w:sz w:val="22"/>
                <w:szCs w:val="20"/>
                <w:lang w:val="es-ES"/>
              </w:rPr>
            </w:pPr>
            <w:r w:rsidRPr="007148E3">
              <w:rPr>
                <w:rFonts w:ascii="AvantGarde Bk BT" w:hAnsi="AvantGarde Bk BT" w:cs="Arial"/>
                <w:b/>
                <w:sz w:val="22"/>
                <w:szCs w:val="22"/>
              </w:rPr>
              <w:t>XHGZ</w:t>
            </w:r>
          </w:p>
        </w:tc>
        <w:tc>
          <w:tcPr>
            <w:tcW w:w="0" w:type="auto"/>
            <w:tcMar>
              <w:top w:w="144" w:type="nil"/>
              <w:right w:w="144" w:type="nil"/>
            </w:tcMar>
            <w:vAlign w:val="cente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FM</w:t>
            </w:r>
          </w:p>
        </w:tc>
        <w:tc>
          <w:tcPr>
            <w:tcW w:w="2174" w:type="dxa"/>
            <w:tcMar>
              <w:top w:w="144" w:type="nil"/>
              <w:right w:w="144" w:type="nil"/>
            </w:tcMar>
            <w:vAlign w:val="cente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94.3</w:t>
            </w:r>
          </w:p>
        </w:tc>
      </w:tr>
      <w:tr w:rsidR="007148E3" w:rsidRPr="007148E3" w:rsidTr="00A348EA">
        <w:trPr>
          <w:jc w:val="right"/>
        </w:trPr>
        <w:tc>
          <w:tcPr>
            <w:tcW w:w="4460" w:type="dxa"/>
            <w:tcMar>
              <w:top w:w="144" w:type="nil"/>
              <w:right w:w="144" w:type="nil"/>
            </w:tcMa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Guadalajara</w:t>
            </w:r>
          </w:p>
        </w:tc>
        <w:tc>
          <w:tcPr>
            <w:tcW w:w="0" w:type="auto"/>
            <w:tcMar>
              <w:top w:w="144" w:type="nil"/>
              <w:right w:w="144" w:type="nil"/>
            </w:tcMar>
            <w:vAlign w:val="center"/>
          </w:tcPr>
          <w:p w:rsidR="00BD64BF" w:rsidRPr="007148E3" w:rsidRDefault="00BD64BF" w:rsidP="00480CB5">
            <w:pPr>
              <w:widowControl w:val="0"/>
              <w:autoSpaceDE w:val="0"/>
              <w:autoSpaceDN w:val="0"/>
              <w:adjustRightInd w:val="0"/>
              <w:jc w:val="center"/>
              <w:rPr>
                <w:rFonts w:asciiTheme="majorHAnsi" w:hAnsiTheme="majorHAnsi"/>
                <w:b/>
                <w:sz w:val="22"/>
                <w:szCs w:val="20"/>
                <w:lang w:val="es-ES"/>
              </w:rPr>
            </w:pPr>
            <w:r w:rsidRPr="007148E3">
              <w:rPr>
                <w:rFonts w:ascii="AvantGarde Bk BT" w:hAnsi="AvantGarde Bk BT" w:cs="Arial"/>
                <w:b/>
                <w:sz w:val="22"/>
                <w:szCs w:val="22"/>
              </w:rPr>
              <w:t>XHUDG</w:t>
            </w:r>
          </w:p>
        </w:tc>
        <w:tc>
          <w:tcPr>
            <w:tcW w:w="0" w:type="auto"/>
            <w:tcMar>
              <w:top w:w="144" w:type="nil"/>
              <w:right w:w="144" w:type="nil"/>
            </w:tcMar>
            <w:vAlign w:val="cente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FM</w:t>
            </w:r>
          </w:p>
        </w:tc>
        <w:tc>
          <w:tcPr>
            <w:tcW w:w="2174" w:type="dxa"/>
            <w:tcMar>
              <w:top w:w="144" w:type="nil"/>
              <w:right w:w="144" w:type="nil"/>
            </w:tcMar>
            <w:vAlign w:val="cente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104.3</w:t>
            </w:r>
          </w:p>
        </w:tc>
      </w:tr>
      <w:tr w:rsidR="007148E3" w:rsidRPr="007148E3" w:rsidTr="00A348EA">
        <w:trPr>
          <w:jc w:val="right"/>
        </w:trPr>
        <w:tc>
          <w:tcPr>
            <w:tcW w:w="4460" w:type="dxa"/>
            <w:tcMar>
              <w:top w:w="144" w:type="nil"/>
              <w:right w:w="144" w:type="nil"/>
            </w:tcMa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Puerto Vallarta</w:t>
            </w:r>
          </w:p>
        </w:tc>
        <w:tc>
          <w:tcPr>
            <w:tcW w:w="0" w:type="auto"/>
            <w:tcMar>
              <w:top w:w="144" w:type="nil"/>
              <w:right w:w="144" w:type="nil"/>
            </w:tcMar>
            <w:vAlign w:val="center"/>
          </w:tcPr>
          <w:p w:rsidR="00BD64BF" w:rsidRPr="007148E3" w:rsidRDefault="00BD64BF" w:rsidP="00480CB5">
            <w:pPr>
              <w:widowControl w:val="0"/>
              <w:autoSpaceDE w:val="0"/>
              <w:autoSpaceDN w:val="0"/>
              <w:adjustRightInd w:val="0"/>
              <w:jc w:val="center"/>
              <w:rPr>
                <w:rFonts w:asciiTheme="majorHAnsi" w:hAnsiTheme="majorHAnsi"/>
                <w:b/>
                <w:sz w:val="22"/>
                <w:szCs w:val="20"/>
                <w:lang w:val="es-ES"/>
              </w:rPr>
            </w:pPr>
            <w:r w:rsidRPr="007148E3">
              <w:rPr>
                <w:rFonts w:ascii="AvantGarde Bk BT" w:hAnsi="AvantGarde Bk BT" w:cs="Arial"/>
                <w:b/>
                <w:sz w:val="22"/>
                <w:szCs w:val="22"/>
              </w:rPr>
              <w:t>XHUGPV</w:t>
            </w:r>
          </w:p>
        </w:tc>
        <w:tc>
          <w:tcPr>
            <w:tcW w:w="0" w:type="auto"/>
            <w:tcMar>
              <w:top w:w="144" w:type="nil"/>
              <w:right w:w="144" w:type="nil"/>
            </w:tcMar>
            <w:vAlign w:val="cente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FM</w:t>
            </w:r>
          </w:p>
        </w:tc>
        <w:tc>
          <w:tcPr>
            <w:tcW w:w="2174" w:type="dxa"/>
            <w:tcMar>
              <w:top w:w="144" w:type="nil"/>
              <w:right w:w="144" w:type="nil"/>
            </w:tcMar>
            <w:vAlign w:val="cente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104.3</w:t>
            </w:r>
          </w:p>
        </w:tc>
      </w:tr>
    </w:tbl>
    <w:p w:rsidR="00BD64BF" w:rsidRPr="007148E3" w:rsidRDefault="00BD64BF" w:rsidP="00BD64BF">
      <w:pPr>
        <w:pStyle w:val="Textoindependiente"/>
        <w:spacing w:after="0" w:line="276" w:lineRule="auto"/>
        <w:jc w:val="both"/>
        <w:rPr>
          <w:rFonts w:ascii="AvantGarde Bk BT" w:hAnsi="AvantGarde Bk BT" w:cs="Arial"/>
          <w:sz w:val="22"/>
          <w:szCs w:val="22"/>
        </w:rPr>
      </w:pPr>
    </w:p>
    <w:p w:rsidR="00BD64BF" w:rsidRPr="007148E3" w:rsidRDefault="00BD64BF" w:rsidP="00BD64BF">
      <w:pPr>
        <w:pStyle w:val="Textoindependiente"/>
        <w:numPr>
          <w:ilvl w:val="0"/>
          <w:numId w:val="2"/>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Ahora bien, el 11 de junio de 2013</w:t>
      </w:r>
      <w:r w:rsidR="00A348EA">
        <w:rPr>
          <w:rFonts w:ascii="AvantGarde Bk BT" w:hAnsi="AvantGarde Bk BT" w:cs="Arial"/>
          <w:sz w:val="22"/>
          <w:szCs w:val="22"/>
        </w:rPr>
        <w:t>,</w:t>
      </w:r>
      <w:r w:rsidRPr="007148E3">
        <w:rPr>
          <w:rFonts w:ascii="AvantGarde Bk BT" w:hAnsi="AvantGarde Bk BT" w:cs="Arial"/>
          <w:sz w:val="22"/>
          <w:szCs w:val="22"/>
        </w:rPr>
        <w:t xml:space="preserve"> se publicó en el Diario Oficial de la Federación, el Decreto por el que se reforman y adicionan diversas disposiciones de los artículos 6, 7, 27, 28, 73, 78, 94 y 105 de la Constitución Política de los Estados Unidos Mexicanos (CPEUM), relativa a la reforma en materia de telecomunicaciones. </w:t>
      </w:r>
    </w:p>
    <w:p w:rsidR="00BD64BF" w:rsidRPr="007148E3" w:rsidRDefault="00BD64BF" w:rsidP="00A348EA">
      <w:pPr>
        <w:pStyle w:val="Textoindependiente"/>
        <w:spacing w:after="0" w:line="276" w:lineRule="auto"/>
        <w:jc w:val="both"/>
        <w:rPr>
          <w:rFonts w:ascii="AvantGarde Bk BT" w:hAnsi="AvantGarde Bk BT" w:cs="Arial"/>
          <w:sz w:val="22"/>
          <w:szCs w:val="22"/>
        </w:rPr>
      </w:pPr>
    </w:p>
    <w:p w:rsidR="00BD64BF" w:rsidRPr="007148E3" w:rsidRDefault="00BD64BF" w:rsidP="00BD64BF">
      <w:pPr>
        <w:pStyle w:val="Textoindependiente"/>
        <w:numPr>
          <w:ilvl w:val="0"/>
          <w:numId w:val="2"/>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La modificación realizada al artículo 28 de la CPEUM implicó, entre otras cuestiones, que las concesiones podrán ser para uso comercial, público, privado y social que incluyen las comunitarias y las indígenas, las que se sujetarán, de acuerdo con sus fines, a los principios establecidos en los artículos 2o., 3o., 6o. y 7o. de la CPEUM.</w:t>
      </w:r>
    </w:p>
    <w:p w:rsidR="00BD64BF" w:rsidRPr="007148E3" w:rsidRDefault="00BD64BF" w:rsidP="00BD64BF">
      <w:pPr>
        <w:pStyle w:val="Textoindependiente"/>
        <w:spacing w:after="0" w:line="276" w:lineRule="auto"/>
        <w:jc w:val="both"/>
        <w:rPr>
          <w:rFonts w:ascii="AvantGarde Bk BT" w:hAnsi="AvantGarde Bk BT" w:cs="Arial"/>
          <w:sz w:val="22"/>
          <w:szCs w:val="22"/>
        </w:rPr>
      </w:pPr>
    </w:p>
    <w:p w:rsidR="00BD64BF" w:rsidRPr="007148E3" w:rsidRDefault="00BD64BF" w:rsidP="00BD64BF">
      <w:pPr>
        <w:pStyle w:val="Textoindependiente"/>
        <w:numPr>
          <w:ilvl w:val="0"/>
          <w:numId w:val="2"/>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Derivado de la modificación a la CPEUM, se realizaron modificaciones a diversos ordenamientos, de entre las cuales destaca la Ley Federal de Telecomunicaciones y Radiodifusión (LFTR), publicada el 14 de julio de 2014 en el Diario Oficial de la Federación. Dicha ley en su artículo segundo transitorio, abrogó la Ley Federal de Telecomunicaciones y la Ley Federal de Radio y Televisión.</w:t>
      </w:r>
    </w:p>
    <w:p w:rsidR="00BD64BF" w:rsidRPr="007148E3" w:rsidRDefault="00BD64BF" w:rsidP="00BD64BF"/>
    <w:p w:rsidR="00BD64BF" w:rsidRPr="00A348EA" w:rsidRDefault="00BD64BF" w:rsidP="00BD64BF">
      <w:pPr>
        <w:pStyle w:val="Textoindependiente"/>
        <w:numPr>
          <w:ilvl w:val="0"/>
          <w:numId w:val="2"/>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 xml:space="preserve">La reforma a la LFTR implicó, entre otras cuestiones, la supresión de la figura de los permisionarios y que sólo se reconozcan a los concesionarios para uso comercial, uso público, uso privado y uso social. </w:t>
      </w:r>
    </w:p>
    <w:p w:rsidR="00A348EA" w:rsidRDefault="00A348EA">
      <w:pPr>
        <w:spacing w:after="160" w:line="259" w:lineRule="auto"/>
        <w:rPr>
          <w:rFonts w:ascii="AvantGarde Bk BT" w:hAnsi="AvantGarde Bk BT" w:cs="Arial"/>
          <w:sz w:val="22"/>
          <w:szCs w:val="22"/>
        </w:rPr>
      </w:pPr>
      <w:r>
        <w:rPr>
          <w:rFonts w:ascii="AvantGarde Bk BT" w:hAnsi="AvantGarde Bk BT" w:cs="Arial"/>
          <w:sz w:val="22"/>
          <w:szCs w:val="22"/>
        </w:rPr>
        <w:br w:type="page"/>
      </w:r>
    </w:p>
    <w:p w:rsidR="00BD64BF" w:rsidRPr="007148E3" w:rsidRDefault="00BD64BF" w:rsidP="00BD64BF">
      <w:pPr>
        <w:pStyle w:val="Textoindependiente"/>
        <w:numPr>
          <w:ilvl w:val="0"/>
          <w:numId w:val="2"/>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 xml:space="preserve">Es importante considerar que la fracción II del artículo 76 LFTR incluye como concesionarios de uso público a las instituciones de educación superior de </w:t>
      </w:r>
      <w:r w:rsidRPr="007148E3">
        <w:rPr>
          <w:rFonts w:ascii="AvantGarde Bk BT" w:hAnsi="AvantGarde Bk BT" w:cs="Arial" w:hint="eastAsia"/>
          <w:sz w:val="22"/>
          <w:szCs w:val="22"/>
        </w:rPr>
        <w:t>carácter</w:t>
      </w:r>
      <w:r w:rsidRPr="007148E3">
        <w:rPr>
          <w:rFonts w:ascii="AvantGarde Bk BT" w:hAnsi="AvantGarde Bk BT" w:cs="Arial"/>
          <w:sz w:val="22"/>
          <w:szCs w:val="22"/>
        </w:rPr>
        <w:t xml:space="preserve"> público para proveer servicios de telecomunicaciones y radiodifusión para el cumplimiento de sus fines y atribuciones.</w:t>
      </w:r>
    </w:p>
    <w:p w:rsidR="00BD64BF" w:rsidRPr="007148E3" w:rsidRDefault="00BD64BF" w:rsidP="00BD64BF">
      <w:pPr>
        <w:pStyle w:val="Textoindependiente"/>
        <w:spacing w:after="0" w:line="276" w:lineRule="auto"/>
        <w:jc w:val="both"/>
        <w:rPr>
          <w:rFonts w:ascii="AvantGarde Bk BT" w:hAnsi="AvantGarde Bk BT" w:cs="Arial"/>
          <w:sz w:val="22"/>
          <w:szCs w:val="22"/>
        </w:rPr>
      </w:pPr>
    </w:p>
    <w:p w:rsidR="00BD64BF" w:rsidRPr="007148E3" w:rsidRDefault="00BD64BF" w:rsidP="00BD64BF">
      <w:pPr>
        <w:pStyle w:val="Textoindependiente"/>
        <w:numPr>
          <w:ilvl w:val="0"/>
          <w:numId w:val="2"/>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Derivado de la emisión de la LFTR, fue que la Universidad de Guadalajara presentó ante el Instituto Federal de Telecomunicaciones (IFT), diversas solicitudes para transitar al régimen de concesión de uso público, los permisos que le fueron otorgados. Dichas solicitudes fueron presentadas conforme a lo siguiente:</w:t>
      </w:r>
    </w:p>
    <w:p w:rsidR="00BD64BF" w:rsidRPr="007148E3" w:rsidRDefault="00BD64BF" w:rsidP="00BD64BF">
      <w:pPr>
        <w:pStyle w:val="Textoindependiente"/>
        <w:spacing w:after="0" w:line="276" w:lineRule="auto"/>
        <w:jc w:val="both"/>
        <w:rPr>
          <w:rFonts w:ascii="AvantGarde Bk BT" w:hAnsi="AvantGarde Bk BT" w:cs="Arial"/>
          <w:sz w:val="22"/>
          <w:szCs w:val="22"/>
        </w:rPr>
      </w:pPr>
    </w:p>
    <w:p w:rsidR="00BD64BF" w:rsidRPr="007148E3" w:rsidRDefault="00A348EA" w:rsidP="00847BB7">
      <w:pPr>
        <w:pStyle w:val="Textoindependiente"/>
        <w:numPr>
          <w:ilvl w:val="0"/>
          <w:numId w:val="6"/>
        </w:numPr>
        <w:spacing w:after="0" w:line="276" w:lineRule="auto"/>
        <w:ind w:left="1080"/>
        <w:jc w:val="both"/>
        <w:rPr>
          <w:rFonts w:ascii="AvantGarde Bk BT" w:hAnsi="AvantGarde Bk BT" w:cs="Arial"/>
          <w:sz w:val="22"/>
          <w:szCs w:val="22"/>
        </w:rPr>
      </w:pPr>
      <w:r>
        <w:rPr>
          <w:rFonts w:ascii="AvantGarde Bk BT" w:hAnsi="AvantGarde Bk BT" w:cs="Arial"/>
          <w:sz w:val="22"/>
          <w:szCs w:val="22"/>
        </w:rPr>
        <w:t>Mediante o</w:t>
      </w:r>
      <w:r w:rsidR="00BD64BF" w:rsidRPr="007148E3">
        <w:rPr>
          <w:rFonts w:ascii="AvantGarde Bk BT" w:hAnsi="AvantGarde Bk BT" w:cs="Arial"/>
          <w:sz w:val="22"/>
          <w:szCs w:val="22"/>
        </w:rPr>
        <w:t>ficio CUCEA/SVDE/OSURTC/0739/2015</w:t>
      </w:r>
      <w:r>
        <w:rPr>
          <w:rFonts w:ascii="AvantGarde Bk BT" w:hAnsi="AvantGarde Bk BT" w:cs="Arial"/>
          <w:sz w:val="22"/>
          <w:szCs w:val="22"/>
        </w:rPr>
        <w:t>,</w:t>
      </w:r>
      <w:r w:rsidR="00BD64BF" w:rsidRPr="007148E3">
        <w:rPr>
          <w:rFonts w:ascii="AvantGarde Bk BT" w:hAnsi="AvantGarde Bk BT" w:cs="Arial"/>
          <w:sz w:val="22"/>
          <w:szCs w:val="22"/>
        </w:rPr>
        <w:t xml:space="preserve"> presentado el 11 de agosto de 2015 ante la oficialía de partes del IFT, la Universidad de Guadalajara presentó solicitud para transitar al régimen d</w:t>
      </w:r>
      <w:r>
        <w:rPr>
          <w:rFonts w:ascii="AvantGarde Bk BT" w:hAnsi="AvantGarde Bk BT" w:cs="Arial"/>
          <w:sz w:val="22"/>
          <w:szCs w:val="22"/>
        </w:rPr>
        <w:t>e concesión de uso público, el t</w:t>
      </w:r>
      <w:r w:rsidR="00BD64BF" w:rsidRPr="007148E3">
        <w:rPr>
          <w:rFonts w:ascii="AvantGarde Bk BT" w:hAnsi="AvantGarde Bk BT" w:cs="Arial"/>
          <w:sz w:val="22"/>
          <w:szCs w:val="22"/>
        </w:rPr>
        <w:t>ítulo de permiso que le fue otorgado el 10 de septiembre de 2013, respecto de la estación de radio con distintivo de llamada XHANU-FM</w:t>
      </w:r>
      <w:r>
        <w:rPr>
          <w:rFonts w:ascii="AvantGarde Bk BT" w:hAnsi="AvantGarde Bk BT" w:cs="Arial"/>
          <w:sz w:val="22"/>
          <w:szCs w:val="22"/>
        </w:rPr>
        <w:t>,</w:t>
      </w:r>
      <w:r w:rsidR="00BD64BF" w:rsidRPr="007148E3">
        <w:rPr>
          <w:rFonts w:ascii="AvantGarde Bk BT" w:hAnsi="AvantGarde Bk BT" w:cs="Arial"/>
          <w:sz w:val="22"/>
          <w:szCs w:val="22"/>
        </w:rPr>
        <w:t xml:space="preserve"> en la localidad</w:t>
      </w:r>
      <w:r w:rsidR="000D03EB">
        <w:rPr>
          <w:rFonts w:ascii="AvantGarde Bk BT" w:hAnsi="AvantGarde Bk BT" w:cs="Arial"/>
          <w:sz w:val="22"/>
          <w:szCs w:val="22"/>
        </w:rPr>
        <w:t xml:space="preserve"> de Autlán de Navarro, Jalisco;</w:t>
      </w:r>
    </w:p>
    <w:p w:rsidR="00BD64BF" w:rsidRPr="007148E3" w:rsidRDefault="00A348EA" w:rsidP="00847BB7">
      <w:pPr>
        <w:pStyle w:val="Textoindependiente"/>
        <w:numPr>
          <w:ilvl w:val="0"/>
          <w:numId w:val="6"/>
        </w:numPr>
        <w:spacing w:after="0" w:line="276" w:lineRule="auto"/>
        <w:ind w:left="1080"/>
        <w:jc w:val="both"/>
        <w:rPr>
          <w:rFonts w:ascii="AvantGarde Bk BT" w:hAnsi="AvantGarde Bk BT" w:cs="Arial"/>
          <w:sz w:val="22"/>
          <w:szCs w:val="22"/>
        </w:rPr>
      </w:pPr>
      <w:r>
        <w:rPr>
          <w:rFonts w:ascii="AvantGarde Bk BT" w:hAnsi="AvantGarde Bk BT" w:cs="Arial"/>
          <w:sz w:val="22"/>
          <w:szCs w:val="22"/>
        </w:rPr>
        <w:t>Mediante o</w:t>
      </w:r>
      <w:r w:rsidR="00BD64BF" w:rsidRPr="007148E3">
        <w:rPr>
          <w:rFonts w:ascii="AvantGarde Bk BT" w:hAnsi="AvantGarde Bk BT" w:cs="Arial"/>
          <w:sz w:val="22"/>
          <w:szCs w:val="22"/>
        </w:rPr>
        <w:t>ficio CUCEA/SVDE/OSURTC/0740/2015</w:t>
      </w:r>
      <w:r>
        <w:rPr>
          <w:rFonts w:ascii="AvantGarde Bk BT" w:hAnsi="AvantGarde Bk BT" w:cs="Arial"/>
          <w:sz w:val="22"/>
          <w:szCs w:val="22"/>
        </w:rPr>
        <w:t>,</w:t>
      </w:r>
      <w:r w:rsidR="00BD64BF" w:rsidRPr="007148E3">
        <w:rPr>
          <w:rFonts w:ascii="AvantGarde Bk BT" w:hAnsi="AvantGarde Bk BT" w:cs="Arial"/>
          <w:sz w:val="22"/>
          <w:szCs w:val="22"/>
        </w:rPr>
        <w:t xml:space="preserve"> presentado el 11 de agosto de 2015, ante la oficialía de partes del IFT, la Universidad de Guadalajara presentó solicitud para transitar al régimen d</w:t>
      </w:r>
      <w:r>
        <w:rPr>
          <w:rFonts w:ascii="AvantGarde Bk BT" w:hAnsi="AvantGarde Bk BT" w:cs="Arial"/>
          <w:sz w:val="22"/>
          <w:szCs w:val="22"/>
        </w:rPr>
        <w:t>e concesión de uso público, el t</w:t>
      </w:r>
      <w:r w:rsidR="00BD64BF" w:rsidRPr="007148E3">
        <w:rPr>
          <w:rFonts w:ascii="AvantGarde Bk BT" w:hAnsi="AvantGarde Bk BT" w:cs="Arial"/>
          <w:sz w:val="22"/>
          <w:szCs w:val="22"/>
        </w:rPr>
        <w:t>ítulo de permiso que le fue otorgado el 05 de diciembre de 2007, respecto de la estación de radio con distintivo de llamada XHUGA-FM</w:t>
      </w:r>
      <w:r>
        <w:rPr>
          <w:rFonts w:ascii="AvantGarde Bk BT" w:hAnsi="AvantGarde Bk BT" w:cs="Arial"/>
          <w:sz w:val="22"/>
          <w:szCs w:val="22"/>
        </w:rPr>
        <w:t>,</w:t>
      </w:r>
      <w:r w:rsidR="00BD64BF" w:rsidRPr="007148E3">
        <w:rPr>
          <w:rFonts w:ascii="AvantGarde Bk BT" w:hAnsi="AvantGarde Bk BT" w:cs="Arial"/>
          <w:sz w:val="22"/>
          <w:szCs w:val="22"/>
        </w:rPr>
        <w:t xml:space="preserve"> en l</w:t>
      </w:r>
      <w:r w:rsidR="000D03EB">
        <w:rPr>
          <w:rFonts w:ascii="AvantGarde Bk BT" w:hAnsi="AvantGarde Bk BT" w:cs="Arial"/>
          <w:sz w:val="22"/>
          <w:szCs w:val="22"/>
        </w:rPr>
        <w:t>a localidad de Ameca, Jalisco;</w:t>
      </w:r>
    </w:p>
    <w:p w:rsidR="00BD64BF" w:rsidRPr="007148E3" w:rsidRDefault="00A348EA" w:rsidP="00847BB7">
      <w:pPr>
        <w:pStyle w:val="Textoindependiente"/>
        <w:numPr>
          <w:ilvl w:val="0"/>
          <w:numId w:val="6"/>
        </w:numPr>
        <w:spacing w:after="0" w:line="276" w:lineRule="auto"/>
        <w:ind w:left="1080"/>
        <w:jc w:val="both"/>
        <w:rPr>
          <w:rFonts w:ascii="AvantGarde Bk BT" w:hAnsi="AvantGarde Bk BT" w:cs="Arial"/>
          <w:sz w:val="22"/>
          <w:szCs w:val="22"/>
        </w:rPr>
      </w:pPr>
      <w:r>
        <w:rPr>
          <w:rFonts w:ascii="AvantGarde Bk BT" w:hAnsi="AvantGarde Bk BT" w:cs="Arial"/>
          <w:sz w:val="22"/>
          <w:szCs w:val="22"/>
        </w:rPr>
        <w:t>Mediante o</w:t>
      </w:r>
      <w:r w:rsidR="00BD64BF" w:rsidRPr="007148E3">
        <w:rPr>
          <w:rFonts w:ascii="AvantGarde Bk BT" w:hAnsi="AvantGarde Bk BT" w:cs="Arial"/>
          <w:sz w:val="22"/>
          <w:szCs w:val="22"/>
        </w:rPr>
        <w:t>ficio CUCEA/SVDE/OSURTC/0741/2015</w:t>
      </w:r>
      <w:r>
        <w:rPr>
          <w:rFonts w:ascii="AvantGarde Bk BT" w:hAnsi="AvantGarde Bk BT" w:cs="Arial"/>
          <w:sz w:val="22"/>
          <w:szCs w:val="22"/>
        </w:rPr>
        <w:t>,</w:t>
      </w:r>
      <w:r w:rsidR="00BD64BF" w:rsidRPr="007148E3">
        <w:rPr>
          <w:rFonts w:ascii="AvantGarde Bk BT" w:hAnsi="AvantGarde Bk BT" w:cs="Arial"/>
          <w:sz w:val="22"/>
          <w:szCs w:val="22"/>
        </w:rPr>
        <w:t xml:space="preserve"> presentado el 11 de agosto de 2015, ante la oficialía de partes del IFT, la Universidad de Guadalajara presentó solicitud para transitar al régimen d</w:t>
      </w:r>
      <w:r>
        <w:rPr>
          <w:rFonts w:ascii="AvantGarde Bk BT" w:hAnsi="AvantGarde Bk BT" w:cs="Arial"/>
          <w:sz w:val="22"/>
          <w:szCs w:val="22"/>
        </w:rPr>
        <w:t>e concesión de uso público, el t</w:t>
      </w:r>
      <w:r w:rsidR="00BD64BF" w:rsidRPr="007148E3">
        <w:rPr>
          <w:rFonts w:ascii="AvantGarde Bk BT" w:hAnsi="AvantGarde Bk BT" w:cs="Arial"/>
          <w:sz w:val="22"/>
          <w:szCs w:val="22"/>
        </w:rPr>
        <w:t xml:space="preserve">ítulo de refrendo de permiso que le fue otorgado el 10 de septiembre de 2013, respecto de la estación de radio con distintivo de llamada XHUGC-FM, en la </w:t>
      </w:r>
      <w:r w:rsidR="000D03EB">
        <w:rPr>
          <w:rFonts w:ascii="AvantGarde Bk BT" w:hAnsi="AvantGarde Bk BT" w:cs="Arial"/>
          <w:sz w:val="22"/>
          <w:szCs w:val="22"/>
        </w:rPr>
        <w:t>localidad de Colotlán, Jalisco;</w:t>
      </w:r>
    </w:p>
    <w:p w:rsidR="00BD64BF" w:rsidRPr="007148E3" w:rsidRDefault="00A348EA" w:rsidP="00847BB7">
      <w:pPr>
        <w:pStyle w:val="Textoindependiente"/>
        <w:numPr>
          <w:ilvl w:val="0"/>
          <w:numId w:val="6"/>
        </w:numPr>
        <w:spacing w:after="0" w:line="276" w:lineRule="auto"/>
        <w:ind w:left="1080"/>
        <w:jc w:val="both"/>
        <w:rPr>
          <w:rFonts w:ascii="AvantGarde Bk BT" w:hAnsi="AvantGarde Bk BT" w:cs="Arial"/>
          <w:sz w:val="22"/>
          <w:szCs w:val="22"/>
        </w:rPr>
      </w:pPr>
      <w:r>
        <w:rPr>
          <w:rFonts w:ascii="AvantGarde Bk BT" w:hAnsi="AvantGarde Bk BT" w:cs="Arial"/>
          <w:sz w:val="22"/>
          <w:szCs w:val="22"/>
        </w:rPr>
        <w:t>Mediante o</w:t>
      </w:r>
      <w:r w:rsidR="00BD64BF" w:rsidRPr="007148E3">
        <w:rPr>
          <w:rFonts w:ascii="AvantGarde Bk BT" w:hAnsi="AvantGarde Bk BT" w:cs="Arial"/>
          <w:sz w:val="22"/>
          <w:szCs w:val="22"/>
        </w:rPr>
        <w:t>ficio CUCEA/SVDE/OSURTC/0742/2015</w:t>
      </w:r>
      <w:r>
        <w:rPr>
          <w:rFonts w:ascii="AvantGarde Bk BT" w:hAnsi="AvantGarde Bk BT" w:cs="Arial"/>
          <w:sz w:val="22"/>
          <w:szCs w:val="22"/>
        </w:rPr>
        <w:t>,</w:t>
      </w:r>
      <w:r w:rsidR="00BD64BF" w:rsidRPr="007148E3">
        <w:rPr>
          <w:rFonts w:ascii="AvantGarde Bk BT" w:hAnsi="AvantGarde Bk BT" w:cs="Arial"/>
          <w:sz w:val="22"/>
          <w:szCs w:val="22"/>
        </w:rPr>
        <w:t xml:space="preserve"> presentado el 11 de agosto de 2015, ante la oficialía de partes del IFT, la Universidad de Guadalajara presentó solicitud para transitar al régimen d</w:t>
      </w:r>
      <w:r>
        <w:rPr>
          <w:rFonts w:ascii="AvantGarde Bk BT" w:hAnsi="AvantGarde Bk BT" w:cs="Arial"/>
          <w:sz w:val="22"/>
          <w:szCs w:val="22"/>
        </w:rPr>
        <w:t>e concesión de uso público, el t</w:t>
      </w:r>
      <w:r w:rsidR="00BD64BF" w:rsidRPr="007148E3">
        <w:rPr>
          <w:rFonts w:ascii="AvantGarde Bk BT" w:hAnsi="AvantGarde Bk BT" w:cs="Arial"/>
          <w:sz w:val="22"/>
          <w:szCs w:val="22"/>
        </w:rPr>
        <w:t>ítulo de permiso que le fue otorgado el 10 de septiembre de 2013, respecto de la estación de radio con el distintivo de llamada XHUDG-FM</w:t>
      </w:r>
      <w:r>
        <w:rPr>
          <w:rFonts w:ascii="AvantGarde Bk BT" w:hAnsi="AvantGarde Bk BT" w:cs="Arial"/>
          <w:sz w:val="22"/>
          <w:szCs w:val="22"/>
        </w:rPr>
        <w:t>,</w:t>
      </w:r>
      <w:r w:rsidR="00BD64BF" w:rsidRPr="007148E3">
        <w:rPr>
          <w:rFonts w:ascii="AvantGarde Bk BT" w:hAnsi="AvantGarde Bk BT" w:cs="Arial"/>
          <w:sz w:val="22"/>
          <w:szCs w:val="22"/>
        </w:rPr>
        <w:t xml:space="preserve"> en la localidad de Guadalajara, Jali</w:t>
      </w:r>
      <w:r w:rsidR="000D03EB">
        <w:rPr>
          <w:rFonts w:ascii="AvantGarde Bk BT" w:hAnsi="AvantGarde Bk BT" w:cs="Arial"/>
          <w:sz w:val="22"/>
          <w:szCs w:val="22"/>
        </w:rPr>
        <w:t>sco;</w:t>
      </w:r>
    </w:p>
    <w:p w:rsidR="00A348EA" w:rsidRDefault="00A348EA" w:rsidP="00847BB7">
      <w:pPr>
        <w:spacing w:after="160" w:line="259" w:lineRule="auto"/>
        <w:rPr>
          <w:rFonts w:ascii="AvantGarde Bk BT" w:hAnsi="AvantGarde Bk BT" w:cs="Arial"/>
          <w:sz w:val="22"/>
          <w:szCs w:val="22"/>
        </w:rPr>
      </w:pPr>
      <w:r>
        <w:rPr>
          <w:rFonts w:ascii="AvantGarde Bk BT" w:hAnsi="AvantGarde Bk BT" w:cs="Arial"/>
          <w:sz w:val="22"/>
          <w:szCs w:val="22"/>
        </w:rPr>
        <w:br w:type="page"/>
      </w:r>
    </w:p>
    <w:p w:rsidR="00BD64BF" w:rsidRPr="007148E3" w:rsidRDefault="00BD64BF" w:rsidP="00847BB7">
      <w:pPr>
        <w:pStyle w:val="Textoindependiente"/>
        <w:numPr>
          <w:ilvl w:val="0"/>
          <w:numId w:val="6"/>
        </w:numPr>
        <w:spacing w:after="0" w:line="276" w:lineRule="auto"/>
        <w:ind w:left="1080"/>
        <w:jc w:val="both"/>
        <w:rPr>
          <w:rFonts w:ascii="AvantGarde Bk BT" w:hAnsi="AvantGarde Bk BT" w:cs="Arial"/>
          <w:sz w:val="22"/>
          <w:szCs w:val="22"/>
        </w:rPr>
      </w:pPr>
      <w:r w:rsidRPr="007148E3">
        <w:rPr>
          <w:rFonts w:ascii="AvantGarde Bk BT" w:hAnsi="AvantGarde Bk BT" w:cs="Arial"/>
          <w:sz w:val="22"/>
          <w:szCs w:val="22"/>
        </w:rPr>
        <w:t>Mediant</w:t>
      </w:r>
      <w:r w:rsidR="00A348EA">
        <w:rPr>
          <w:rFonts w:ascii="AvantGarde Bk BT" w:hAnsi="AvantGarde Bk BT" w:cs="Arial"/>
          <w:sz w:val="22"/>
          <w:szCs w:val="22"/>
        </w:rPr>
        <w:t>e o</w:t>
      </w:r>
      <w:r w:rsidRPr="007148E3">
        <w:rPr>
          <w:rFonts w:ascii="AvantGarde Bk BT" w:hAnsi="AvantGarde Bk BT" w:cs="Arial"/>
          <w:sz w:val="22"/>
          <w:szCs w:val="22"/>
        </w:rPr>
        <w:t>ficio CUCEA/SVDE/OSURTC/0743/2015</w:t>
      </w:r>
      <w:r w:rsidR="00A348EA">
        <w:rPr>
          <w:rFonts w:ascii="AvantGarde Bk BT" w:hAnsi="AvantGarde Bk BT" w:cs="Arial"/>
          <w:sz w:val="22"/>
          <w:szCs w:val="22"/>
        </w:rPr>
        <w:t>,</w:t>
      </w:r>
      <w:r w:rsidRPr="007148E3">
        <w:rPr>
          <w:rFonts w:ascii="AvantGarde Bk BT" w:hAnsi="AvantGarde Bk BT" w:cs="Arial"/>
          <w:sz w:val="22"/>
          <w:szCs w:val="22"/>
        </w:rPr>
        <w:t xml:space="preserve"> presentado el 11 de agosto de 2015, ante la oficialía de partes del IFT, la Universidad de Guadalajara presentó solicitud para transitar al régimen d</w:t>
      </w:r>
      <w:r w:rsidR="00A348EA">
        <w:rPr>
          <w:rFonts w:ascii="AvantGarde Bk BT" w:hAnsi="AvantGarde Bk BT" w:cs="Arial"/>
          <w:sz w:val="22"/>
          <w:szCs w:val="22"/>
        </w:rPr>
        <w:t>e concesión de uso público, el t</w:t>
      </w:r>
      <w:r w:rsidRPr="007148E3">
        <w:rPr>
          <w:rFonts w:ascii="AvantGarde Bk BT" w:hAnsi="AvantGarde Bk BT" w:cs="Arial"/>
          <w:sz w:val="22"/>
          <w:szCs w:val="22"/>
        </w:rPr>
        <w:t>ítulo de permiso que le fue otorgado el 19 de octubre de 2000, respecto de la estación de radio con el distintivo de llamadas XHUGL-FM en la localid</w:t>
      </w:r>
      <w:r w:rsidR="000D03EB">
        <w:rPr>
          <w:rFonts w:ascii="AvantGarde Bk BT" w:hAnsi="AvantGarde Bk BT" w:cs="Arial"/>
          <w:sz w:val="22"/>
          <w:szCs w:val="22"/>
        </w:rPr>
        <w:t>ad de Lagos de Moreno, Jalisco;</w:t>
      </w:r>
    </w:p>
    <w:p w:rsidR="00BD64BF" w:rsidRPr="007148E3" w:rsidRDefault="00BD64BF" w:rsidP="00847BB7">
      <w:pPr>
        <w:pStyle w:val="Textoindependiente"/>
        <w:numPr>
          <w:ilvl w:val="0"/>
          <w:numId w:val="6"/>
        </w:numPr>
        <w:spacing w:after="0" w:line="276" w:lineRule="auto"/>
        <w:ind w:left="1080"/>
        <w:jc w:val="both"/>
        <w:rPr>
          <w:rFonts w:ascii="AvantGarde Bk BT" w:hAnsi="AvantGarde Bk BT" w:cs="Arial"/>
          <w:sz w:val="22"/>
          <w:szCs w:val="22"/>
        </w:rPr>
      </w:pPr>
      <w:r w:rsidRPr="007148E3">
        <w:rPr>
          <w:rFonts w:ascii="AvantGarde Bk BT" w:hAnsi="AvantGarde Bk BT" w:cs="Arial"/>
          <w:sz w:val="22"/>
          <w:szCs w:val="22"/>
        </w:rPr>
        <w:t xml:space="preserve">Mediante Oficio CUCEA/SVDE/OSURTC/0744/2015 presentado el 11 de agosto de 2015, ante la oficialía de partes del IFT, la Universidad de Guadalajara presentó solicitud para transitar al régimen de concesión de uso público, el </w:t>
      </w:r>
      <w:r w:rsidR="00A348EA">
        <w:rPr>
          <w:rFonts w:ascii="AvantGarde Bk BT" w:hAnsi="AvantGarde Bk BT" w:cs="Arial"/>
          <w:sz w:val="22"/>
          <w:szCs w:val="22"/>
        </w:rPr>
        <w:t>t</w:t>
      </w:r>
      <w:r w:rsidR="00A348EA" w:rsidRPr="007148E3">
        <w:rPr>
          <w:rFonts w:ascii="AvantGarde Bk BT" w:hAnsi="AvantGarde Bk BT" w:cs="Arial"/>
          <w:sz w:val="22"/>
          <w:szCs w:val="22"/>
        </w:rPr>
        <w:t xml:space="preserve">ítulo </w:t>
      </w:r>
      <w:r w:rsidRPr="007148E3">
        <w:rPr>
          <w:rFonts w:ascii="AvantGarde Bk BT" w:hAnsi="AvantGarde Bk BT" w:cs="Arial"/>
          <w:sz w:val="22"/>
          <w:szCs w:val="22"/>
        </w:rPr>
        <w:t>de permiso que le fue otorgado el 19 de octubre de 2000, respecto de la estación de radio con distintivo de llamada XHUGO-FM</w:t>
      </w:r>
      <w:r w:rsidR="00A348EA">
        <w:rPr>
          <w:rFonts w:ascii="AvantGarde Bk BT" w:hAnsi="AvantGarde Bk BT" w:cs="Arial"/>
          <w:sz w:val="22"/>
          <w:szCs w:val="22"/>
        </w:rPr>
        <w:t>,</w:t>
      </w:r>
      <w:r w:rsidRPr="007148E3">
        <w:rPr>
          <w:rFonts w:ascii="AvantGarde Bk BT" w:hAnsi="AvantGarde Bk BT" w:cs="Arial"/>
          <w:sz w:val="22"/>
          <w:szCs w:val="22"/>
        </w:rPr>
        <w:t xml:space="preserve"> en la</w:t>
      </w:r>
      <w:r w:rsidR="000D03EB">
        <w:rPr>
          <w:rFonts w:ascii="AvantGarde Bk BT" w:hAnsi="AvantGarde Bk BT" w:cs="Arial"/>
          <w:sz w:val="22"/>
          <w:szCs w:val="22"/>
        </w:rPr>
        <w:t xml:space="preserve"> localidad de Ocotlán, Jalisco;</w:t>
      </w:r>
    </w:p>
    <w:p w:rsidR="00BD64BF" w:rsidRPr="007148E3" w:rsidRDefault="00BD64BF" w:rsidP="00847BB7">
      <w:pPr>
        <w:pStyle w:val="Textoindependiente"/>
        <w:numPr>
          <w:ilvl w:val="0"/>
          <w:numId w:val="6"/>
        </w:numPr>
        <w:spacing w:after="0" w:line="276" w:lineRule="auto"/>
        <w:ind w:left="1080"/>
        <w:jc w:val="both"/>
        <w:rPr>
          <w:rFonts w:ascii="AvantGarde Bk BT" w:hAnsi="AvantGarde Bk BT" w:cs="Arial"/>
          <w:sz w:val="22"/>
          <w:szCs w:val="22"/>
        </w:rPr>
      </w:pPr>
      <w:r w:rsidRPr="007148E3">
        <w:rPr>
          <w:rFonts w:ascii="AvantGarde Bk BT" w:hAnsi="AvantGarde Bk BT" w:cs="Arial"/>
          <w:sz w:val="22"/>
          <w:szCs w:val="22"/>
        </w:rPr>
        <w:t xml:space="preserve">Mediante Oficio CUCEA/SVDE/OSURTC/0748/2015 presentado el 11 de agosto de 2015, ante la oficialía de partes del IFT, la Universidad de Guadalajara presentó solicitud para transitar al régimen de concesión de uso público, el </w:t>
      </w:r>
      <w:r w:rsidR="00A348EA">
        <w:rPr>
          <w:rFonts w:ascii="AvantGarde Bk BT" w:hAnsi="AvantGarde Bk BT" w:cs="Arial"/>
          <w:sz w:val="22"/>
          <w:szCs w:val="22"/>
        </w:rPr>
        <w:t>t</w:t>
      </w:r>
      <w:r w:rsidR="00A348EA" w:rsidRPr="007148E3">
        <w:rPr>
          <w:rFonts w:ascii="AvantGarde Bk BT" w:hAnsi="AvantGarde Bk BT" w:cs="Arial"/>
          <w:sz w:val="22"/>
          <w:szCs w:val="22"/>
        </w:rPr>
        <w:t xml:space="preserve">ítulo </w:t>
      </w:r>
      <w:r w:rsidRPr="007148E3">
        <w:rPr>
          <w:rFonts w:ascii="AvantGarde Bk BT" w:hAnsi="AvantGarde Bk BT" w:cs="Arial"/>
          <w:sz w:val="22"/>
          <w:szCs w:val="22"/>
        </w:rPr>
        <w:t>de permiso que le fue otorgado el 10 de septiembre de 2013, respecto de la estación de radio con distintivo de llamada XHUGPV-FM</w:t>
      </w:r>
      <w:r w:rsidR="00A348EA">
        <w:rPr>
          <w:rFonts w:ascii="AvantGarde Bk BT" w:hAnsi="AvantGarde Bk BT" w:cs="Arial"/>
          <w:sz w:val="22"/>
          <w:szCs w:val="22"/>
        </w:rPr>
        <w:t>,</w:t>
      </w:r>
      <w:r w:rsidRPr="007148E3">
        <w:rPr>
          <w:rFonts w:ascii="AvantGarde Bk BT" w:hAnsi="AvantGarde Bk BT" w:cs="Arial"/>
          <w:sz w:val="22"/>
          <w:szCs w:val="22"/>
        </w:rPr>
        <w:t xml:space="preserve"> en la localid</w:t>
      </w:r>
      <w:r w:rsidR="000D03EB">
        <w:rPr>
          <w:rFonts w:ascii="AvantGarde Bk BT" w:hAnsi="AvantGarde Bk BT" w:cs="Arial"/>
          <w:sz w:val="22"/>
          <w:szCs w:val="22"/>
        </w:rPr>
        <w:t>ad de Puerto Vallarta, Jalisco, y</w:t>
      </w:r>
    </w:p>
    <w:p w:rsidR="00BD64BF" w:rsidRPr="007148E3" w:rsidRDefault="00BD64BF" w:rsidP="00847BB7">
      <w:pPr>
        <w:pStyle w:val="Textoindependiente"/>
        <w:numPr>
          <w:ilvl w:val="0"/>
          <w:numId w:val="6"/>
        </w:numPr>
        <w:spacing w:after="0" w:line="276" w:lineRule="auto"/>
        <w:ind w:left="1080"/>
        <w:jc w:val="both"/>
        <w:rPr>
          <w:rFonts w:ascii="AvantGarde Bk BT" w:hAnsi="AvantGarde Bk BT" w:cs="Arial"/>
          <w:sz w:val="22"/>
          <w:szCs w:val="22"/>
        </w:rPr>
      </w:pPr>
      <w:r w:rsidRPr="007148E3">
        <w:rPr>
          <w:rFonts w:ascii="AvantGarde Bk BT" w:hAnsi="AvantGarde Bk BT" w:cs="Arial"/>
          <w:sz w:val="22"/>
          <w:szCs w:val="22"/>
        </w:rPr>
        <w:t xml:space="preserve">Mediante Oficio CUCEA/SVDE/OSURTC/0749/2015 presentado el 11 de agosto de 2015, ante la oficialía de partes del IFT, la Universidad de Guadalajara presentó solicitud para transitar al régimen de concesión de uso público, el </w:t>
      </w:r>
      <w:r w:rsidR="00A348EA">
        <w:rPr>
          <w:rFonts w:ascii="AvantGarde Bk BT" w:hAnsi="AvantGarde Bk BT" w:cs="Arial"/>
          <w:sz w:val="22"/>
          <w:szCs w:val="22"/>
        </w:rPr>
        <w:t>t</w:t>
      </w:r>
      <w:r w:rsidR="00A348EA" w:rsidRPr="007148E3">
        <w:rPr>
          <w:rFonts w:ascii="AvantGarde Bk BT" w:hAnsi="AvantGarde Bk BT" w:cs="Arial"/>
          <w:sz w:val="22"/>
          <w:szCs w:val="22"/>
        </w:rPr>
        <w:t xml:space="preserve">ítulo </w:t>
      </w:r>
      <w:r w:rsidRPr="007148E3">
        <w:rPr>
          <w:rFonts w:ascii="AvantGarde Bk BT" w:hAnsi="AvantGarde Bk BT" w:cs="Arial"/>
          <w:sz w:val="22"/>
          <w:szCs w:val="22"/>
        </w:rPr>
        <w:t>de permiso que le fue otorgado el 10 de septiembre de 2013, respecto de la estación de radio con distintivo de llamada XHGZ-FM</w:t>
      </w:r>
      <w:r w:rsidR="00A348EA">
        <w:rPr>
          <w:rFonts w:ascii="AvantGarde Bk BT" w:hAnsi="AvantGarde Bk BT" w:cs="Arial"/>
          <w:sz w:val="22"/>
          <w:szCs w:val="22"/>
        </w:rPr>
        <w:t>,</w:t>
      </w:r>
      <w:r w:rsidRPr="007148E3">
        <w:rPr>
          <w:rFonts w:ascii="AvantGarde Bk BT" w:hAnsi="AvantGarde Bk BT" w:cs="Arial"/>
          <w:sz w:val="22"/>
          <w:szCs w:val="22"/>
        </w:rPr>
        <w:t xml:space="preserve"> en la localidad de Zapotlán el Grande, Jalisco. </w:t>
      </w:r>
    </w:p>
    <w:p w:rsidR="00BD64BF" w:rsidRPr="007148E3" w:rsidRDefault="00BD64BF" w:rsidP="00BD64BF">
      <w:pPr>
        <w:pStyle w:val="Textoindependiente"/>
        <w:spacing w:after="0" w:line="276" w:lineRule="auto"/>
        <w:jc w:val="both"/>
        <w:rPr>
          <w:rFonts w:ascii="AvantGarde Bk BT" w:hAnsi="AvantGarde Bk BT" w:cs="Arial"/>
          <w:sz w:val="22"/>
          <w:szCs w:val="22"/>
        </w:rPr>
      </w:pPr>
    </w:p>
    <w:p w:rsidR="00BD64BF" w:rsidRPr="007148E3" w:rsidRDefault="00BD64BF" w:rsidP="00BD64BF">
      <w:pPr>
        <w:pStyle w:val="Textoindependiente"/>
        <w:numPr>
          <w:ilvl w:val="0"/>
          <w:numId w:val="2"/>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 xml:space="preserve">El Pleno del IFT, respecto de cada una de las solicitudes referidas, resolvió otorgar una concesión para usar y aprovechar bandas de frecuencia del espectro radioeléctrico para uso público a favor de la Universidad de Guadalajara, mediante los acuerdos siguientes: </w:t>
      </w:r>
    </w:p>
    <w:p w:rsidR="00BD64BF" w:rsidRPr="007148E3" w:rsidRDefault="00BD64BF" w:rsidP="00BD64BF">
      <w:pPr>
        <w:pStyle w:val="Textoindependiente"/>
        <w:spacing w:after="0" w:line="276" w:lineRule="auto"/>
        <w:jc w:val="both"/>
        <w:rPr>
          <w:rFonts w:ascii="AvantGarde Bk BT" w:hAnsi="AvantGarde Bk BT" w:cs="Arial"/>
          <w:sz w:val="22"/>
          <w:szCs w:val="22"/>
        </w:rPr>
      </w:pPr>
    </w:p>
    <w:p w:rsidR="00BD64BF" w:rsidRPr="007148E3" w:rsidRDefault="00BD64BF" w:rsidP="00BD64BF">
      <w:pPr>
        <w:pStyle w:val="Textoindependiente"/>
        <w:numPr>
          <w:ilvl w:val="0"/>
          <w:numId w:val="7"/>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Respecto de la estación ubicada en Autlán de Navarro, Jalisco, el IFT resolvió otorgar concesión</w:t>
      </w:r>
      <w:r w:rsidR="00847BB7">
        <w:rPr>
          <w:rFonts w:ascii="AvantGarde Bk BT" w:hAnsi="AvantGarde Bk BT" w:cs="Arial"/>
          <w:sz w:val="22"/>
          <w:szCs w:val="22"/>
        </w:rPr>
        <w:t>,</w:t>
      </w:r>
      <w:r w:rsidRPr="007148E3">
        <w:rPr>
          <w:rFonts w:ascii="AvantGarde Bk BT" w:hAnsi="AvantGarde Bk BT" w:cs="Arial"/>
          <w:sz w:val="22"/>
          <w:szCs w:val="22"/>
        </w:rPr>
        <w:t xml:space="preserve"> mediante Acuerdo P/IFT/040516/211</w:t>
      </w:r>
      <w:r w:rsidR="00847BB7">
        <w:rPr>
          <w:rFonts w:ascii="AvantGarde Bk BT" w:hAnsi="AvantGarde Bk BT" w:cs="Arial"/>
          <w:sz w:val="22"/>
          <w:szCs w:val="22"/>
        </w:rPr>
        <w:t>,</w:t>
      </w:r>
      <w:r w:rsidR="000D03EB">
        <w:rPr>
          <w:rFonts w:ascii="AvantGarde Bk BT" w:hAnsi="AvantGarde Bk BT" w:cs="Arial"/>
          <w:sz w:val="22"/>
          <w:szCs w:val="22"/>
        </w:rPr>
        <w:t xml:space="preserve"> de fecha 04 de mayo de 2016;</w:t>
      </w:r>
    </w:p>
    <w:p w:rsidR="00BD64BF" w:rsidRPr="007148E3" w:rsidRDefault="00BD64BF" w:rsidP="00BD64BF">
      <w:pPr>
        <w:pStyle w:val="Textoindependiente"/>
        <w:numPr>
          <w:ilvl w:val="0"/>
          <w:numId w:val="7"/>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Respecto de la estación ubicada en Ameca, Jalisco, el IFT resolvió otorgar concesión</w:t>
      </w:r>
      <w:r w:rsidR="00847BB7">
        <w:rPr>
          <w:rFonts w:ascii="AvantGarde Bk BT" w:hAnsi="AvantGarde Bk BT" w:cs="Arial"/>
          <w:sz w:val="22"/>
          <w:szCs w:val="22"/>
        </w:rPr>
        <w:t>,</w:t>
      </w:r>
      <w:r w:rsidRPr="007148E3">
        <w:rPr>
          <w:rFonts w:ascii="AvantGarde Bk BT" w:hAnsi="AvantGarde Bk BT" w:cs="Arial"/>
          <w:sz w:val="22"/>
          <w:szCs w:val="22"/>
        </w:rPr>
        <w:t xml:space="preserve"> mediante Acuerdo P/IFT/100816/420</w:t>
      </w:r>
      <w:r w:rsidR="00847BB7">
        <w:rPr>
          <w:rFonts w:ascii="AvantGarde Bk BT" w:hAnsi="AvantGarde Bk BT" w:cs="Arial"/>
          <w:sz w:val="22"/>
          <w:szCs w:val="22"/>
        </w:rPr>
        <w:t>,</w:t>
      </w:r>
      <w:r w:rsidRPr="007148E3">
        <w:rPr>
          <w:rFonts w:ascii="AvantGarde Bk BT" w:hAnsi="AvantGarde Bk BT" w:cs="Arial"/>
          <w:sz w:val="22"/>
          <w:szCs w:val="22"/>
        </w:rPr>
        <w:t xml:space="preserve"> de fecha 10 de agosto de 2016</w:t>
      </w:r>
      <w:r w:rsidR="000D03EB">
        <w:rPr>
          <w:rFonts w:ascii="AvantGarde Bk BT" w:hAnsi="AvantGarde Bk BT" w:cs="Arial"/>
          <w:sz w:val="22"/>
          <w:szCs w:val="22"/>
        </w:rPr>
        <w:t>;</w:t>
      </w:r>
    </w:p>
    <w:p w:rsidR="00BD64BF" w:rsidRPr="007148E3" w:rsidRDefault="00BD64BF" w:rsidP="00BD64BF">
      <w:pPr>
        <w:pStyle w:val="Textoindependiente"/>
        <w:numPr>
          <w:ilvl w:val="0"/>
          <w:numId w:val="7"/>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Respecto de la estación de Colotlán, Jalisco, el IFT resolvió otorgar concesión</w:t>
      </w:r>
      <w:r w:rsidR="00847BB7">
        <w:rPr>
          <w:rFonts w:ascii="AvantGarde Bk BT" w:hAnsi="AvantGarde Bk BT" w:cs="Arial"/>
          <w:sz w:val="22"/>
          <w:szCs w:val="22"/>
        </w:rPr>
        <w:t>,</w:t>
      </w:r>
      <w:r w:rsidRPr="007148E3">
        <w:rPr>
          <w:rFonts w:ascii="AvantGarde Bk BT" w:hAnsi="AvantGarde Bk BT" w:cs="Arial"/>
          <w:sz w:val="22"/>
          <w:szCs w:val="22"/>
        </w:rPr>
        <w:t xml:space="preserve"> mediante Acuerdo P/IFT/080217/71</w:t>
      </w:r>
      <w:r w:rsidR="00847BB7">
        <w:rPr>
          <w:rFonts w:ascii="AvantGarde Bk BT" w:hAnsi="AvantGarde Bk BT" w:cs="Arial"/>
          <w:sz w:val="22"/>
          <w:szCs w:val="22"/>
        </w:rPr>
        <w:t>,</w:t>
      </w:r>
      <w:r w:rsidR="000D03EB">
        <w:rPr>
          <w:rFonts w:ascii="AvantGarde Bk BT" w:hAnsi="AvantGarde Bk BT" w:cs="Arial"/>
          <w:sz w:val="22"/>
          <w:szCs w:val="22"/>
        </w:rPr>
        <w:t xml:space="preserve"> de fecha 08 de febrero de 2017;</w:t>
      </w:r>
    </w:p>
    <w:p w:rsidR="00BD64BF" w:rsidRPr="007148E3" w:rsidRDefault="00BD64BF" w:rsidP="00BD64BF">
      <w:pPr>
        <w:pStyle w:val="Textoindependiente"/>
        <w:numPr>
          <w:ilvl w:val="0"/>
          <w:numId w:val="7"/>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Respecto de la estación ubicada en Guadalajara, el IFT resolvió otorgar concesión</w:t>
      </w:r>
      <w:r w:rsidR="00847BB7">
        <w:rPr>
          <w:rFonts w:ascii="AvantGarde Bk BT" w:hAnsi="AvantGarde Bk BT" w:cs="Arial"/>
          <w:sz w:val="22"/>
          <w:szCs w:val="22"/>
        </w:rPr>
        <w:t>,</w:t>
      </w:r>
      <w:r w:rsidRPr="007148E3">
        <w:rPr>
          <w:rFonts w:ascii="AvantGarde Bk BT" w:hAnsi="AvantGarde Bk BT" w:cs="Arial"/>
          <w:sz w:val="22"/>
          <w:szCs w:val="22"/>
        </w:rPr>
        <w:t xml:space="preserve"> mediante Acuerdo P/IFT/040516/211</w:t>
      </w:r>
      <w:r w:rsidR="00847BB7">
        <w:rPr>
          <w:rFonts w:ascii="AvantGarde Bk BT" w:hAnsi="AvantGarde Bk BT" w:cs="Arial"/>
          <w:sz w:val="22"/>
          <w:szCs w:val="22"/>
        </w:rPr>
        <w:t>,</w:t>
      </w:r>
      <w:r w:rsidR="000D03EB">
        <w:rPr>
          <w:rFonts w:ascii="AvantGarde Bk BT" w:hAnsi="AvantGarde Bk BT" w:cs="Arial"/>
          <w:sz w:val="22"/>
          <w:szCs w:val="22"/>
        </w:rPr>
        <w:t xml:space="preserve"> de fecha 04 de mayo de 2016;</w:t>
      </w:r>
    </w:p>
    <w:p w:rsidR="00BD64BF" w:rsidRPr="007148E3" w:rsidRDefault="00BD64BF" w:rsidP="00BD64BF">
      <w:pPr>
        <w:pStyle w:val="Textoindependiente"/>
        <w:numPr>
          <w:ilvl w:val="0"/>
          <w:numId w:val="7"/>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Respecto de la estación ubicada en Lagos de Moreno, Jalisco, el IFT resolvió otorgar concesión</w:t>
      </w:r>
      <w:r w:rsidR="00847BB7">
        <w:rPr>
          <w:rFonts w:ascii="AvantGarde Bk BT" w:hAnsi="AvantGarde Bk BT" w:cs="Arial"/>
          <w:sz w:val="22"/>
          <w:szCs w:val="22"/>
        </w:rPr>
        <w:t>,</w:t>
      </w:r>
      <w:r w:rsidRPr="007148E3">
        <w:rPr>
          <w:rFonts w:ascii="AvantGarde Bk BT" w:hAnsi="AvantGarde Bk BT" w:cs="Arial"/>
          <w:sz w:val="22"/>
          <w:szCs w:val="22"/>
        </w:rPr>
        <w:t xml:space="preserve"> mediante Acuerdo P/IFT/100816/412</w:t>
      </w:r>
      <w:r w:rsidR="00847BB7">
        <w:rPr>
          <w:rFonts w:ascii="AvantGarde Bk BT" w:hAnsi="AvantGarde Bk BT" w:cs="Arial"/>
          <w:sz w:val="22"/>
          <w:szCs w:val="22"/>
        </w:rPr>
        <w:t>,</w:t>
      </w:r>
      <w:r w:rsidR="000D03EB">
        <w:rPr>
          <w:rFonts w:ascii="AvantGarde Bk BT" w:hAnsi="AvantGarde Bk BT" w:cs="Arial"/>
          <w:sz w:val="22"/>
          <w:szCs w:val="22"/>
        </w:rPr>
        <w:t xml:space="preserve"> de fecha 10 de agosto de 2016;</w:t>
      </w:r>
    </w:p>
    <w:p w:rsidR="00BD64BF" w:rsidRPr="007148E3" w:rsidRDefault="00BD64BF" w:rsidP="00BD64BF">
      <w:pPr>
        <w:pStyle w:val="Textoindependiente"/>
        <w:numPr>
          <w:ilvl w:val="0"/>
          <w:numId w:val="7"/>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Respecto de la estación ubicada en Ocotlán, Jalisco, el IFT resolvió otorgar concesión</w:t>
      </w:r>
      <w:r w:rsidR="00847BB7">
        <w:rPr>
          <w:rFonts w:ascii="AvantGarde Bk BT" w:hAnsi="AvantGarde Bk BT" w:cs="Arial"/>
          <w:sz w:val="22"/>
          <w:szCs w:val="22"/>
        </w:rPr>
        <w:t>,</w:t>
      </w:r>
      <w:r w:rsidRPr="007148E3">
        <w:rPr>
          <w:rFonts w:ascii="AvantGarde Bk BT" w:hAnsi="AvantGarde Bk BT" w:cs="Arial"/>
          <w:sz w:val="22"/>
          <w:szCs w:val="22"/>
        </w:rPr>
        <w:t xml:space="preserve"> mediante Acuerdo P/IFT/100816/412</w:t>
      </w:r>
      <w:r w:rsidR="00847BB7">
        <w:rPr>
          <w:rFonts w:ascii="AvantGarde Bk BT" w:hAnsi="AvantGarde Bk BT" w:cs="Arial"/>
          <w:sz w:val="22"/>
          <w:szCs w:val="22"/>
        </w:rPr>
        <w:t>,</w:t>
      </w:r>
      <w:r w:rsidR="000D03EB">
        <w:rPr>
          <w:rFonts w:ascii="AvantGarde Bk BT" w:hAnsi="AvantGarde Bk BT" w:cs="Arial"/>
          <w:sz w:val="22"/>
          <w:szCs w:val="22"/>
        </w:rPr>
        <w:t xml:space="preserve"> de fecha 10 de agosto de 2016;</w:t>
      </w:r>
    </w:p>
    <w:p w:rsidR="00BD64BF" w:rsidRPr="007148E3" w:rsidRDefault="00BD64BF" w:rsidP="00BD64BF">
      <w:pPr>
        <w:pStyle w:val="Textoindependiente"/>
        <w:numPr>
          <w:ilvl w:val="0"/>
          <w:numId w:val="7"/>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Respecto de la estación ubicada en Puerto Vallarta, Jalisco, el IFT resolvió otorgar concesión</w:t>
      </w:r>
      <w:r w:rsidR="00847BB7">
        <w:rPr>
          <w:rFonts w:ascii="AvantGarde Bk BT" w:hAnsi="AvantGarde Bk BT" w:cs="Arial"/>
          <w:sz w:val="22"/>
          <w:szCs w:val="22"/>
        </w:rPr>
        <w:t>,</w:t>
      </w:r>
      <w:r w:rsidRPr="007148E3">
        <w:rPr>
          <w:rFonts w:ascii="AvantGarde Bk BT" w:hAnsi="AvantGarde Bk BT" w:cs="Arial"/>
          <w:sz w:val="22"/>
          <w:szCs w:val="22"/>
        </w:rPr>
        <w:t xml:space="preserve"> mediante Acuerdo P/IFT/040516/211</w:t>
      </w:r>
      <w:r w:rsidR="00847BB7">
        <w:rPr>
          <w:rFonts w:ascii="AvantGarde Bk BT" w:hAnsi="AvantGarde Bk BT" w:cs="Arial"/>
          <w:sz w:val="22"/>
          <w:szCs w:val="22"/>
        </w:rPr>
        <w:t>,</w:t>
      </w:r>
      <w:r w:rsidRPr="007148E3">
        <w:rPr>
          <w:rFonts w:ascii="AvantGarde Bk BT" w:hAnsi="AvantGarde Bk BT" w:cs="Arial"/>
          <w:sz w:val="22"/>
          <w:szCs w:val="22"/>
        </w:rPr>
        <w:t xml:space="preserve"> de fecha 04 de mayo de 2016</w:t>
      </w:r>
      <w:r w:rsidR="000D03EB">
        <w:rPr>
          <w:rFonts w:ascii="AvantGarde Bk BT" w:hAnsi="AvantGarde Bk BT" w:cs="Arial"/>
          <w:sz w:val="22"/>
          <w:szCs w:val="22"/>
        </w:rPr>
        <w:t>, y</w:t>
      </w:r>
    </w:p>
    <w:p w:rsidR="00BD64BF" w:rsidRPr="007148E3" w:rsidRDefault="00BD64BF" w:rsidP="00BD64BF">
      <w:pPr>
        <w:pStyle w:val="Textoindependiente"/>
        <w:numPr>
          <w:ilvl w:val="0"/>
          <w:numId w:val="7"/>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Respecto de la estación ubicada en Zapotlán el Grande, Jalisco, el IFT resolvió otorgar concesión</w:t>
      </w:r>
      <w:r w:rsidR="00847BB7">
        <w:rPr>
          <w:rFonts w:ascii="AvantGarde Bk BT" w:hAnsi="AvantGarde Bk BT" w:cs="Arial"/>
          <w:sz w:val="22"/>
          <w:szCs w:val="22"/>
        </w:rPr>
        <w:t>,</w:t>
      </w:r>
      <w:r w:rsidRPr="007148E3">
        <w:rPr>
          <w:rFonts w:ascii="AvantGarde Bk BT" w:hAnsi="AvantGarde Bk BT" w:cs="Arial"/>
          <w:sz w:val="22"/>
          <w:szCs w:val="22"/>
        </w:rPr>
        <w:t xml:space="preserve"> mediante Acuerdo P/IFT/040516/211</w:t>
      </w:r>
      <w:r w:rsidR="00847BB7">
        <w:rPr>
          <w:rFonts w:ascii="AvantGarde Bk BT" w:hAnsi="AvantGarde Bk BT" w:cs="Arial"/>
          <w:sz w:val="22"/>
          <w:szCs w:val="22"/>
        </w:rPr>
        <w:t>,</w:t>
      </w:r>
      <w:r w:rsidRPr="007148E3">
        <w:rPr>
          <w:rFonts w:ascii="AvantGarde Bk BT" w:hAnsi="AvantGarde Bk BT" w:cs="Arial"/>
          <w:sz w:val="22"/>
          <w:szCs w:val="22"/>
        </w:rPr>
        <w:t xml:space="preserve"> de fecha 04 de mayo de 2016.</w:t>
      </w:r>
    </w:p>
    <w:p w:rsidR="00BD64BF" w:rsidRPr="007148E3" w:rsidRDefault="00BD64BF" w:rsidP="00BD64BF">
      <w:pPr>
        <w:widowControl w:val="0"/>
        <w:autoSpaceDE w:val="0"/>
        <w:autoSpaceDN w:val="0"/>
        <w:adjustRightInd w:val="0"/>
        <w:rPr>
          <w:rFonts w:asciiTheme="majorHAnsi" w:hAnsiTheme="majorHAnsi" w:cs="Calibri"/>
          <w:sz w:val="22"/>
          <w:szCs w:val="20"/>
          <w:lang w:val="es-ES"/>
        </w:rPr>
      </w:pPr>
    </w:p>
    <w:p w:rsidR="00BD64BF" w:rsidRPr="007148E3" w:rsidRDefault="00BD64BF" w:rsidP="00BD64BF">
      <w:pPr>
        <w:pStyle w:val="Textoindependiente"/>
        <w:numPr>
          <w:ilvl w:val="0"/>
          <w:numId w:val="2"/>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En aten</w:t>
      </w:r>
      <w:r w:rsidR="00847BB7">
        <w:rPr>
          <w:rFonts w:ascii="AvantGarde Bk BT" w:hAnsi="AvantGarde Bk BT" w:cs="Arial"/>
          <w:sz w:val="22"/>
          <w:szCs w:val="22"/>
        </w:rPr>
        <w:t>ción a la actualización de los t</w:t>
      </w:r>
      <w:r w:rsidRPr="007148E3">
        <w:rPr>
          <w:rFonts w:ascii="AvantGarde Bk BT" w:hAnsi="AvantGarde Bk BT" w:cs="Arial"/>
          <w:sz w:val="22"/>
          <w:szCs w:val="22"/>
        </w:rPr>
        <w:t>ítulos de permiso y las solicitudes de transición presentadas por la Universidad de Guadalajara, y cada una de los acuerdos emitidos por el IFT, los títulos de concesión de la institución, quedaron en los términos siguientes:</w:t>
      </w:r>
    </w:p>
    <w:p w:rsidR="00BD64BF" w:rsidRPr="007148E3" w:rsidRDefault="00BD64BF" w:rsidP="00BD64BF">
      <w:pPr>
        <w:pStyle w:val="Textoindependiente"/>
        <w:spacing w:after="0" w:line="276" w:lineRule="auto"/>
        <w:jc w:val="both"/>
        <w:rPr>
          <w:rFonts w:ascii="AvantGarde Bk BT" w:hAnsi="AvantGarde Bk BT" w:cs="Arial"/>
          <w:sz w:val="22"/>
          <w:szCs w:val="22"/>
        </w:rPr>
      </w:pPr>
    </w:p>
    <w:tbl>
      <w:tblPr>
        <w:tblW w:w="0" w:type="auto"/>
        <w:jc w:val="right"/>
        <w:tblInd w:w="-33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000" w:firstRow="0" w:lastRow="0" w:firstColumn="0" w:lastColumn="0" w:noHBand="0" w:noVBand="0"/>
      </w:tblPr>
      <w:tblGrid>
        <w:gridCol w:w="3706"/>
        <w:gridCol w:w="1699"/>
        <w:gridCol w:w="1699"/>
        <w:gridCol w:w="1700"/>
      </w:tblGrid>
      <w:tr w:rsidR="007148E3" w:rsidRPr="007148E3" w:rsidTr="00847BB7">
        <w:trPr>
          <w:jc w:val="right"/>
        </w:trPr>
        <w:tc>
          <w:tcPr>
            <w:tcW w:w="3706" w:type="dxa"/>
            <w:tcMar>
              <w:top w:w="144" w:type="nil"/>
              <w:right w:w="144" w:type="nil"/>
            </w:tcMa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b/>
                <w:sz w:val="22"/>
                <w:szCs w:val="22"/>
              </w:rPr>
              <w:t>POBLACI</w:t>
            </w:r>
            <w:r w:rsidRPr="007148E3">
              <w:rPr>
                <w:rFonts w:ascii="AvantGarde Bk BT" w:hAnsi="AvantGarde Bk BT" w:cs="Arial" w:hint="eastAsia"/>
                <w:b/>
                <w:sz w:val="22"/>
                <w:szCs w:val="22"/>
              </w:rPr>
              <w:t>Ó</w:t>
            </w:r>
            <w:r w:rsidRPr="007148E3">
              <w:rPr>
                <w:rFonts w:ascii="AvantGarde Bk BT" w:hAnsi="AvantGarde Bk BT" w:cs="Arial"/>
                <w:b/>
                <w:sz w:val="22"/>
                <w:szCs w:val="22"/>
              </w:rPr>
              <w:t>N PRINCIPAL A SERVIR</w:t>
            </w:r>
          </w:p>
        </w:tc>
        <w:tc>
          <w:tcPr>
            <w:tcW w:w="1699" w:type="dxa"/>
            <w:tcMar>
              <w:top w:w="144" w:type="nil"/>
              <w:right w:w="144" w:type="nil"/>
            </w:tcMa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DISTINTIVO</w:t>
            </w:r>
          </w:p>
        </w:tc>
        <w:tc>
          <w:tcPr>
            <w:tcW w:w="1699" w:type="dxa"/>
            <w:tcMar>
              <w:top w:w="144" w:type="nil"/>
              <w:right w:w="144" w:type="nil"/>
            </w:tcMa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BANDA</w:t>
            </w:r>
          </w:p>
        </w:tc>
        <w:tc>
          <w:tcPr>
            <w:tcW w:w="1700" w:type="dxa"/>
            <w:tcMar>
              <w:top w:w="144" w:type="nil"/>
              <w:right w:w="144" w:type="nil"/>
            </w:tcMar>
          </w:tcPr>
          <w:p w:rsidR="00BD64BF" w:rsidRPr="00847BB7" w:rsidRDefault="00BD64BF" w:rsidP="00480CB5">
            <w:pPr>
              <w:widowControl w:val="0"/>
              <w:autoSpaceDE w:val="0"/>
              <w:autoSpaceDN w:val="0"/>
              <w:adjustRightInd w:val="0"/>
              <w:jc w:val="center"/>
              <w:rPr>
                <w:rFonts w:ascii="AvantGarde Bk BT" w:hAnsi="AvantGarde Bk BT" w:cs="Arial"/>
                <w:sz w:val="18"/>
                <w:szCs w:val="22"/>
              </w:rPr>
            </w:pPr>
            <w:r w:rsidRPr="00847BB7">
              <w:rPr>
                <w:rFonts w:ascii="AvantGarde Bk BT" w:hAnsi="AvantGarde Bk BT" w:cs="Arial"/>
                <w:sz w:val="18"/>
                <w:szCs w:val="22"/>
              </w:rPr>
              <w:t>FRECUENCIA MHZ</w:t>
            </w:r>
          </w:p>
        </w:tc>
      </w:tr>
      <w:tr w:rsidR="007148E3" w:rsidRPr="007148E3" w:rsidTr="00847BB7">
        <w:trPr>
          <w:jc w:val="right"/>
        </w:trPr>
        <w:tc>
          <w:tcPr>
            <w:tcW w:w="3706" w:type="dxa"/>
            <w:tcMar>
              <w:top w:w="144" w:type="nil"/>
              <w:right w:w="144" w:type="nil"/>
            </w:tcMa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Ameca</w:t>
            </w:r>
          </w:p>
        </w:tc>
        <w:tc>
          <w:tcPr>
            <w:tcW w:w="1699" w:type="dxa"/>
            <w:tcMar>
              <w:top w:w="144" w:type="nil"/>
              <w:right w:w="144" w:type="nil"/>
            </w:tcMar>
            <w:vAlign w:val="cente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XHUGA</w:t>
            </w:r>
          </w:p>
        </w:tc>
        <w:tc>
          <w:tcPr>
            <w:tcW w:w="1699" w:type="dxa"/>
            <w:tcMar>
              <w:top w:w="144" w:type="nil"/>
              <w:right w:w="144" w:type="nil"/>
            </w:tcMar>
            <w:vAlign w:val="cente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FM</w:t>
            </w:r>
          </w:p>
        </w:tc>
        <w:tc>
          <w:tcPr>
            <w:tcW w:w="1700" w:type="dxa"/>
            <w:tcMar>
              <w:top w:w="144" w:type="nil"/>
              <w:right w:w="144" w:type="nil"/>
            </w:tcMar>
            <w:vAlign w:val="cente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105.5</w:t>
            </w:r>
          </w:p>
        </w:tc>
      </w:tr>
      <w:tr w:rsidR="007148E3" w:rsidRPr="007148E3" w:rsidTr="00847BB7">
        <w:trPr>
          <w:jc w:val="right"/>
        </w:trPr>
        <w:tc>
          <w:tcPr>
            <w:tcW w:w="3706" w:type="dxa"/>
            <w:tcMar>
              <w:top w:w="144" w:type="nil"/>
              <w:right w:w="144" w:type="nil"/>
            </w:tcMar>
          </w:tcPr>
          <w:p w:rsidR="00BD64BF" w:rsidRPr="007148E3" w:rsidRDefault="00BD64BF" w:rsidP="00480CB5">
            <w:pPr>
              <w:widowControl w:val="0"/>
              <w:autoSpaceDE w:val="0"/>
              <w:autoSpaceDN w:val="0"/>
              <w:adjustRightInd w:val="0"/>
              <w:jc w:val="center"/>
              <w:rPr>
                <w:rFonts w:asciiTheme="majorHAnsi" w:hAnsiTheme="majorHAnsi"/>
                <w:sz w:val="22"/>
                <w:szCs w:val="20"/>
                <w:lang w:val="es-ES"/>
              </w:rPr>
            </w:pPr>
            <w:r w:rsidRPr="007148E3">
              <w:rPr>
                <w:rFonts w:ascii="AvantGarde Bk BT" w:hAnsi="AvantGarde Bk BT" w:cs="Arial"/>
                <w:sz w:val="22"/>
                <w:szCs w:val="22"/>
              </w:rPr>
              <w:t>Autlán de Navarro</w:t>
            </w:r>
          </w:p>
        </w:tc>
        <w:tc>
          <w:tcPr>
            <w:tcW w:w="1699" w:type="dxa"/>
            <w:tcMar>
              <w:top w:w="144" w:type="nil"/>
              <w:right w:w="144" w:type="nil"/>
            </w:tcMar>
            <w:vAlign w:val="center"/>
          </w:tcPr>
          <w:p w:rsidR="00BD64BF" w:rsidRPr="007148E3" w:rsidRDefault="00BD64BF" w:rsidP="00480CB5">
            <w:pPr>
              <w:widowControl w:val="0"/>
              <w:autoSpaceDE w:val="0"/>
              <w:autoSpaceDN w:val="0"/>
              <w:adjustRightInd w:val="0"/>
              <w:jc w:val="center"/>
              <w:rPr>
                <w:rFonts w:asciiTheme="majorHAnsi" w:hAnsiTheme="majorHAnsi"/>
                <w:sz w:val="22"/>
                <w:szCs w:val="20"/>
                <w:lang w:val="es-ES"/>
              </w:rPr>
            </w:pPr>
            <w:r w:rsidRPr="007148E3">
              <w:rPr>
                <w:rFonts w:ascii="AvantGarde Bk BT" w:hAnsi="AvantGarde Bk BT" w:cs="Arial"/>
                <w:sz w:val="22"/>
                <w:szCs w:val="22"/>
              </w:rPr>
              <w:t>XHANU</w:t>
            </w:r>
          </w:p>
        </w:tc>
        <w:tc>
          <w:tcPr>
            <w:tcW w:w="1699" w:type="dxa"/>
            <w:tcMar>
              <w:top w:w="144" w:type="nil"/>
              <w:right w:w="144" w:type="nil"/>
            </w:tcMar>
            <w:vAlign w:val="cente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FM</w:t>
            </w:r>
          </w:p>
        </w:tc>
        <w:tc>
          <w:tcPr>
            <w:tcW w:w="1700" w:type="dxa"/>
            <w:tcMar>
              <w:top w:w="144" w:type="nil"/>
              <w:right w:w="144" w:type="nil"/>
            </w:tcMar>
            <w:vAlign w:val="cente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102.3</w:t>
            </w:r>
          </w:p>
        </w:tc>
      </w:tr>
      <w:tr w:rsidR="007148E3" w:rsidRPr="007148E3" w:rsidTr="00847BB7">
        <w:trPr>
          <w:jc w:val="right"/>
        </w:trPr>
        <w:tc>
          <w:tcPr>
            <w:tcW w:w="3706" w:type="dxa"/>
            <w:tcMar>
              <w:top w:w="144" w:type="nil"/>
              <w:right w:w="144" w:type="nil"/>
            </w:tcMa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Colotlán</w:t>
            </w:r>
          </w:p>
        </w:tc>
        <w:tc>
          <w:tcPr>
            <w:tcW w:w="1699" w:type="dxa"/>
            <w:tcMar>
              <w:top w:w="144" w:type="nil"/>
              <w:right w:w="144" w:type="nil"/>
            </w:tcMar>
            <w:vAlign w:val="center"/>
          </w:tcPr>
          <w:p w:rsidR="00BD64BF" w:rsidRPr="007148E3" w:rsidRDefault="00BD64BF" w:rsidP="00480CB5">
            <w:pPr>
              <w:widowControl w:val="0"/>
              <w:autoSpaceDE w:val="0"/>
              <w:autoSpaceDN w:val="0"/>
              <w:adjustRightInd w:val="0"/>
              <w:jc w:val="center"/>
              <w:rPr>
                <w:rFonts w:asciiTheme="majorHAnsi" w:hAnsiTheme="majorHAnsi"/>
                <w:sz w:val="22"/>
                <w:szCs w:val="20"/>
                <w:lang w:val="es-ES"/>
              </w:rPr>
            </w:pPr>
            <w:r w:rsidRPr="007148E3">
              <w:rPr>
                <w:rFonts w:ascii="AvantGarde Bk BT" w:hAnsi="AvantGarde Bk BT" w:cs="Arial"/>
                <w:sz w:val="22"/>
                <w:szCs w:val="22"/>
              </w:rPr>
              <w:t>XHUGC</w:t>
            </w:r>
          </w:p>
        </w:tc>
        <w:tc>
          <w:tcPr>
            <w:tcW w:w="1699" w:type="dxa"/>
            <w:tcMar>
              <w:top w:w="144" w:type="nil"/>
              <w:right w:w="144" w:type="nil"/>
            </w:tcMar>
            <w:vAlign w:val="cente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FM</w:t>
            </w:r>
          </w:p>
        </w:tc>
        <w:tc>
          <w:tcPr>
            <w:tcW w:w="1700" w:type="dxa"/>
            <w:tcMar>
              <w:top w:w="144" w:type="nil"/>
              <w:right w:w="144" w:type="nil"/>
            </w:tcMar>
            <w:vAlign w:val="cente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104.7</w:t>
            </w:r>
          </w:p>
        </w:tc>
      </w:tr>
      <w:tr w:rsidR="007148E3" w:rsidRPr="007148E3" w:rsidTr="00847BB7">
        <w:trPr>
          <w:jc w:val="right"/>
        </w:trPr>
        <w:tc>
          <w:tcPr>
            <w:tcW w:w="3706" w:type="dxa"/>
            <w:tcMar>
              <w:top w:w="144" w:type="nil"/>
              <w:right w:w="144" w:type="nil"/>
            </w:tcMa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Guadalajara</w:t>
            </w:r>
          </w:p>
        </w:tc>
        <w:tc>
          <w:tcPr>
            <w:tcW w:w="1699" w:type="dxa"/>
            <w:tcMar>
              <w:top w:w="144" w:type="nil"/>
              <w:right w:w="144" w:type="nil"/>
            </w:tcMar>
            <w:vAlign w:val="center"/>
          </w:tcPr>
          <w:p w:rsidR="00BD64BF" w:rsidRPr="007148E3" w:rsidRDefault="00BD64BF" w:rsidP="00480CB5">
            <w:pPr>
              <w:widowControl w:val="0"/>
              <w:autoSpaceDE w:val="0"/>
              <w:autoSpaceDN w:val="0"/>
              <w:adjustRightInd w:val="0"/>
              <w:jc w:val="center"/>
              <w:rPr>
                <w:rFonts w:asciiTheme="majorHAnsi" w:hAnsiTheme="majorHAnsi"/>
                <w:sz w:val="22"/>
                <w:szCs w:val="20"/>
                <w:lang w:val="es-ES"/>
              </w:rPr>
            </w:pPr>
            <w:r w:rsidRPr="007148E3">
              <w:rPr>
                <w:rFonts w:ascii="AvantGarde Bk BT" w:hAnsi="AvantGarde Bk BT" w:cs="Arial"/>
                <w:sz w:val="22"/>
                <w:szCs w:val="22"/>
              </w:rPr>
              <w:t>XHUDG</w:t>
            </w:r>
          </w:p>
        </w:tc>
        <w:tc>
          <w:tcPr>
            <w:tcW w:w="1699" w:type="dxa"/>
            <w:tcMar>
              <w:top w:w="144" w:type="nil"/>
              <w:right w:w="144" w:type="nil"/>
            </w:tcMar>
            <w:vAlign w:val="cente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FM</w:t>
            </w:r>
          </w:p>
        </w:tc>
        <w:tc>
          <w:tcPr>
            <w:tcW w:w="1700" w:type="dxa"/>
            <w:tcMar>
              <w:top w:w="144" w:type="nil"/>
              <w:right w:w="144" w:type="nil"/>
            </w:tcMar>
            <w:vAlign w:val="cente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104.3</w:t>
            </w:r>
          </w:p>
        </w:tc>
      </w:tr>
      <w:tr w:rsidR="007148E3" w:rsidRPr="007148E3" w:rsidTr="00847BB7">
        <w:trPr>
          <w:jc w:val="right"/>
        </w:trPr>
        <w:tc>
          <w:tcPr>
            <w:tcW w:w="3706" w:type="dxa"/>
            <w:tcMar>
              <w:top w:w="144" w:type="nil"/>
              <w:right w:w="144" w:type="nil"/>
            </w:tcMa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Lagos de Moreno</w:t>
            </w:r>
          </w:p>
        </w:tc>
        <w:tc>
          <w:tcPr>
            <w:tcW w:w="1699" w:type="dxa"/>
            <w:tcMar>
              <w:top w:w="144" w:type="nil"/>
              <w:right w:w="144" w:type="nil"/>
            </w:tcMar>
            <w:vAlign w:val="center"/>
          </w:tcPr>
          <w:p w:rsidR="00BD64BF" w:rsidRPr="007148E3" w:rsidRDefault="00BD64BF" w:rsidP="00480CB5">
            <w:pPr>
              <w:widowControl w:val="0"/>
              <w:autoSpaceDE w:val="0"/>
              <w:autoSpaceDN w:val="0"/>
              <w:adjustRightInd w:val="0"/>
              <w:jc w:val="center"/>
              <w:rPr>
                <w:rFonts w:asciiTheme="majorHAnsi" w:hAnsiTheme="majorHAnsi"/>
                <w:sz w:val="22"/>
                <w:szCs w:val="20"/>
                <w:lang w:val="es-ES"/>
              </w:rPr>
            </w:pPr>
            <w:r w:rsidRPr="007148E3">
              <w:rPr>
                <w:rFonts w:ascii="AvantGarde Bk BT" w:hAnsi="AvantGarde Bk BT" w:cs="Arial"/>
                <w:sz w:val="22"/>
                <w:szCs w:val="22"/>
              </w:rPr>
              <w:t>XHUGL</w:t>
            </w:r>
          </w:p>
        </w:tc>
        <w:tc>
          <w:tcPr>
            <w:tcW w:w="1699" w:type="dxa"/>
            <w:tcMar>
              <w:top w:w="144" w:type="nil"/>
              <w:right w:w="144" w:type="nil"/>
            </w:tcMar>
            <w:vAlign w:val="cente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FM</w:t>
            </w:r>
          </w:p>
        </w:tc>
        <w:tc>
          <w:tcPr>
            <w:tcW w:w="1700" w:type="dxa"/>
            <w:tcMar>
              <w:top w:w="144" w:type="nil"/>
              <w:right w:w="144" w:type="nil"/>
            </w:tcMar>
            <w:vAlign w:val="cente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104.7</w:t>
            </w:r>
          </w:p>
        </w:tc>
      </w:tr>
      <w:tr w:rsidR="007148E3" w:rsidRPr="007148E3" w:rsidTr="00847BB7">
        <w:trPr>
          <w:jc w:val="right"/>
        </w:trPr>
        <w:tc>
          <w:tcPr>
            <w:tcW w:w="3706" w:type="dxa"/>
            <w:tcMar>
              <w:top w:w="144" w:type="nil"/>
              <w:right w:w="144" w:type="nil"/>
            </w:tcMa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Ocotlán</w:t>
            </w:r>
          </w:p>
        </w:tc>
        <w:tc>
          <w:tcPr>
            <w:tcW w:w="1699" w:type="dxa"/>
            <w:tcMar>
              <w:top w:w="144" w:type="nil"/>
              <w:right w:w="144" w:type="nil"/>
            </w:tcMar>
            <w:vAlign w:val="center"/>
          </w:tcPr>
          <w:p w:rsidR="00BD64BF" w:rsidRPr="007148E3" w:rsidRDefault="00BD64BF" w:rsidP="00480CB5">
            <w:pPr>
              <w:widowControl w:val="0"/>
              <w:autoSpaceDE w:val="0"/>
              <w:autoSpaceDN w:val="0"/>
              <w:adjustRightInd w:val="0"/>
              <w:jc w:val="center"/>
              <w:rPr>
                <w:rFonts w:asciiTheme="majorHAnsi" w:hAnsiTheme="majorHAnsi"/>
                <w:sz w:val="22"/>
                <w:szCs w:val="20"/>
                <w:lang w:val="es-ES"/>
              </w:rPr>
            </w:pPr>
            <w:r w:rsidRPr="007148E3">
              <w:rPr>
                <w:rFonts w:ascii="AvantGarde Bk BT" w:hAnsi="AvantGarde Bk BT" w:cs="Arial"/>
                <w:sz w:val="22"/>
                <w:szCs w:val="22"/>
              </w:rPr>
              <w:t>XHUGO</w:t>
            </w:r>
          </w:p>
        </w:tc>
        <w:tc>
          <w:tcPr>
            <w:tcW w:w="1699" w:type="dxa"/>
            <w:tcMar>
              <w:top w:w="144" w:type="nil"/>
              <w:right w:w="144" w:type="nil"/>
            </w:tcMar>
            <w:vAlign w:val="cente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FM</w:t>
            </w:r>
          </w:p>
        </w:tc>
        <w:tc>
          <w:tcPr>
            <w:tcW w:w="1700" w:type="dxa"/>
            <w:tcMar>
              <w:top w:w="144" w:type="nil"/>
              <w:right w:w="144" w:type="nil"/>
            </w:tcMar>
            <w:vAlign w:val="cente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107.9</w:t>
            </w:r>
          </w:p>
        </w:tc>
      </w:tr>
      <w:tr w:rsidR="007148E3" w:rsidRPr="007148E3" w:rsidTr="00847BB7">
        <w:trPr>
          <w:jc w:val="right"/>
        </w:trPr>
        <w:tc>
          <w:tcPr>
            <w:tcW w:w="3706" w:type="dxa"/>
            <w:tcMar>
              <w:top w:w="144" w:type="nil"/>
              <w:right w:w="144" w:type="nil"/>
            </w:tcMa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Puerto Vallarta</w:t>
            </w:r>
          </w:p>
        </w:tc>
        <w:tc>
          <w:tcPr>
            <w:tcW w:w="1699" w:type="dxa"/>
            <w:tcMar>
              <w:top w:w="144" w:type="nil"/>
              <w:right w:w="144" w:type="nil"/>
            </w:tcMar>
            <w:vAlign w:val="center"/>
          </w:tcPr>
          <w:p w:rsidR="00BD64BF" w:rsidRPr="007148E3" w:rsidRDefault="00BD64BF" w:rsidP="00480CB5">
            <w:pPr>
              <w:widowControl w:val="0"/>
              <w:autoSpaceDE w:val="0"/>
              <w:autoSpaceDN w:val="0"/>
              <w:adjustRightInd w:val="0"/>
              <w:jc w:val="center"/>
              <w:rPr>
                <w:rFonts w:asciiTheme="majorHAnsi" w:hAnsiTheme="majorHAnsi"/>
                <w:sz w:val="22"/>
                <w:szCs w:val="20"/>
                <w:lang w:val="es-ES"/>
              </w:rPr>
            </w:pPr>
            <w:r w:rsidRPr="007148E3">
              <w:rPr>
                <w:rFonts w:ascii="AvantGarde Bk BT" w:hAnsi="AvantGarde Bk BT" w:cs="Arial"/>
                <w:sz w:val="22"/>
                <w:szCs w:val="22"/>
              </w:rPr>
              <w:t>XHUGPV</w:t>
            </w:r>
          </w:p>
        </w:tc>
        <w:tc>
          <w:tcPr>
            <w:tcW w:w="1699" w:type="dxa"/>
            <w:tcMar>
              <w:top w:w="144" w:type="nil"/>
              <w:right w:w="144" w:type="nil"/>
            </w:tcMar>
            <w:vAlign w:val="cente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FM</w:t>
            </w:r>
          </w:p>
        </w:tc>
        <w:tc>
          <w:tcPr>
            <w:tcW w:w="1700" w:type="dxa"/>
            <w:tcMar>
              <w:top w:w="144" w:type="nil"/>
              <w:right w:w="144" w:type="nil"/>
            </w:tcMar>
            <w:vAlign w:val="cente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104.3</w:t>
            </w:r>
          </w:p>
        </w:tc>
      </w:tr>
      <w:tr w:rsidR="007148E3" w:rsidRPr="007148E3" w:rsidTr="00847BB7">
        <w:trPr>
          <w:jc w:val="right"/>
        </w:trPr>
        <w:tc>
          <w:tcPr>
            <w:tcW w:w="3706" w:type="dxa"/>
            <w:tcMar>
              <w:top w:w="144" w:type="nil"/>
              <w:right w:w="144" w:type="nil"/>
            </w:tcMa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Zapotlán El Grande</w:t>
            </w:r>
          </w:p>
        </w:tc>
        <w:tc>
          <w:tcPr>
            <w:tcW w:w="1699" w:type="dxa"/>
            <w:tcMar>
              <w:top w:w="144" w:type="nil"/>
              <w:right w:w="144" w:type="nil"/>
            </w:tcMar>
            <w:vAlign w:val="cente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XHGZ</w:t>
            </w:r>
          </w:p>
        </w:tc>
        <w:tc>
          <w:tcPr>
            <w:tcW w:w="1699" w:type="dxa"/>
            <w:tcMar>
              <w:top w:w="144" w:type="nil"/>
              <w:right w:w="144" w:type="nil"/>
            </w:tcMar>
            <w:vAlign w:val="cente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FM</w:t>
            </w:r>
          </w:p>
        </w:tc>
        <w:tc>
          <w:tcPr>
            <w:tcW w:w="1700" w:type="dxa"/>
            <w:tcMar>
              <w:top w:w="144" w:type="nil"/>
              <w:right w:w="144" w:type="nil"/>
            </w:tcMar>
            <w:vAlign w:val="center"/>
          </w:tcPr>
          <w:p w:rsidR="00BD64BF" w:rsidRPr="007148E3" w:rsidRDefault="00BD64BF" w:rsidP="00480CB5">
            <w:pPr>
              <w:widowControl w:val="0"/>
              <w:autoSpaceDE w:val="0"/>
              <w:autoSpaceDN w:val="0"/>
              <w:adjustRightInd w:val="0"/>
              <w:jc w:val="center"/>
              <w:rPr>
                <w:rFonts w:ascii="AvantGarde Bk BT" w:hAnsi="AvantGarde Bk BT" w:cs="Arial"/>
                <w:sz w:val="22"/>
                <w:szCs w:val="22"/>
              </w:rPr>
            </w:pPr>
            <w:r w:rsidRPr="007148E3">
              <w:rPr>
                <w:rFonts w:ascii="AvantGarde Bk BT" w:hAnsi="AvantGarde Bk BT" w:cs="Arial"/>
                <w:sz w:val="22"/>
                <w:szCs w:val="22"/>
              </w:rPr>
              <w:t>94.3</w:t>
            </w:r>
          </w:p>
        </w:tc>
      </w:tr>
    </w:tbl>
    <w:p w:rsidR="00BD64BF" w:rsidRPr="007148E3" w:rsidRDefault="00BD64BF" w:rsidP="00847BB7">
      <w:pPr>
        <w:pStyle w:val="Textoindependiente"/>
        <w:spacing w:after="0" w:line="276" w:lineRule="auto"/>
        <w:jc w:val="both"/>
        <w:rPr>
          <w:rFonts w:ascii="AvantGarde Bk BT" w:hAnsi="AvantGarde Bk BT" w:cs="Arial"/>
          <w:b/>
          <w:sz w:val="22"/>
          <w:szCs w:val="22"/>
        </w:rPr>
      </w:pPr>
    </w:p>
    <w:p w:rsidR="00BD64BF" w:rsidRPr="007148E3" w:rsidRDefault="00BD64BF" w:rsidP="00BD64BF">
      <w:pPr>
        <w:pStyle w:val="Textoindependiente"/>
        <w:spacing w:after="0" w:line="276" w:lineRule="auto"/>
        <w:ind w:left="284"/>
        <w:jc w:val="both"/>
        <w:rPr>
          <w:rFonts w:ascii="AvantGarde Bk BT" w:hAnsi="AvantGarde Bk BT" w:cs="Arial"/>
          <w:b/>
          <w:sz w:val="22"/>
          <w:szCs w:val="22"/>
        </w:rPr>
      </w:pPr>
      <w:r w:rsidRPr="007148E3">
        <w:rPr>
          <w:rFonts w:ascii="AvantGarde Bk BT" w:hAnsi="AvantGarde Bk BT" w:cs="Arial"/>
          <w:b/>
          <w:sz w:val="22"/>
          <w:szCs w:val="22"/>
        </w:rPr>
        <w:t>A.2 TELEVISI</w:t>
      </w:r>
      <w:r w:rsidRPr="007148E3">
        <w:rPr>
          <w:rFonts w:ascii="AvantGarde Bk BT" w:hAnsi="AvantGarde Bk BT" w:cs="Arial" w:hint="eastAsia"/>
          <w:b/>
          <w:sz w:val="22"/>
          <w:szCs w:val="22"/>
        </w:rPr>
        <w:t>Ó</w:t>
      </w:r>
      <w:r w:rsidR="00847BB7">
        <w:rPr>
          <w:rFonts w:ascii="AvantGarde Bk BT" w:hAnsi="AvantGarde Bk BT" w:cs="Arial"/>
          <w:b/>
          <w:sz w:val="22"/>
          <w:szCs w:val="22"/>
        </w:rPr>
        <w:t>N:</w:t>
      </w:r>
    </w:p>
    <w:p w:rsidR="00BD64BF" w:rsidRPr="007148E3" w:rsidRDefault="00BD64BF" w:rsidP="00BD64BF">
      <w:pPr>
        <w:pStyle w:val="Textoindependiente"/>
        <w:spacing w:after="0" w:line="276" w:lineRule="auto"/>
        <w:jc w:val="both"/>
        <w:rPr>
          <w:rFonts w:ascii="AvantGarde Bk BT" w:hAnsi="AvantGarde Bk BT" w:cs="Arial"/>
          <w:sz w:val="22"/>
          <w:szCs w:val="22"/>
        </w:rPr>
      </w:pPr>
    </w:p>
    <w:p w:rsidR="00BD64BF" w:rsidRPr="007148E3" w:rsidRDefault="00BD64BF" w:rsidP="00BD64BF">
      <w:pPr>
        <w:pStyle w:val="Prrafodelista"/>
        <w:numPr>
          <w:ilvl w:val="0"/>
          <w:numId w:val="2"/>
        </w:numPr>
        <w:jc w:val="both"/>
        <w:rPr>
          <w:rFonts w:ascii="AvantGarde Bk BT" w:hAnsi="AvantGarde Bk BT" w:cs="Arial"/>
          <w:sz w:val="22"/>
          <w:szCs w:val="22"/>
        </w:rPr>
      </w:pPr>
      <w:r w:rsidRPr="007148E3">
        <w:rPr>
          <w:rFonts w:ascii="AvantGarde Bk BT" w:hAnsi="AvantGarde Bk BT" w:cs="Arial"/>
          <w:sz w:val="22"/>
          <w:szCs w:val="22"/>
        </w:rPr>
        <w:t>En los mismos términos que las solicitudes antes expuestas, mediante oficio CUCEA/SVDE/OSURTC/0</w:t>
      </w:r>
      <w:r w:rsidRPr="007148E3">
        <w:rPr>
          <w:rFonts w:ascii="AvantGarde Bk BT" w:hAnsi="AvantGarde Bk BT" w:cs="Arial"/>
          <w:sz w:val="22"/>
          <w:szCs w:val="22"/>
          <w:lang w:val="es-ES"/>
        </w:rPr>
        <w:t>750</w:t>
      </w:r>
      <w:r w:rsidRPr="007148E3">
        <w:rPr>
          <w:rFonts w:ascii="AvantGarde Bk BT" w:hAnsi="AvantGarde Bk BT" w:cs="Arial"/>
          <w:sz w:val="22"/>
          <w:szCs w:val="22"/>
        </w:rPr>
        <w:t xml:space="preserve">/2015, </w:t>
      </w:r>
      <w:r w:rsidRPr="007148E3">
        <w:rPr>
          <w:rFonts w:ascii="AvantGarde Bk BT" w:hAnsi="AvantGarde Bk BT" w:cs="Arial"/>
          <w:sz w:val="22"/>
          <w:szCs w:val="22"/>
          <w:lang w:val="es-MX"/>
        </w:rPr>
        <w:t xml:space="preserve">presentado el 11 de agosto de 2015, ante la </w:t>
      </w:r>
      <w:r w:rsidRPr="007148E3">
        <w:rPr>
          <w:rFonts w:ascii="AvantGarde Bk BT" w:hAnsi="AvantGarde Bk BT" w:cs="Arial"/>
          <w:sz w:val="22"/>
          <w:szCs w:val="22"/>
        </w:rPr>
        <w:t>oficialía</w:t>
      </w:r>
      <w:r w:rsidRPr="007148E3">
        <w:rPr>
          <w:rFonts w:ascii="AvantGarde Bk BT" w:hAnsi="AvantGarde Bk BT" w:cs="Arial"/>
          <w:sz w:val="22"/>
          <w:szCs w:val="22"/>
          <w:lang w:val="es-MX"/>
        </w:rPr>
        <w:t xml:space="preserve"> de partes del IFT</w:t>
      </w:r>
      <w:r w:rsidRPr="007148E3">
        <w:rPr>
          <w:rFonts w:ascii="AvantGarde Bk BT" w:hAnsi="AvantGarde Bk BT" w:cs="Arial"/>
          <w:sz w:val="22"/>
          <w:szCs w:val="22"/>
        </w:rPr>
        <w:t xml:space="preserve">, la Universidad de Guadalajara presentó una solicitud para transitar al régimen de concesión de uso público el permiso que le fue otorgado el 18 de febrero de 2010, para usar y aprovechar bandas de frecuencia del espectro radioeléctrico para </w:t>
      </w:r>
      <w:r w:rsidRPr="007148E3">
        <w:rPr>
          <w:rFonts w:ascii="AvantGarde Bk BT" w:hAnsi="AvantGarde Bk BT" w:cs="Arial"/>
          <w:sz w:val="22"/>
          <w:szCs w:val="22"/>
          <w:lang w:val="es-ES"/>
        </w:rPr>
        <w:t>el Canal 44 XHUDG-TV</w:t>
      </w:r>
      <w:r w:rsidRPr="007148E3">
        <w:rPr>
          <w:rFonts w:ascii="AvantGarde Bk BT" w:hAnsi="AvantGarde Bk BT" w:cs="Arial"/>
          <w:sz w:val="22"/>
          <w:szCs w:val="22"/>
        </w:rPr>
        <w:t xml:space="preserve">. </w:t>
      </w:r>
    </w:p>
    <w:p w:rsidR="00BD64BF" w:rsidRPr="007148E3" w:rsidRDefault="00BD64BF" w:rsidP="00BD64BF">
      <w:pPr>
        <w:jc w:val="both"/>
        <w:rPr>
          <w:rFonts w:ascii="AvantGarde Bk BT" w:hAnsi="AvantGarde Bk BT" w:cs="Arial"/>
          <w:sz w:val="22"/>
          <w:szCs w:val="22"/>
        </w:rPr>
      </w:pPr>
    </w:p>
    <w:p w:rsidR="00847BB7" w:rsidRDefault="00847BB7">
      <w:pPr>
        <w:spacing w:after="160" w:line="259" w:lineRule="auto"/>
        <w:rPr>
          <w:rFonts w:ascii="AvantGarde Bk BT" w:hAnsi="AvantGarde Bk BT" w:cs="Arial"/>
          <w:sz w:val="22"/>
          <w:szCs w:val="22"/>
          <w:lang w:val="x-none"/>
        </w:rPr>
      </w:pPr>
      <w:r>
        <w:rPr>
          <w:rFonts w:ascii="AvantGarde Bk BT" w:hAnsi="AvantGarde Bk BT" w:cs="Arial"/>
          <w:sz w:val="22"/>
          <w:szCs w:val="22"/>
        </w:rPr>
        <w:br w:type="page"/>
      </w:r>
    </w:p>
    <w:p w:rsidR="00BD64BF" w:rsidRPr="007148E3" w:rsidRDefault="00BD64BF" w:rsidP="00BD64BF">
      <w:pPr>
        <w:pStyle w:val="Prrafodelista"/>
        <w:numPr>
          <w:ilvl w:val="0"/>
          <w:numId w:val="2"/>
        </w:numPr>
        <w:jc w:val="both"/>
        <w:rPr>
          <w:rFonts w:ascii="AvantGarde Bk BT" w:hAnsi="AvantGarde Bk BT" w:cs="Arial"/>
          <w:sz w:val="22"/>
          <w:szCs w:val="22"/>
        </w:rPr>
      </w:pPr>
      <w:r w:rsidRPr="007148E3">
        <w:rPr>
          <w:rFonts w:ascii="AvantGarde Bk BT" w:hAnsi="AvantGarde Bk BT" w:cs="Arial"/>
          <w:sz w:val="22"/>
          <w:szCs w:val="22"/>
        </w:rPr>
        <w:t>El Pleno del IFT</w:t>
      </w:r>
      <w:r w:rsidR="00847BB7">
        <w:rPr>
          <w:rFonts w:ascii="AvantGarde Bk BT" w:hAnsi="AvantGarde Bk BT" w:cs="Arial"/>
          <w:sz w:val="22"/>
          <w:szCs w:val="22"/>
          <w:lang w:val="es-MX"/>
        </w:rPr>
        <w:t>,</w:t>
      </w:r>
      <w:r w:rsidRPr="007148E3">
        <w:rPr>
          <w:rFonts w:ascii="AvantGarde Bk BT" w:hAnsi="AvantGarde Bk BT" w:cs="Arial"/>
          <w:sz w:val="22"/>
          <w:szCs w:val="22"/>
        </w:rPr>
        <w:t xml:space="preserve"> mediante Acuerdo P/IFT/040516/212</w:t>
      </w:r>
      <w:r w:rsidR="00847BB7">
        <w:rPr>
          <w:rFonts w:ascii="AvantGarde Bk BT" w:hAnsi="AvantGarde Bk BT" w:cs="Arial"/>
          <w:sz w:val="22"/>
          <w:szCs w:val="22"/>
          <w:lang w:val="es-MX"/>
        </w:rPr>
        <w:t>,</w:t>
      </w:r>
      <w:r w:rsidRPr="007148E3">
        <w:rPr>
          <w:rFonts w:ascii="AvantGarde Bk BT" w:hAnsi="AvantGarde Bk BT" w:cs="Arial"/>
          <w:sz w:val="22"/>
          <w:szCs w:val="22"/>
        </w:rPr>
        <w:t xml:space="preserve"> de fecha 04 de mayo de 2016, resolvió otorgar concesión para usar y aprovechar bandas de frecuencias del espectro radioeléctrico para uso público, para continuar usando el Canal 46 (662-668 MHz), a través de la estación de televisión con Distintivo de Llamada XHUDG-TDT, a favor de la Universidad de Guadalajara.</w:t>
      </w:r>
      <w:r w:rsidRPr="007148E3">
        <w:rPr>
          <w:rFonts w:ascii="AvantGarde Bk BT" w:hAnsi="AvantGarde Bk BT" w:cs="Arial"/>
          <w:sz w:val="22"/>
          <w:szCs w:val="22"/>
          <w:lang w:val="es-ES"/>
        </w:rPr>
        <w:t xml:space="preserve"> Dicha transición se resolvió para la estación XHUDG-TDT</w:t>
      </w:r>
      <w:r w:rsidR="00847BB7">
        <w:rPr>
          <w:rFonts w:ascii="AvantGarde Bk BT" w:hAnsi="AvantGarde Bk BT" w:cs="Arial"/>
          <w:sz w:val="22"/>
          <w:szCs w:val="22"/>
          <w:lang w:val="es-ES"/>
        </w:rPr>
        <w:t>,</w:t>
      </w:r>
      <w:r w:rsidRPr="007148E3">
        <w:rPr>
          <w:rFonts w:ascii="AvantGarde Bk BT" w:hAnsi="AvantGarde Bk BT" w:cs="Arial"/>
          <w:sz w:val="22"/>
          <w:szCs w:val="22"/>
          <w:lang w:val="es-ES"/>
        </w:rPr>
        <w:t xml:space="preserve"> en términos de la autorización que se tenía para operar un canal espejo en Digital con dicho canal y distintivo de llamada, así como la transición a la </w:t>
      </w:r>
      <w:r w:rsidR="00847BB7">
        <w:rPr>
          <w:rFonts w:ascii="AvantGarde Bk BT" w:hAnsi="AvantGarde Bk BT" w:cs="Arial"/>
          <w:sz w:val="22"/>
          <w:szCs w:val="22"/>
          <w:lang w:val="es-ES"/>
        </w:rPr>
        <w:t>televisión digital terrestre.</w:t>
      </w:r>
    </w:p>
    <w:p w:rsidR="00BD64BF" w:rsidRPr="007148E3" w:rsidRDefault="00BD64BF" w:rsidP="00BD64BF">
      <w:pPr>
        <w:rPr>
          <w:rFonts w:ascii="Calibri" w:hAnsi="Calibri" w:cs="Calibri"/>
          <w:b/>
          <w:bCs/>
          <w:sz w:val="30"/>
          <w:szCs w:val="30"/>
          <w:lang w:val="x-none"/>
        </w:rPr>
      </w:pPr>
    </w:p>
    <w:p w:rsidR="00BD64BF" w:rsidRPr="007148E3" w:rsidRDefault="00BD64BF" w:rsidP="00BD64BF">
      <w:pPr>
        <w:pStyle w:val="Textoindependiente"/>
        <w:numPr>
          <w:ilvl w:val="0"/>
          <w:numId w:val="8"/>
        </w:numPr>
        <w:spacing w:after="0" w:line="276" w:lineRule="auto"/>
        <w:jc w:val="both"/>
        <w:rPr>
          <w:rFonts w:ascii="AvantGarde Bk BT" w:hAnsi="AvantGarde Bk BT" w:cs="Arial"/>
          <w:b/>
          <w:sz w:val="22"/>
          <w:szCs w:val="22"/>
        </w:rPr>
      </w:pPr>
      <w:r w:rsidRPr="007148E3">
        <w:rPr>
          <w:rFonts w:ascii="AvantGarde Bk BT" w:hAnsi="AvantGarde Bk BT" w:cs="Arial"/>
          <w:b/>
          <w:sz w:val="22"/>
          <w:szCs w:val="22"/>
        </w:rPr>
        <w:t>EN CUANTO AL OTORGAMIENTO DE UNA CONCESI</w:t>
      </w:r>
      <w:r w:rsidRPr="007148E3">
        <w:rPr>
          <w:rFonts w:ascii="AvantGarde Bk BT" w:hAnsi="AvantGarde Bk BT" w:cs="Arial" w:hint="eastAsia"/>
          <w:b/>
          <w:sz w:val="22"/>
          <w:szCs w:val="22"/>
        </w:rPr>
        <w:t>Ó</w:t>
      </w:r>
      <w:r w:rsidRPr="007148E3">
        <w:rPr>
          <w:rFonts w:ascii="AvantGarde Bk BT" w:hAnsi="AvantGarde Bk BT" w:cs="Arial"/>
          <w:b/>
          <w:sz w:val="22"/>
          <w:szCs w:val="22"/>
        </w:rPr>
        <w:t>N DE RADIO PARA FM:</w:t>
      </w:r>
    </w:p>
    <w:p w:rsidR="00BD64BF" w:rsidRPr="007148E3" w:rsidRDefault="00BD64BF" w:rsidP="00BD64BF">
      <w:pPr>
        <w:rPr>
          <w:rFonts w:ascii="Calibri" w:hAnsi="Calibri" w:cs="Calibri"/>
          <w:b/>
          <w:bCs/>
          <w:sz w:val="30"/>
          <w:szCs w:val="30"/>
          <w:lang w:val="es-ES"/>
        </w:rPr>
      </w:pPr>
    </w:p>
    <w:p w:rsidR="00BD64BF" w:rsidRPr="007148E3" w:rsidRDefault="00BD64BF" w:rsidP="00BD64BF">
      <w:pPr>
        <w:pStyle w:val="Textoindependiente"/>
        <w:numPr>
          <w:ilvl w:val="0"/>
          <w:numId w:val="2"/>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El artículo 75 de la Ley de Federal de Radio y Televisión, establecía que las estaciones difusoras en sus transmisiones debería</w:t>
      </w:r>
      <w:r w:rsidR="00847BB7">
        <w:rPr>
          <w:rFonts w:ascii="AvantGarde Bk BT" w:hAnsi="AvantGarde Bk BT" w:cs="Arial"/>
          <w:sz w:val="22"/>
          <w:szCs w:val="22"/>
        </w:rPr>
        <w:t>n hacer uso del idioma nacional;</w:t>
      </w:r>
      <w:r w:rsidRPr="007148E3">
        <w:rPr>
          <w:rFonts w:ascii="AvantGarde Bk BT" w:hAnsi="AvantGarde Bk BT" w:cs="Arial"/>
          <w:sz w:val="22"/>
          <w:szCs w:val="22"/>
        </w:rPr>
        <w:t xml:space="preserve"> sin embargo, al haberse abrogado y emitido la nueva LFTR, se estableció en el primer párrafo del artículo 230 de la LFTR, la posibilidad de que, en sus transmisiones, las estaciones radiodifusoras de los concesionarios puedan hacer uso de cualquiera de las lenguas nacionales de conformidad con las disposiciones legales aplicables.</w:t>
      </w:r>
    </w:p>
    <w:p w:rsidR="00BD64BF" w:rsidRPr="00847BB7" w:rsidRDefault="00BD64BF" w:rsidP="00847BB7">
      <w:pPr>
        <w:spacing w:line="276" w:lineRule="auto"/>
        <w:rPr>
          <w:rFonts w:ascii="AvantGarde Bk BT" w:hAnsi="AvantGarde Bk BT" w:cs="Arial"/>
          <w:sz w:val="22"/>
          <w:szCs w:val="22"/>
        </w:rPr>
      </w:pPr>
    </w:p>
    <w:p w:rsidR="00BD64BF" w:rsidRPr="007148E3" w:rsidRDefault="00BD64BF" w:rsidP="00BD64BF">
      <w:pPr>
        <w:pStyle w:val="Textoindependiente"/>
        <w:numPr>
          <w:ilvl w:val="0"/>
          <w:numId w:val="2"/>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Si bien es cierto</w:t>
      </w:r>
      <w:r w:rsidR="00847BB7">
        <w:rPr>
          <w:rFonts w:ascii="AvantGarde Bk BT" w:hAnsi="AvantGarde Bk BT" w:cs="Arial"/>
          <w:sz w:val="22"/>
          <w:szCs w:val="22"/>
        </w:rPr>
        <w:t xml:space="preserve"> que</w:t>
      </w:r>
      <w:r w:rsidRPr="007148E3">
        <w:rPr>
          <w:rFonts w:ascii="AvantGarde Bk BT" w:hAnsi="AvantGarde Bk BT" w:cs="Arial"/>
          <w:sz w:val="22"/>
          <w:szCs w:val="22"/>
        </w:rPr>
        <w:t xml:space="preserve"> la Universidad de Guadalajara ya cuenta con estación de radio en la región norte del estado, </w:t>
      </w:r>
      <w:r w:rsidR="000D03EB">
        <w:rPr>
          <w:rFonts w:ascii="AvantGarde Bk BT" w:hAnsi="AvantGarde Bk BT" w:cs="Arial"/>
          <w:sz w:val="22"/>
          <w:szCs w:val="22"/>
        </w:rPr>
        <w:t xml:space="preserve">se </w:t>
      </w:r>
      <w:r w:rsidRPr="007148E3">
        <w:rPr>
          <w:rFonts w:ascii="AvantGarde Bk BT" w:hAnsi="AvantGarde Bk BT" w:cs="Arial"/>
          <w:sz w:val="22"/>
          <w:szCs w:val="22"/>
        </w:rPr>
        <w:t xml:space="preserve">consideró la posibilidad de solicitar la apertura de una nueva estación en la comunidad de San Andrés </w:t>
      </w:r>
      <w:proofErr w:type="spellStart"/>
      <w:r w:rsidRPr="007148E3">
        <w:rPr>
          <w:rFonts w:ascii="AvantGarde Bk BT" w:hAnsi="AvantGarde Bk BT" w:cs="Arial"/>
          <w:sz w:val="22"/>
          <w:szCs w:val="22"/>
        </w:rPr>
        <w:t>Cohamiata</w:t>
      </w:r>
      <w:proofErr w:type="spellEnd"/>
      <w:r w:rsidRPr="007148E3">
        <w:rPr>
          <w:rFonts w:ascii="AvantGarde Bk BT" w:hAnsi="AvantGarde Bk BT" w:cs="Arial"/>
          <w:sz w:val="22"/>
          <w:szCs w:val="22"/>
        </w:rPr>
        <w:t xml:space="preserve">, municipio de </w:t>
      </w:r>
      <w:proofErr w:type="spellStart"/>
      <w:r w:rsidRPr="007148E3">
        <w:rPr>
          <w:rFonts w:ascii="AvantGarde Bk BT" w:hAnsi="AvantGarde Bk BT" w:cs="Arial"/>
          <w:sz w:val="22"/>
          <w:szCs w:val="22"/>
        </w:rPr>
        <w:t>Mezquitic</w:t>
      </w:r>
      <w:proofErr w:type="spellEnd"/>
      <w:r w:rsidRPr="007148E3">
        <w:rPr>
          <w:rFonts w:ascii="AvantGarde Bk BT" w:hAnsi="AvantGarde Bk BT" w:cs="Arial"/>
          <w:sz w:val="22"/>
          <w:szCs w:val="22"/>
        </w:rPr>
        <w:t xml:space="preserve">, para albergar la primera radiodifusora en lengua </w:t>
      </w:r>
      <w:proofErr w:type="spellStart"/>
      <w:r w:rsidRPr="007148E3">
        <w:rPr>
          <w:rFonts w:ascii="AvantGarde Bk BT" w:hAnsi="AvantGarde Bk BT" w:cs="Arial"/>
          <w:sz w:val="22"/>
          <w:szCs w:val="22"/>
        </w:rPr>
        <w:t>wixárika</w:t>
      </w:r>
      <w:proofErr w:type="spellEnd"/>
      <w:r w:rsidRPr="007148E3">
        <w:rPr>
          <w:rFonts w:ascii="AvantGarde Bk BT" w:hAnsi="AvantGarde Bk BT" w:cs="Arial"/>
          <w:sz w:val="22"/>
          <w:szCs w:val="22"/>
        </w:rPr>
        <w:t xml:space="preserve"> de Jalisco</w:t>
      </w:r>
      <w:r w:rsidR="000D03EB">
        <w:rPr>
          <w:rFonts w:ascii="AvantGarde Bk BT" w:hAnsi="AvantGarde Bk BT" w:cs="Arial"/>
          <w:sz w:val="22"/>
          <w:szCs w:val="22"/>
        </w:rPr>
        <w:t xml:space="preserve"> y que esta forme parte de su política de inclusión</w:t>
      </w:r>
      <w:r w:rsidRPr="007148E3">
        <w:rPr>
          <w:rFonts w:ascii="AvantGarde Bk BT" w:hAnsi="AvantGarde Bk BT" w:cs="Arial"/>
          <w:sz w:val="22"/>
          <w:szCs w:val="22"/>
        </w:rPr>
        <w:t>.</w:t>
      </w:r>
      <w:r w:rsidR="000D03EB">
        <w:rPr>
          <w:rFonts w:ascii="AvantGarde Bk BT" w:hAnsi="AvantGarde Bk BT" w:cs="Arial"/>
          <w:sz w:val="22"/>
          <w:szCs w:val="22"/>
        </w:rPr>
        <w:t xml:space="preserve"> Lo más importante es que la institución ponga al servicio de esta comunidad un medio de comunicación que los vincule entre </w:t>
      </w:r>
      <w:proofErr w:type="spellStart"/>
      <w:r w:rsidR="000D03EB">
        <w:rPr>
          <w:rFonts w:ascii="AvantGarde Bk BT" w:hAnsi="AvantGarde Bk BT" w:cs="Arial"/>
          <w:sz w:val="22"/>
          <w:szCs w:val="22"/>
        </w:rPr>
        <w:t>si</w:t>
      </w:r>
      <w:proofErr w:type="spellEnd"/>
      <w:r w:rsidR="000D03EB">
        <w:rPr>
          <w:rFonts w:ascii="AvantGarde Bk BT" w:hAnsi="AvantGarde Bk BT" w:cs="Arial"/>
          <w:sz w:val="22"/>
          <w:szCs w:val="22"/>
        </w:rPr>
        <w:t>, en medio de una enorme dispersión de su población.</w:t>
      </w:r>
    </w:p>
    <w:p w:rsidR="00BD64BF" w:rsidRPr="00847BB7" w:rsidRDefault="00BD64BF" w:rsidP="00847BB7">
      <w:pPr>
        <w:spacing w:line="276" w:lineRule="auto"/>
        <w:rPr>
          <w:rFonts w:ascii="AvantGarde Bk BT" w:hAnsi="AvantGarde Bk BT" w:cs="Arial"/>
          <w:sz w:val="22"/>
          <w:szCs w:val="22"/>
        </w:rPr>
      </w:pPr>
    </w:p>
    <w:p w:rsidR="00BD64BF" w:rsidRPr="007148E3" w:rsidRDefault="00BD64BF" w:rsidP="00BD64BF">
      <w:pPr>
        <w:pStyle w:val="Textoindependiente"/>
        <w:numPr>
          <w:ilvl w:val="0"/>
          <w:numId w:val="2"/>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 xml:space="preserve">Con el establecimiento, por parte de la Universidad de Guadalajara de la radiodifusora en lengua </w:t>
      </w:r>
      <w:proofErr w:type="spellStart"/>
      <w:r w:rsidRPr="007148E3">
        <w:rPr>
          <w:rFonts w:ascii="AvantGarde Bk BT" w:hAnsi="AvantGarde Bk BT" w:cs="Arial"/>
          <w:sz w:val="22"/>
          <w:szCs w:val="22"/>
        </w:rPr>
        <w:t>wixárika</w:t>
      </w:r>
      <w:proofErr w:type="spellEnd"/>
      <w:r w:rsidRPr="007148E3">
        <w:rPr>
          <w:rFonts w:ascii="AvantGarde Bk BT" w:hAnsi="AvantGarde Bk BT" w:cs="Arial"/>
          <w:sz w:val="22"/>
          <w:szCs w:val="22"/>
        </w:rPr>
        <w:t xml:space="preserve"> de Jalisco, se permitiría entre otras cuestiones, lo siguiente: </w:t>
      </w:r>
    </w:p>
    <w:p w:rsidR="00BD64BF" w:rsidRPr="007148E3" w:rsidRDefault="00BD64BF" w:rsidP="00847BB7">
      <w:pPr>
        <w:spacing w:line="276" w:lineRule="auto"/>
        <w:rPr>
          <w:rFonts w:ascii="AvantGarde Bk BT" w:hAnsi="AvantGarde Bk BT" w:cs="Arial"/>
          <w:sz w:val="22"/>
          <w:szCs w:val="22"/>
        </w:rPr>
      </w:pPr>
    </w:p>
    <w:p w:rsidR="00BD64BF" w:rsidRPr="007148E3" w:rsidRDefault="00BD64BF" w:rsidP="00847BB7">
      <w:pPr>
        <w:pStyle w:val="Textoindependiente"/>
        <w:numPr>
          <w:ilvl w:val="0"/>
          <w:numId w:val="10"/>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Transmitir música y contenidos para lo</w:t>
      </w:r>
      <w:r w:rsidR="00847BB7">
        <w:rPr>
          <w:rFonts w:ascii="AvantGarde Bk BT" w:hAnsi="AvantGarde Bk BT" w:cs="Arial"/>
          <w:sz w:val="22"/>
          <w:szCs w:val="22"/>
        </w:rPr>
        <w:t xml:space="preserve">s indígenas </w:t>
      </w:r>
      <w:proofErr w:type="spellStart"/>
      <w:r w:rsidR="00847BB7">
        <w:rPr>
          <w:rFonts w:ascii="AvantGarde Bk BT" w:hAnsi="AvantGarde Bk BT" w:cs="Arial"/>
          <w:sz w:val="22"/>
          <w:szCs w:val="22"/>
        </w:rPr>
        <w:t>wixárika</w:t>
      </w:r>
      <w:proofErr w:type="spellEnd"/>
      <w:r w:rsidR="00847BB7">
        <w:rPr>
          <w:rFonts w:ascii="AvantGarde Bk BT" w:hAnsi="AvantGarde Bk BT" w:cs="Arial"/>
          <w:sz w:val="22"/>
          <w:szCs w:val="22"/>
        </w:rPr>
        <w:t>;</w:t>
      </w:r>
    </w:p>
    <w:p w:rsidR="00BD64BF" w:rsidRPr="007148E3" w:rsidRDefault="00BD64BF" w:rsidP="00847BB7">
      <w:pPr>
        <w:pStyle w:val="Textoindependiente"/>
        <w:numPr>
          <w:ilvl w:val="0"/>
          <w:numId w:val="10"/>
        </w:numPr>
        <w:spacing w:after="0" w:line="276" w:lineRule="auto"/>
        <w:jc w:val="both"/>
        <w:rPr>
          <w:rFonts w:ascii="AvantGarde Bk BT" w:hAnsi="AvantGarde Bk BT" w:cs="Arial"/>
          <w:sz w:val="22"/>
          <w:szCs w:val="22"/>
        </w:rPr>
      </w:pPr>
      <w:r w:rsidRPr="00847BB7">
        <w:rPr>
          <w:rFonts w:ascii="AvantGarde Bk BT" w:hAnsi="AvantGarde Bk BT" w:cs="Arial"/>
          <w:sz w:val="22"/>
          <w:szCs w:val="22"/>
        </w:rPr>
        <w:t>Fomentar la divulgación de la ciencia, así como la difusión d</w:t>
      </w:r>
      <w:r w:rsidR="00847BB7">
        <w:rPr>
          <w:rFonts w:ascii="AvantGarde Bk BT" w:hAnsi="AvantGarde Bk BT" w:cs="Arial"/>
          <w:sz w:val="22"/>
          <w:szCs w:val="22"/>
        </w:rPr>
        <w:t>el arte y la cultura en la zona;</w:t>
      </w:r>
    </w:p>
    <w:p w:rsidR="00BD64BF" w:rsidRPr="007148E3" w:rsidRDefault="00847BB7" w:rsidP="00847BB7">
      <w:pPr>
        <w:pStyle w:val="Textoindependiente"/>
        <w:numPr>
          <w:ilvl w:val="0"/>
          <w:numId w:val="10"/>
        </w:numPr>
        <w:spacing w:after="0" w:line="276" w:lineRule="auto"/>
        <w:jc w:val="both"/>
        <w:rPr>
          <w:rFonts w:ascii="AvantGarde Bk BT" w:hAnsi="AvantGarde Bk BT" w:cs="Arial"/>
          <w:sz w:val="22"/>
          <w:szCs w:val="22"/>
        </w:rPr>
      </w:pPr>
      <w:r>
        <w:rPr>
          <w:rFonts w:ascii="AvantGarde Bk BT" w:hAnsi="AvantGarde Bk BT" w:cs="Arial"/>
          <w:sz w:val="22"/>
          <w:szCs w:val="22"/>
        </w:rPr>
        <w:t xml:space="preserve">Fortalecer la cultura </w:t>
      </w:r>
      <w:proofErr w:type="spellStart"/>
      <w:r>
        <w:rPr>
          <w:rFonts w:ascii="AvantGarde Bk BT" w:hAnsi="AvantGarde Bk BT" w:cs="Arial"/>
          <w:sz w:val="22"/>
          <w:szCs w:val="22"/>
        </w:rPr>
        <w:t>wixárika</w:t>
      </w:r>
      <w:proofErr w:type="spellEnd"/>
      <w:r>
        <w:rPr>
          <w:rFonts w:ascii="AvantGarde Bk BT" w:hAnsi="AvantGarde Bk BT" w:cs="Arial"/>
          <w:sz w:val="22"/>
          <w:szCs w:val="22"/>
        </w:rPr>
        <w:t>, y</w:t>
      </w:r>
    </w:p>
    <w:p w:rsidR="00BD64BF" w:rsidRPr="00847BB7" w:rsidRDefault="00BD64BF" w:rsidP="00847BB7">
      <w:pPr>
        <w:pStyle w:val="Textoindependiente"/>
        <w:numPr>
          <w:ilvl w:val="0"/>
          <w:numId w:val="10"/>
        </w:numPr>
        <w:spacing w:after="0" w:line="276" w:lineRule="auto"/>
        <w:jc w:val="both"/>
        <w:rPr>
          <w:rFonts w:ascii="AvantGarde Bk BT" w:hAnsi="AvantGarde Bk BT" w:cs="Arial"/>
          <w:sz w:val="22"/>
          <w:szCs w:val="22"/>
        </w:rPr>
      </w:pPr>
      <w:r w:rsidRPr="00847BB7">
        <w:rPr>
          <w:rFonts w:ascii="AvantGarde Bk BT" w:hAnsi="AvantGarde Bk BT" w:cs="Arial"/>
          <w:sz w:val="22"/>
          <w:szCs w:val="22"/>
        </w:rPr>
        <w:t xml:space="preserve">Dar a conocer aspectos culturales y sociales de las comunidades </w:t>
      </w:r>
      <w:proofErr w:type="spellStart"/>
      <w:r w:rsidRPr="00847BB7">
        <w:rPr>
          <w:rFonts w:ascii="AvantGarde Bk BT" w:hAnsi="AvantGarde Bk BT" w:cs="Arial"/>
          <w:sz w:val="22"/>
          <w:szCs w:val="22"/>
        </w:rPr>
        <w:t>wixárikas</w:t>
      </w:r>
      <w:proofErr w:type="spellEnd"/>
      <w:r w:rsidRPr="00847BB7">
        <w:rPr>
          <w:rFonts w:ascii="AvantGarde Bk BT" w:hAnsi="AvantGarde Bk BT" w:cs="Arial"/>
          <w:sz w:val="22"/>
          <w:szCs w:val="22"/>
        </w:rPr>
        <w:t xml:space="preserve"> a la sociedad en general.</w:t>
      </w:r>
    </w:p>
    <w:p w:rsidR="00847BB7" w:rsidRDefault="00847BB7">
      <w:pPr>
        <w:spacing w:after="160" w:line="259" w:lineRule="auto"/>
        <w:rPr>
          <w:rFonts w:ascii="AvantGarde Bk BT" w:hAnsi="AvantGarde Bk BT" w:cs="Arial"/>
          <w:sz w:val="22"/>
          <w:szCs w:val="22"/>
        </w:rPr>
      </w:pPr>
      <w:r>
        <w:rPr>
          <w:rFonts w:ascii="AvantGarde Bk BT" w:hAnsi="AvantGarde Bk BT" w:cs="Arial"/>
          <w:sz w:val="22"/>
          <w:szCs w:val="22"/>
        </w:rPr>
        <w:br w:type="page"/>
      </w:r>
    </w:p>
    <w:p w:rsidR="00BD64BF" w:rsidRPr="007148E3" w:rsidRDefault="00BD64BF" w:rsidP="00BD64BF">
      <w:pPr>
        <w:pStyle w:val="Textoindependiente"/>
        <w:numPr>
          <w:ilvl w:val="0"/>
          <w:numId w:val="2"/>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 xml:space="preserve">De tal forma, que la Universidad de Guadalajara, por conducto de su representante legal, en fecha 26 de mayo de 2016, formuló al </w:t>
      </w:r>
      <w:r w:rsidRPr="007148E3">
        <w:rPr>
          <w:rFonts w:ascii="ITC Avant Garde" w:hAnsi="ITC Avant Garde"/>
          <w:sz w:val="22"/>
          <w:szCs w:val="22"/>
          <w:lang w:eastAsia="es-MX"/>
        </w:rPr>
        <w:t xml:space="preserve">IFT </w:t>
      </w:r>
      <w:r w:rsidRPr="007148E3">
        <w:rPr>
          <w:rFonts w:ascii="AvantGarde Bk BT" w:hAnsi="AvantGarde Bk BT" w:cs="Arial"/>
          <w:sz w:val="22"/>
          <w:szCs w:val="22"/>
        </w:rPr>
        <w:t xml:space="preserve">la solicitud </w:t>
      </w:r>
      <w:r w:rsidRPr="007148E3">
        <w:rPr>
          <w:rFonts w:ascii="ITC Avant Garde" w:hAnsi="ITC Avant Garde"/>
          <w:sz w:val="22"/>
          <w:szCs w:val="22"/>
          <w:lang w:eastAsia="es-MX"/>
        </w:rPr>
        <w:t>de</w:t>
      </w:r>
      <w:r w:rsidRPr="007148E3">
        <w:rPr>
          <w:rFonts w:ascii="AvantGarde Bk BT" w:hAnsi="AvantGarde Bk BT" w:cs="Arial"/>
          <w:sz w:val="22"/>
          <w:szCs w:val="22"/>
        </w:rPr>
        <w:t xml:space="preserve"> la concesión del espectro radioeléctrico para uso público para </w:t>
      </w:r>
      <w:r w:rsidRPr="007148E3">
        <w:rPr>
          <w:rFonts w:ascii="ITC Avant Garde" w:hAnsi="ITC Avant Garde"/>
          <w:bCs/>
          <w:sz w:val="22"/>
          <w:szCs w:val="22"/>
        </w:rPr>
        <w:t>prestar el servicio de radiodifusión</w:t>
      </w:r>
      <w:r w:rsidRPr="007148E3">
        <w:rPr>
          <w:rFonts w:ascii="AvantGarde Bk BT" w:hAnsi="AvantGarde Bk BT" w:cs="Arial"/>
          <w:sz w:val="22"/>
          <w:szCs w:val="22"/>
        </w:rPr>
        <w:t xml:space="preserve"> sonora en la banda de Frecuencia Modulada, en la localidad de San Andrés </w:t>
      </w:r>
      <w:proofErr w:type="spellStart"/>
      <w:r w:rsidRPr="007148E3">
        <w:rPr>
          <w:rFonts w:ascii="AvantGarde Bk BT" w:hAnsi="AvantGarde Bk BT" w:cs="Arial"/>
          <w:sz w:val="22"/>
          <w:szCs w:val="22"/>
        </w:rPr>
        <w:t>Cohamiata</w:t>
      </w:r>
      <w:proofErr w:type="spellEnd"/>
      <w:r w:rsidRPr="007148E3">
        <w:rPr>
          <w:rFonts w:ascii="AvantGarde Bk BT" w:hAnsi="AvantGarde Bk BT" w:cs="Arial"/>
          <w:sz w:val="22"/>
          <w:szCs w:val="22"/>
        </w:rPr>
        <w:t>, Jalisco; la cual tendría como propósito la difusión de programación con fines educativos, incluyendo programas musicales, culturales e in</w:t>
      </w:r>
      <w:r w:rsidR="00847BB7">
        <w:rPr>
          <w:rFonts w:ascii="AvantGarde Bk BT" w:hAnsi="AvantGarde Bk BT" w:cs="Arial"/>
          <w:sz w:val="22"/>
          <w:szCs w:val="22"/>
        </w:rPr>
        <w:t>formativos, sin fines de lucro.</w:t>
      </w:r>
    </w:p>
    <w:p w:rsidR="00BD64BF" w:rsidRPr="007148E3" w:rsidRDefault="00BD64BF" w:rsidP="00847BB7">
      <w:pPr>
        <w:pStyle w:val="Textoindependiente"/>
        <w:spacing w:after="0" w:line="276" w:lineRule="auto"/>
        <w:jc w:val="both"/>
        <w:rPr>
          <w:rFonts w:ascii="AvantGarde Bk BT" w:hAnsi="AvantGarde Bk BT" w:cs="Arial"/>
          <w:sz w:val="22"/>
          <w:szCs w:val="22"/>
        </w:rPr>
      </w:pPr>
    </w:p>
    <w:p w:rsidR="00BD64BF" w:rsidRPr="007148E3" w:rsidRDefault="00BD64BF" w:rsidP="00BD64BF">
      <w:pPr>
        <w:pStyle w:val="Textoindependiente"/>
        <w:numPr>
          <w:ilvl w:val="0"/>
          <w:numId w:val="2"/>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 xml:space="preserve">Así pues, el </w:t>
      </w:r>
      <w:r w:rsidRPr="007148E3">
        <w:rPr>
          <w:rFonts w:ascii="ITC Avant Garde" w:hAnsi="ITC Avant Garde"/>
          <w:sz w:val="22"/>
          <w:szCs w:val="22"/>
          <w:lang w:val="es-ES" w:eastAsia="ar-SA"/>
        </w:rPr>
        <w:t xml:space="preserve">Pleno del </w:t>
      </w:r>
      <w:r w:rsidRPr="007148E3">
        <w:rPr>
          <w:rFonts w:ascii="ITC Avant Garde" w:hAnsi="ITC Avant Garde"/>
          <w:sz w:val="22"/>
          <w:szCs w:val="22"/>
          <w:lang w:eastAsia="es-MX"/>
        </w:rPr>
        <w:t>IFT</w:t>
      </w:r>
      <w:r w:rsidRPr="007148E3">
        <w:rPr>
          <w:rFonts w:ascii="ITC Avant Garde" w:hAnsi="ITC Avant Garde"/>
          <w:sz w:val="22"/>
          <w:szCs w:val="22"/>
          <w:lang w:val="es-ES" w:eastAsia="ar-SA"/>
        </w:rPr>
        <w:t xml:space="preserve">, en su XLV Sesión Ordinaria, celebrada el 14 de diciembre de 2016, mediante Acuerdo P/IFT/141216/740, resolvió </w:t>
      </w:r>
      <w:r w:rsidRPr="007148E3">
        <w:rPr>
          <w:rFonts w:ascii="ITC Avant Garde" w:hAnsi="ITC Avant Garde"/>
          <w:bCs/>
          <w:kern w:val="1"/>
          <w:sz w:val="22"/>
          <w:szCs w:val="22"/>
          <w:lang w:eastAsia="ar-SA"/>
        </w:rPr>
        <w:t xml:space="preserve">otorgar </w:t>
      </w:r>
      <w:r w:rsidRPr="007148E3">
        <w:rPr>
          <w:rFonts w:ascii="ITC Avant Garde" w:hAnsi="ITC Avant Garde"/>
          <w:sz w:val="22"/>
          <w:szCs w:val="22"/>
        </w:rPr>
        <w:t>a favor de la Universidad de Guadalajara</w:t>
      </w:r>
      <w:r w:rsidRPr="007148E3">
        <w:rPr>
          <w:rFonts w:ascii="ITC Avant Garde" w:hAnsi="ITC Avant Garde"/>
          <w:bCs/>
          <w:noProof/>
          <w:kern w:val="1"/>
          <w:sz w:val="22"/>
          <w:szCs w:val="22"/>
          <w:lang w:val="es-ES" w:eastAsia="ar-SA"/>
        </w:rPr>
        <w:t xml:space="preserve">, una concesión </w:t>
      </w:r>
      <w:r w:rsidRPr="007148E3">
        <w:rPr>
          <w:rFonts w:ascii="ITC Avant Garde" w:hAnsi="ITC Avant Garde"/>
          <w:sz w:val="22"/>
          <w:szCs w:val="22"/>
          <w:lang w:val="es-ES_tradnl"/>
        </w:rPr>
        <w:t xml:space="preserve">para usar y aprovechar bandas de frecuencia del espectro radioeléctrico </w:t>
      </w:r>
      <w:r w:rsidRPr="007148E3">
        <w:rPr>
          <w:rFonts w:ascii="ITC Avant Garde" w:hAnsi="ITC Avant Garde"/>
          <w:sz w:val="22"/>
          <w:szCs w:val="22"/>
        </w:rPr>
        <w:t xml:space="preserve">para la prestación del servicio de radiodifusión sonora </w:t>
      </w:r>
      <w:r w:rsidRPr="007148E3">
        <w:rPr>
          <w:rFonts w:ascii="ITC Avant Garde" w:hAnsi="ITC Avant Garde"/>
          <w:bCs/>
          <w:kern w:val="1"/>
          <w:sz w:val="22"/>
          <w:szCs w:val="22"/>
          <w:lang w:val="es-ES" w:eastAsia="ar-SA"/>
        </w:rPr>
        <w:t xml:space="preserve">a través de la frecuencia 89.7 MHz con distintivo de llamada </w:t>
      </w:r>
      <w:r w:rsidRPr="007148E3">
        <w:rPr>
          <w:rFonts w:ascii="ITC Avant Garde" w:eastAsia="Arial" w:hAnsi="ITC Avant Garde"/>
          <w:b/>
          <w:sz w:val="22"/>
          <w:szCs w:val="22"/>
          <w:lang w:val="es-ES"/>
        </w:rPr>
        <w:t>XHPBUG-FM</w:t>
      </w:r>
      <w:r w:rsidRPr="007148E3">
        <w:rPr>
          <w:rFonts w:ascii="ITC Avant Garde" w:hAnsi="ITC Avant Garde"/>
          <w:bCs/>
          <w:kern w:val="1"/>
          <w:sz w:val="22"/>
          <w:szCs w:val="22"/>
          <w:lang w:val="es-ES" w:eastAsia="ar-SA"/>
        </w:rPr>
        <w:t xml:space="preserve">, en San Andrés </w:t>
      </w:r>
      <w:proofErr w:type="spellStart"/>
      <w:r w:rsidRPr="007148E3">
        <w:rPr>
          <w:rFonts w:ascii="ITC Avant Garde" w:hAnsi="ITC Avant Garde"/>
          <w:bCs/>
          <w:kern w:val="1"/>
          <w:sz w:val="22"/>
          <w:szCs w:val="22"/>
          <w:lang w:val="es-ES" w:eastAsia="ar-SA"/>
        </w:rPr>
        <w:t>Cohamiata</w:t>
      </w:r>
      <w:proofErr w:type="spellEnd"/>
      <w:r w:rsidRPr="007148E3">
        <w:rPr>
          <w:rFonts w:ascii="ITC Avant Garde" w:hAnsi="ITC Avant Garde"/>
          <w:bCs/>
          <w:kern w:val="1"/>
          <w:sz w:val="22"/>
          <w:szCs w:val="22"/>
          <w:lang w:val="es-ES" w:eastAsia="ar-SA"/>
        </w:rPr>
        <w:t xml:space="preserve">, Jalisco </w:t>
      </w:r>
      <w:r w:rsidRPr="007148E3">
        <w:rPr>
          <w:rFonts w:ascii="ITC Avant Garde" w:hAnsi="ITC Avant Garde"/>
          <w:sz w:val="22"/>
          <w:szCs w:val="22"/>
        </w:rPr>
        <w:t>de Uso Público, con una vigencia</w:t>
      </w:r>
      <w:r w:rsidRPr="007148E3">
        <w:rPr>
          <w:rFonts w:ascii="ITC Avant Garde" w:hAnsi="ITC Avant Garde"/>
          <w:bCs/>
          <w:kern w:val="1"/>
          <w:sz w:val="22"/>
          <w:szCs w:val="22"/>
          <w:lang w:val="es-ES" w:eastAsia="ar-SA"/>
        </w:rPr>
        <w:t xml:space="preserve"> </w:t>
      </w:r>
      <w:r w:rsidRPr="007148E3">
        <w:rPr>
          <w:rFonts w:ascii="ITC Avant Garde" w:hAnsi="ITC Avant Garde"/>
          <w:bCs/>
          <w:kern w:val="1"/>
          <w:sz w:val="22"/>
          <w:szCs w:val="22"/>
          <w:lang w:eastAsia="ar-SA"/>
        </w:rPr>
        <w:t>de 15 (quince) años</w:t>
      </w:r>
      <w:r w:rsidR="00847BB7">
        <w:rPr>
          <w:rFonts w:ascii="ITC Avant Garde" w:hAnsi="ITC Avant Garde"/>
          <w:bCs/>
          <w:kern w:val="1"/>
          <w:sz w:val="22"/>
          <w:szCs w:val="22"/>
          <w:lang w:eastAsia="ar-SA"/>
        </w:rPr>
        <w:t>,</w:t>
      </w:r>
      <w:r w:rsidRPr="007148E3">
        <w:rPr>
          <w:rFonts w:ascii="ITC Avant Garde" w:hAnsi="ITC Avant Garde"/>
          <w:bCs/>
          <w:kern w:val="1"/>
          <w:sz w:val="22"/>
          <w:szCs w:val="22"/>
          <w:lang w:eastAsia="ar-SA"/>
        </w:rPr>
        <w:t xml:space="preserve"> contados a partir de la expedición del título correspondiente.</w:t>
      </w:r>
    </w:p>
    <w:p w:rsidR="00BD64BF" w:rsidRPr="00847BB7" w:rsidRDefault="00BD64BF" w:rsidP="00847BB7">
      <w:pPr>
        <w:spacing w:line="276" w:lineRule="auto"/>
        <w:rPr>
          <w:rFonts w:ascii="AvantGarde Bk BT" w:hAnsi="AvantGarde Bk BT" w:cs="Arial"/>
          <w:sz w:val="22"/>
          <w:szCs w:val="22"/>
        </w:rPr>
      </w:pPr>
    </w:p>
    <w:p w:rsidR="00BD64BF" w:rsidRPr="007148E3" w:rsidRDefault="00BD64BF" w:rsidP="00BD64BF">
      <w:pPr>
        <w:pStyle w:val="Textoindependiente"/>
        <w:numPr>
          <w:ilvl w:val="0"/>
          <w:numId w:val="2"/>
        </w:numPr>
        <w:spacing w:after="0" w:line="276" w:lineRule="auto"/>
        <w:jc w:val="both"/>
        <w:rPr>
          <w:rFonts w:ascii="ITC Avant Garde" w:hAnsi="ITC Avant Garde"/>
          <w:sz w:val="22"/>
          <w:szCs w:val="22"/>
          <w:lang w:val="es-ES" w:eastAsia="ar-SA"/>
        </w:rPr>
      </w:pPr>
      <w:r w:rsidRPr="007148E3">
        <w:rPr>
          <w:rFonts w:ascii="ITC Avant Garde" w:hAnsi="ITC Avant Garde"/>
          <w:sz w:val="22"/>
          <w:szCs w:val="22"/>
          <w:lang w:val="es-ES" w:eastAsia="ar-SA"/>
        </w:rPr>
        <w:t>La concesión otorgada incrementará la presencia de la Universidad de Guadalajara en la región norte del Estado, la cual inició con la fundación de la Escuela Preparatoria Regional de Colotlán en 1988, la creación del Centro Universitario del Norte en 2004, así como la colaboración con las comunidades indígenas a través de la Unidad de Apoyo a las Comunidades Indígenas adscrita a la hoy Coordinación General de Extensión.</w:t>
      </w:r>
      <w:r w:rsidR="000D03EB">
        <w:rPr>
          <w:rFonts w:ascii="ITC Avant Garde" w:hAnsi="ITC Avant Garde"/>
          <w:sz w:val="22"/>
          <w:szCs w:val="22"/>
          <w:lang w:val="es-ES" w:eastAsia="ar-SA"/>
        </w:rPr>
        <w:t xml:space="preserve"> Así también, a través de la reciente creación de la </w:t>
      </w:r>
      <w:r w:rsidR="002B73CD" w:rsidRPr="002B73CD">
        <w:rPr>
          <w:rFonts w:ascii="ITC Avant Garde" w:hAnsi="ITC Avant Garde"/>
          <w:sz w:val="22"/>
          <w:szCs w:val="22"/>
          <w:lang w:val="es-ES" w:eastAsia="ar-SA"/>
        </w:rPr>
        <w:t xml:space="preserve">Escuela de Educación Media Superior </w:t>
      </w:r>
      <w:proofErr w:type="spellStart"/>
      <w:r w:rsidR="002B73CD" w:rsidRPr="002B73CD">
        <w:rPr>
          <w:rFonts w:ascii="ITC Avant Garde" w:hAnsi="ITC Avant Garde"/>
          <w:sz w:val="22"/>
          <w:szCs w:val="22"/>
          <w:lang w:val="es-ES" w:eastAsia="ar-SA"/>
        </w:rPr>
        <w:t>Wixárika</w:t>
      </w:r>
      <w:proofErr w:type="spellEnd"/>
      <w:r w:rsidR="002B73CD">
        <w:t>.</w:t>
      </w:r>
    </w:p>
    <w:p w:rsidR="00BD64BF" w:rsidRPr="00847BB7" w:rsidRDefault="00BD64BF" w:rsidP="00847BB7">
      <w:pPr>
        <w:spacing w:line="276" w:lineRule="auto"/>
        <w:rPr>
          <w:rFonts w:ascii="ITC Avant Garde" w:hAnsi="ITC Avant Garde"/>
          <w:sz w:val="22"/>
          <w:szCs w:val="22"/>
          <w:lang w:val="es-ES" w:eastAsia="ar-SA"/>
        </w:rPr>
      </w:pPr>
    </w:p>
    <w:p w:rsidR="00BD64BF" w:rsidRPr="007148E3" w:rsidRDefault="00BD64BF" w:rsidP="00BD64BF">
      <w:pPr>
        <w:pStyle w:val="Textoindependiente"/>
        <w:numPr>
          <w:ilvl w:val="0"/>
          <w:numId w:val="2"/>
        </w:numPr>
        <w:spacing w:after="0" w:line="276" w:lineRule="auto"/>
        <w:jc w:val="both"/>
        <w:rPr>
          <w:rFonts w:ascii="AvantGarde Bk BT" w:hAnsi="AvantGarde Bk BT" w:cs="Arial"/>
          <w:sz w:val="22"/>
          <w:szCs w:val="22"/>
        </w:rPr>
      </w:pPr>
      <w:r w:rsidRPr="007148E3">
        <w:rPr>
          <w:rFonts w:ascii="AvantGarde Bk BT" w:hAnsi="AvantGarde Bk BT"/>
          <w:bCs/>
          <w:sz w:val="22"/>
          <w:szCs w:val="22"/>
        </w:rPr>
        <w:t>Asimismo, la Universidad de Guadalajara</w:t>
      </w:r>
      <w:r w:rsidRPr="007148E3">
        <w:rPr>
          <w:rFonts w:ascii="AvantGarde Bk BT" w:hAnsi="AvantGarde Bk BT" w:cs="Arial"/>
          <w:sz w:val="22"/>
          <w:szCs w:val="22"/>
        </w:rPr>
        <w:t xml:space="preserve"> se verá fortalecida, en función de que ampliará su cobertura, alcance y se diversificarán sus contenidos con la participación de nuevos actores, lo que permitirá ampliar lazos de comunicación y vinculación entre la institución y las comunidades indígenas.</w:t>
      </w:r>
    </w:p>
    <w:p w:rsidR="00BD64BF" w:rsidRPr="00847BB7" w:rsidRDefault="00BD64BF" w:rsidP="00847BB7">
      <w:pPr>
        <w:spacing w:line="276" w:lineRule="auto"/>
        <w:rPr>
          <w:rFonts w:ascii="AvantGarde Bk BT" w:hAnsi="AvantGarde Bk BT" w:cs="Arial"/>
          <w:sz w:val="22"/>
          <w:szCs w:val="22"/>
        </w:rPr>
      </w:pPr>
    </w:p>
    <w:p w:rsidR="00BD64BF" w:rsidRPr="007148E3" w:rsidRDefault="00BD64BF" w:rsidP="00BD64BF">
      <w:pPr>
        <w:pStyle w:val="Textoindependiente"/>
        <w:numPr>
          <w:ilvl w:val="0"/>
          <w:numId w:val="2"/>
        </w:numPr>
        <w:spacing w:after="0" w:line="276" w:lineRule="auto"/>
        <w:jc w:val="both"/>
        <w:rPr>
          <w:rFonts w:ascii="AvantGarde Bk BT" w:hAnsi="AvantGarde Bk BT" w:cs="Arial"/>
          <w:sz w:val="22"/>
          <w:szCs w:val="22"/>
        </w:rPr>
      </w:pPr>
      <w:r w:rsidRPr="007148E3">
        <w:rPr>
          <w:rFonts w:ascii="AvantGarde Bk BT" w:hAnsi="AvantGarde Bk BT"/>
          <w:bCs/>
          <w:sz w:val="22"/>
          <w:szCs w:val="22"/>
        </w:rPr>
        <w:t>Con esta concesión, la Red Radio Universidad de Guadalajara dependiente de la OSURTC sumará 9 estaciones</w:t>
      </w:r>
      <w:r w:rsidRPr="007148E3">
        <w:rPr>
          <w:rFonts w:ascii="AvantGarde Bk BT" w:hAnsi="AvantGarde Bk BT" w:cs="Arial"/>
          <w:sz w:val="22"/>
          <w:szCs w:val="22"/>
        </w:rPr>
        <w:t xml:space="preserve"> y extenderá su espectro hasta la sierra norte de Jalisco y sur de Zacatecas mediante la frecuencia 89.7 que además transmitirá vía Internet, con lo cual se incrementarán las opciones de comunicación entre los habitantes de esta región del Estado y de ellos hacia la sociedad.</w:t>
      </w:r>
    </w:p>
    <w:p w:rsidR="00BD64BF" w:rsidRPr="00847BB7" w:rsidRDefault="00D22EC9" w:rsidP="00D22EC9">
      <w:pPr>
        <w:spacing w:after="160" w:line="259" w:lineRule="auto"/>
        <w:rPr>
          <w:rFonts w:ascii="AvantGarde Bk BT" w:hAnsi="AvantGarde Bk BT" w:cs="Arial"/>
          <w:sz w:val="22"/>
          <w:szCs w:val="22"/>
        </w:rPr>
      </w:pPr>
      <w:r>
        <w:rPr>
          <w:rFonts w:ascii="AvantGarde Bk BT" w:hAnsi="AvantGarde Bk BT" w:cs="Arial"/>
          <w:sz w:val="22"/>
          <w:szCs w:val="22"/>
        </w:rPr>
        <w:br w:type="page"/>
      </w:r>
    </w:p>
    <w:p w:rsidR="00BD64BF" w:rsidRPr="007148E3" w:rsidRDefault="00BD64BF" w:rsidP="00BD64BF">
      <w:pPr>
        <w:pStyle w:val="Textoindependiente"/>
        <w:numPr>
          <w:ilvl w:val="0"/>
          <w:numId w:val="2"/>
        </w:numPr>
        <w:spacing w:after="0" w:line="276" w:lineRule="auto"/>
        <w:jc w:val="both"/>
        <w:rPr>
          <w:rFonts w:ascii="AvantGarde Bk BT" w:hAnsi="AvantGarde Bk BT" w:cs="Arial"/>
          <w:sz w:val="22"/>
          <w:szCs w:val="22"/>
        </w:rPr>
      </w:pPr>
      <w:r w:rsidRPr="007148E3">
        <w:rPr>
          <w:rFonts w:ascii="AvantGarde Bk BT" w:hAnsi="AvantGarde Bk BT" w:cs="Arial"/>
          <w:sz w:val="22"/>
          <w:szCs w:val="22"/>
        </w:rPr>
        <w:t>Por lo anterior, se propone la creación de la “</w:t>
      </w:r>
      <w:r w:rsidRPr="007148E3">
        <w:rPr>
          <w:rFonts w:ascii="AvantGarde Bk BT" w:hAnsi="AvantGarde Bk BT" w:cs="Arial"/>
          <w:b/>
          <w:i/>
          <w:sz w:val="22"/>
          <w:szCs w:val="22"/>
        </w:rPr>
        <w:t>Subdirecci</w:t>
      </w:r>
      <w:r w:rsidRPr="007148E3">
        <w:rPr>
          <w:rFonts w:ascii="AvantGarde Bk BT" w:hAnsi="AvantGarde Bk BT" w:cs="Arial" w:hint="eastAsia"/>
          <w:b/>
          <w:i/>
          <w:sz w:val="22"/>
          <w:szCs w:val="22"/>
        </w:rPr>
        <w:t>ó</w:t>
      </w:r>
      <w:r w:rsidRPr="007148E3">
        <w:rPr>
          <w:rFonts w:ascii="AvantGarde Bk BT" w:hAnsi="AvantGarde Bk BT" w:cs="Arial"/>
          <w:b/>
          <w:i/>
          <w:sz w:val="22"/>
          <w:szCs w:val="22"/>
        </w:rPr>
        <w:t xml:space="preserve">n Regional de Radio Universidad en </w:t>
      </w:r>
      <w:r w:rsidRPr="007148E3">
        <w:rPr>
          <w:rFonts w:ascii="ITC Avant Garde" w:hAnsi="ITC Avant Garde"/>
          <w:b/>
          <w:bCs/>
          <w:i/>
          <w:kern w:val="1"/>
          <w:sz w:val="22"/>
          <w:szCs w:val="22"/>
          <w:lang w:val="es-ES" w:eastAsia="ar-SA"/>
        </w:rPr>
        <w:t xml:space="preserve">San Andrés </w:t>
      </w:r>
      <w:proofErr w:type="spellStart"/>
      <w:r w:rsidRPr="007148E3">
        <w:rPr>
          <w:rFonts w:ascii="ITC Avant Garde" w:hAnsi="ITC Avant Garde"/>
          <w:b/>
          <w:bCs/>
          <w:i/>
          <w:kern w:val="1"/>
          <w:sz w:val="22"/>
          <w:szCs w:val="22"/>
          <w:lang w:val="es-ES" w:eastAsia="ar-SA"/>
        </w:rPr>
        <w:t>Cohamiata</w:t>
      </w:r>
      <w:proofErr w:type="spellEnd"/>
      <w:r w:rsidRPr="007148E3">
        <w:rPr>
          <w:rFonts w:ascii="ITC Avant Garde" w:hAnsi="ITC Avant Garde"/>
          <w:bCs/>
          <w:kern w:val="1"/>
          <w:sz w:val="22"/>
          <w:szCs w:val="22"/>
          <w:lang w:val="es-ES" w:eastAsia="ar-SA"/>
        </w:rPr>
        <w:t xml:space="preserve">” dependiente de la Subdirección de Radio Universidad de Guadalajara de la Operadora del Sistema Universitario de Radio, Televisión y Cinematografía de la Secretaría de Vinculación y Desarrollo Empresarial del Centro Universitario de Ciencias Económico-Administrativas, como dependencia responsable del funcionamiento de la estación de radio en dicha comunidad del municipio de Mezquitic. </w:t>
      </w:r>
    </w:p>
    <w:p w:rsidR="00BD64BF" w:rsidRPr="007148E3" w:rsidRDefault="00BD64BF" w:rsidP="00BD64BF">
      <w:pPr>
        <w:spacing w:line="276" w:lineRule="auto"/>
        <w:jc w:val="both"/>
        <w:rPr>
          <w:rFonts w:ascii="AvantGarde Bk BT" w:hAnsi="AvantGarde Bk BT"/>
          <w:sz w:val="22"/>
          <w:szCs w:val="22"/>
        </w:rPr>
      </w:pPr>
    </w:p>
    <w:p w:rsidR="00BD64BF" w:rsidRPr="007148E3" w:rsidRDefault="00BD64BF" w:rsidP="00BD64BF">
      <w:pPr>
        <w:spacing w:line="276" w:lineRule="auto"/>
        <w:jc w:val="both"/>
        <w:rPr>
          <w:rFonts w:ascii="AvantGarde Bk BT" w:hAnsi="AvantGarde Bk BT"/>
          <w:sz w:val="22"/>
          <w:szCs w:val="22"/>
        </w:rPr>
      </w:pPr>
      <w:r w:rsidRPr="007148E3">
        <w:rPr>
          <w:rFonts w:ascii="AvantGarde Bk BT" w:hAnsi="AvantGarde Bk BT"/>
          <w:sz w:val="22"/>
          <w:szCs w:val="22"/>
        </w:rPr>
        <w:t xml:space="preserve">En virtud de los antecedentes antes expuestos, y conforme a los siguientes: </w:t>
      </w:r>
    </w:p>
    <w:p w:rsidR="00BD64BF" w:rsidRPr="007148E3" w:rsidRDefault="00BD64BF" w:rsidP="00BD64BF">
      <w:pPr>
        <w:spacing w:line="276" w:lineRule="auto"/>
        <w:rPr>
          <w:rFonts w:ascii="AvantGarde Bk BT" w:hAnsi="AvantGarde Bk BT"/>
          <w:sz w:val="22"/>
          <w:szCs w:val="22"/>
        </w:rPr>
      </w:pPr>
    </w:p>
    <w:p w:rsidR="00BD64BF" w:rsidRPr="007148E3" w:rsidRDefault="00BD64BF" w:rsidP="00BD64BF">
      <w:pPr>
        <w:spacing w:line="276" w:lineRule="auto"/>
        <w:jc w:val="center"/>
        <w:rPr>
          <w:rFonts w:ascii="AvantGarde Bk BT" w:hAnsi="AvantGarde Bk BT"/>
          <w:b/>
          <w:sz w:val="22"/>
          <w:szCs w:val="22"/>
        </w:rPr>
      </w:pPr>
      <w:r w:rsidRPr="007148E3">
        <w:rPr>
          <w:rFonts w:ascii="AvantGarde Bk BT" w:hAnsi="AvantGarde Bk BT"/>
          <w:b/>
          <w:sz w:val="22"/>
          <w:szCs w:val="22"/>
        </w:rPr>
        <w:t>FUNDAMENTOS JURÍDICOS</w:t>
      </w:r>
    </w:p>
    <w:p w:rsidR="00BD64BF" w:rsidRPr="007148E3" w:rsidRDefault="00BD64BF" w:rsidP="00BD64BF">
      <w:pPr>
        <w:spacing w:line="276" w:lineRule="auto"/>
        <w:rPr>
          <w:rFonts w:ascii="AvantGarde Bk BT" w:hAnsi="AvantGarde Bk BT"/>
          <w:sz w:val="22"/>
          <w:szCs w:val="22"/>
        </w:rPr>
      </w:pPr>
    </w:p>
    <w:p w:rsidR="00BD64BF" w:rsidRPr="007148E3" w:rsidRDefault="00BD64BF" w:rsidP="00BD64BF">
      <w:pPr>
        <w:numPr>
          <w:ilvl w:val="0"/>
          <w:numId w:val="1"/>
        </w:numPr>
        <w:spacing w:line="276" w:lineRule="auto"/>
        <w:jc w:val="both"/>
        <w:rPr>
          <w:rFonts w:ascii="AvantGarde Bk BT" w:hAnsi="AvantGarde Bk BT"/>
          <w:sz w:val="22"/>
          <w:szCs w:val="22"/>
        </w:rPr>
      </w:pPr>
      <w:r w:rsidRPr="007148E3">
        <w:rPr>
          <w:rFonts w:ascii="AvantGarde Bk BT" w:hAnsi="AvantGarde Bk BT"/>
          <w:sz w:val="22"/>
          <w:szCs w:val="22"/>
        </w:rPr>
        <w:t>Que la Universidad de Guadalajara es un organismo público descentralizado del Gobierno del Estado de Jalisco con autonomía, personalidad jurídica y patrimonio propio, de conformidad con lo dispuesto en el artículo 1 de su Ley Orgánica, promulgada por el Ejecutivo local el día 15 de enero de 1994, en ejecución del Decreto No. 15319 del Congreso del Estado de Jalisco.</w:t>
      </w:r>
    </w:p>
    <w:p w:rsidR="00BD64BF" w:rsidRPr="007148E3" w:rsidRDefault="00BD64BF" w:rsidP="00847BB7">
      <w:pPr>
        <w:spacing w:line="276" w:lineRule="auto"/>
        <w:jc w:val="both"/>
        <w:rPr>
          <w:rFonts w:ascii="AvantGarde Bk BT" w:hAnsi="AvantGarde Bk BT"/>
          <w:sz w:val="22"/>
          <w:szCs w:val="22"/>
        </w:rPr>
      </w:pPr>
    </w:p>
    <w:p w:rsidR="00BD64BF" w:rsidRPr="007148E3" w:rsidRDefault="00BD64BF" w:rsidP="00BD64BF">
      <w:pPr>
        <w:numPr>
          <w:ilvl w:val="0"/>
          <w:numId w:val="1"/>
        </w:numPr>
        <w:spacing w:line="276" w:lineRule="auto"/>
        <w:jc w:val="both"/>
        <w:rPr>
          <w:rFonts w:ascii="AvantGarde Bk BT" w:hAnsi="AvantGarde Bk BT"/>
          <w:sz w:val="22"/>
          <w:szCs w:val="22"/>
        </w:rPr>
      </w:pPr>
      <w:r w:rsidRPr="007148E3">
        <w:rPr>
          <w:rFonts w:ascii="AvantGarde Bk BT" w:hAnsi="AvantGarde Bk BT"/>
          <w:sz w:val="22"/>
          <w:szCs w:val="22"/>
        </w:rPr>
        <w:t>Que la Universidad de Guadalajara tiene como domicilio legal el establecido en la capital del Estado, y puede establecer dependencias, ofrecer servicios educativos y realizar sus funciones institucionales en las diversas regiones de Jalisco, tal y como lo establece el artículo 4 de su Ley Orgánica de la Universidad de Guadalajara.</w:t>
      </w:r>
    </w:p>
    <w:p w:rsidR="00BD64BF" w:rsidRPr="00847BB7" w:rsidRDefault="00BD64BF" w:rsidP="00847BB7">
      <w:pPr>
        <w:rPr>
          <w:rFonts w:ascii="AvantGarde Bk BT" w:hAnsi="AvantGarde Bk BT"/>
          <w:sz w:val="22"/>
          <w:szCs w:val="22"/>
        </w:rPr>
      </w:pPr>
    </w:p>
    <w:p w:rsidR="00BD64BF" w:rsidRPr="007148E3" w:rsidRDefault="00BD64BF" w:rsidP="00BD64BF">
      <w:pPr>
        <w:numPr>
          <w:ilvl w:val="0"/>
          <w:numId w:val="1"/>
        </w:numPr>
        <w:spacing w:line="276" w:lineRule="auto"/>
        <w:jc w:val="both"/>
        <w:rPr>
          <w:rFonts w:ascii="AvantGarde Bk BT" w:hAnsi="AvantGarde Bk BT"/>
          <w:sz w:val="22"/>
          <w:szCs w:val="22"/>
        </w:rPr>
      </w:pPr>
      <w:r w:rsidRPr="007148E3">
        <w:rPr>
          <w:rFonts w:ascii="AvantGarde Bk BT" w:hAnsi="AvantGarde Bk BT"/>
          <w:sz w:val="22"/>
          <w:szCs w:val="22"/>
        </w:rPr>
        <w:t>Que entre los fines de la Universidad de Guadalajara se identifica el rescatar, conservar, acrecentar y difundir la cultura, de conformidad con la fracción III del artículo 5 de la Ley Orgánica de la Universidad de Guadalajara.</w:t>
      </w:r>
    </w:p>
    <w:p w:rsidR="00BD64BF" w:rsidRPr="007148E3" w:rsidRDefault="00BD64BF" w:rsidP="00BD64BF">
      <w:pPr>
        <w:spacing w:line="276" w:lineRule="auto"/>
        <w:jc w:val="both"/>
        <w:rPr>
          <w:rFonts w:ascii="AvantGarde Bk BT" w:hAnsi="AvantGarde Bk BT"/>
          <w:sz w:val="22"/>
          <w:szCs w:val="22"/>
        </w:rPr>
      </w:pPr>
    </w:p>
    <w:p w:rsidR="00BD64BF" w:rsidRPr="007148E3" w:rsidRDefault="00BD64BF" w:rsidP="00BD64BF">
      <w:pPr>
        <w:numPr>
          <w:ilvl w:val="0"/>
          <w:numId w:val="1"/>
        </w:numPr>
        <w:spacing w:line="276" w:lineRule="auto"/>
        <w:jc w:val="both"/>
        <w:rPr>
          <w:rFonts w:ascii="AvantGarde Bk BT" w:hAnsi="AvantGarde Bk BT"/>
          <w:sz w:val="22"/>
          <w:szCs w:val="22"/>
        </w:rPr>
      </w:pPr>
      <w:r w:rsidRPr="007148E3">
        <w:rPr>
          <w:rFonts w:ascii="AvantGarde Bk BT" w:hAnsi="AvantGarde Bk BT"/>
          <w:spacing w:val="-2"/>
          <w:sz w:val="22"/>
          <w:szCs w:val="22"/>
        </w:rPr>
        <w:t xml:space="preserve">Que la Universidad de Guadalajara adoptará el modelo de Red para organizar sus actividades académicas y administrativas, </w:t>
      </w:r>
      <w:r w:rsidRPr="007148E3">
        <w:rPr>
          <w:rFonts w:ascii="AvantGarde Bk BT" w:hAnsi="AvantGarde Bk BT"/>
          <w:sz w:val="22"/>
          <w:szCs w:val="22"/>
        </w:rPr>
        <w:t>de acuerdo con el artículo 22 de la Ley Orgánica de la Universidad de Guadalajara.</w:t>
      </w:r>
    </w:p>
    <w:p w:rsidR="00BD64BF" w:rsidRPr="00847BB7" w:rsidRDefault="00BD64BF" w:rsidP="00847BB7">
      <w:pPr>
        <w:spacing w:line="276" w:lineRule="auto"/>
        <w:rPr>
          <w:rFonts w:ascii="AvantGarde Bk BT" w:hAnsi="AvantGarde Bk BT"/>
          <w:sz w:val="22"/>
          <w:szCs w:val="22"/>
        </w:rPr>
      </w:pPr>
    </w:p>
    <w:p w:rsidR="00BD64BF" w:rsidRPr="00847BB7" w:rsidRDefault="00BD64BF" w:rsidP="00847BB7">
      <w:pPr>
        <w:numPr>
          <w:ilvl w:val="0"/>
          <w:numId w:val="1"/>
        </w:numPr>
        <w:spacing w:line="276" w:lineRule="auto"/>
        <w:jc w:val="both"/>
        <w:rPr>
          <w:rFonts w:ascii="AvantGarde Bk BT" w:hAnsi="AvantGarde Bk BT"/>
          <w:sz w:val="22"/>
          <w:szCs w:val="22"/>
        </w:rPr>
      </w:pPr>
      <w:r w:rsidRPr="007148E3">
        <w:rPr>
          <w:rFonts w:ascii="AvantGarde Bk BT" w:hAnsi="AvantGarde Bk BT"/>
          <w:sz w:val="22"/>
          <w:szCs w:val="22"/>
        </w:rPr>
        <w:t>Que el Consejo General Universitario funciona en pleno o por comisiones, las que pueden ser permanentes o especiales conforme lo previsto en el artículo 27 de la Ley Orgánica de la Universidad de Guadalajara.</w:t>
      </w:r>
    </w:p>
    <w:p w:rsidR="00847BB7" w:rsidRDefault="00847BB7">
      <w:pPr>
        <w:spacing w:after="160" w:line="259" w:lineRule="auto"/>
        <w:rPr>
          <w:rFonts w:ascii="AvantGarde Bk BT" w:hAnsi="AvantGarde Bk BT"/>
          <w:sz w:val="22"/>
          <w:szCs w:val="22"/>
        </w:rPr>
      </w:pPr>
      <w:r>
        <w:rPr>
          <w:rFonts w:ascii="AvantGarde Bk BT" w:hAnsi="AvantGarde Bk BT"/>
          <w:sz w:val="22"/>
          <w:szCs w:val="22"/>
        </w:rPr>
        <w:br w:type="page"/>
      </w:r>
    </w:p>
    <w:p w:rsidR="00BD64BF" w:rsidRPr="007148E3" w:rsidRDefault="00BD64BF" w:rsidP="00BD64BF">
      <w:pPr>
        <w:numPr>
          <w:ilvl w:val="0"/>
          <w:numId w:val="1"/>
        </w:numPr>
        <w:spacing w:line="276" w:lineRule="auto"/>
        <w:jc w:val="both"/>
        <w:rPr>
          <w:rFonts w:ascii="AvantGarde Bk BT" w:hAnsi="AvantGarde Bk BT"/>
          <w:sz w:val="22"/>
          <w:szCs w:val="22"/>
        </w:rPr>
      </w:pPr>
      <w:r w:rsidRPr="007148E3">
        <w:rPr>
          <w:rFonts w:ascii="AvantGarde Bk BT" w:hAnsi="AvantGarde Bk BT"/>
          <w:sz w:val="22"/>
          <w:szCs w:val="22"/>
        </w:rPr>
        <w:t>Que son atribuciones del Consejo General Universitario aprobar el Estatuto General, así como las normas y políticas generales en materia académica, administrativa y disciplinaria de la Universidad, así como crear Centros Universitarios, Sistemas y Dependencias que tiendan a ampliar o mejorar las funciones universitarias y modificar, fusionar o suprimir las existentes, de conformidad con las fracciones I y V del artículo 31</w:t>
      </w:r>
      <w:r w:rsidRPr="007148E3">
        <w:rPr>
          <w:rFonts w:ascii="AvantGarde Bk BT" w:hAnsi="AvantGarde Bk BT"/>
          <w:spacing w:val="-2"/>
          <w:sz w:val="22"/>
          <w:szCs w:val="22"/>
        </w:rPr>
        <w:t xml:space="preserve"> </w:t>
      </w:r>
      <w:r w:rsidRPr="007148E3">
        <w:rPr>
          <w:rFonts w:ascii="AvantGarde Bk BT" w:hAnsi="AvantGarde Bk BT"/>
          <w:sz w:val="22"/>
          <w:szCs w:val="22"/>
        </w:rPr>
        <w:t xml:space="preserve">de la Ley Orgánica de la Universidad de Guadalajara. </w:t>
      </w:r>
    </w:p>
    <w:p w:rsidR="00BD64BF" w:rsidRPr="00847BB7" w:rsidRDefault="00BD64BF" w:rsidP="00847BB7">
      <w:pPr>
        <w:spacing w:line="276" w:lineRule="auto"/>
        <w:rPr>
          <w:rFonts w:ascii="AvantGarde Bk BT" w:hAnsi="AvantGarde Bk BT"/>
          <w:sz w:val="22"/>
          <w:szCs w:val="22"/>
        </w:rPr>
      </w:pPr>
    </w:p>
    <w:p w:rsidR="00BD64BF" w:rsidRPr="007148E3" w:rsidRDefault="00BD64BF" w:rsidP="00BD64BF">
      <w:pPr>
        <w:numPr>
          <w:ilvl w:val="0"/>
          <w:numId w:val="1"/>
        </w:numPr>
        <w:spacing w:line="276" w:lineRule="auto"/>
        <w:jc w:val="both"/>
        <w:rPr>
          <w:rFonts w:ascii="AvantGarde Bk BT" w:hAnsi="AvantGarde Bk BT"/>
          <w:sz w:val="22"/>
          <w:szCs w:val="22"/>
        </w:rPr>
      </w:pPr>
      <w:r w:rsidRPr="007148E3">
        <w:rPr>
          <w:rFonts w:ascii="AvantGarde Bk BT" w:hAnsi="AvantGarde Bk BT"/>
          <w:sz w:val="22"/>
          <w:szCs w:val="22"/>
        </w:rPr>
        <w:t>Que es atribución de la Comisión de Hacienda, calificar el funcionamiento financiero, fiscalizar el manejo, la contabilidad y el movimiento de recursos de todas las dependencias de la Universidad en general, de conformidad con lo dispuesto por la fracción III del artículo 86 del Estatuto General de la Universidad de Guadalajara.</w:t>
      </w:r>
    </w:p>
    <w:p w:rsidR="00BD64BF" w:rsidRPr="007148E3" w:rsidRDefault="00BD64BF" w:rsidP="00BD64BF">
      <w:pPr>
        <w:tabs>
          <w:tab w:val="left" w:pos="-720"/>
          <w:tab w:val="left" w:pos="720"/>
          <w:tab w:val="left" w:pos="1418"/>
        </w:tabs>
        <w:suppressAutoHyphens/>
        <w:spacing w:line="276" w:lineRule="auto"/>
        <w:ind w:left="1418" w:hanging="1418"/>
        <w:jc w:val="both"/>
        <w:rPr>
          <w:rFonts w:ascii="AvantGarde Bk BT" w:hAnsi="AvantGarde Bk BT"/>
          <w:sz w:val="22"/>
          <w:szCs w:val="22"/>
        </w:rPr>
      </w:pPr>
    </w:p>
    <w:p w:rsidR="00BD64BF" w:rsidRPr="007148E3" w:rsidRDefault="00BD64BF" w:rsidP="00BD64BF">
      <w:pPr>
        <w:numPr>
          <w:ilvl w:val="0"/>
          <w:numId w:val="1"/>
        </w:numPr>
        <w:spacing w:line="276" w:lineRule="auto"/>
        <w:jc w:val="both"/>
        <w:rPr>
          <w:rFonts w:ascii="AvantGarde Bk BT" w:hAnsi="AvantGarde Bk BT"/>
          <w:sz w:val="22"/>
          <w:szCs w:val="22"/>
        </w:rPr>
      </w:pPr>
      <w:r w:rsidRPr="007148E3">
        <w:rPr>
          <w:rFonts w:ascii="AvantGarde Bk BT" w:hAnsi="AvantGarde Bk BT"/>
          <w:sz w:val="22"/>
          <w:szCs w:val="22"/>
        </w:rPr>
        <w:t>Que es atribución de la Comisión de Normatividad revisar la reglamentación vigente en la Universidad de Guadalajara, procurando en todo momento su actualización, así como proponer las modificaciones o adiciones que se formulen al Estatuto General, Estatutos Orgánicos y Reglamentos de observancia general en el conjunto de la Universidad, de conformidad con lo dispuesto por las fracciones I y II del artículo 88 del Estatuto General de la Universidad de Guadalajara.</w:t>
      </w:r>
    </w:p>
    <w:p w:rsidR="00BD64BF" w:rsidRPr="00847BB7" w:rsidRDefault="00BD64BF" w:rsidP="00847BB7">
      <w:pPr>
        <w:spacing w:line="276" w:lineRule="auto"/>
        <w:rPr>
          <w:rFonts w:ascii="AvantGarde Bk BT" w:hAnsi="AvantGarde Bk BT"/>
          <w:sz w:val="22"/>
          <w:szCs w:val="22"/>
        </w:rPr>
      </w:pPr>
    </w:p>
    <w:p w:rsidR="00BD64BF" w:rsidRPr="007148E3" w:rsidRDefault="00BD64BF" w:rsidP="00BD64BF">
      <w:pPr>
        <w:autoSpaceDE w:val="0"/>
        <w:autoSpaceDN w:val="0"/>
        <w:adjustRightInd w:val="0"/>
        <w:spacing w:line="276" w:lineRule="auto"/>
        <w:ind w:right="18"/>
        <w:jc w:val="both"/>
        <w:rPr>
          <w:rFonts w:ascii="AvantGarde Bk BT" w:hAnsi="AvantGarde Bk BT"/>
          <w:sz w:val="22"/>
          <w:szCs w:val="22"/>
        </w:rPr>
      </w:pPr>
      <w:r w:rsidRPr="007148E3">
        <w:rPr>
          <w:rFonts w:ascii="AvantGarde Bk BT" w:hAnsi="AvantGarde Bk BT"/>
          <w:sz w:val="22"/>
          <w:szCs w:val="22"/>
        </w:rPr>
        <w:t>Por lo antes expuesto y fundado, estas Comisiones Permanentes de Hacienda y Normatividad del Consejo General Universitario, tienen a bien proponer los siguientes:</w:t>
      </w:r>
    </w:p>
    <w:p w:rsidR="00BD64BF" w:rsidRPr="007148E3" w:rsidRDefault="00BD64BF" w:rsidP="00BD64BF">
      <w:pPr>
        <w:spacing w:line="276" w:lineRule="auto"/>
        <w:jc w:val="both"/>
        <w:rPr>
          <w:rFonts w:ascii="AvantGarde Bk BT" w:hAnsi="AvantGarde Bk BT"/>
          <w:sz w:val="22"/>
          <w:szCs w:val="22"/>
        </w:rPr>
      </w:pPr>
    </w:p>
    <w:p w:rsidR="00BD64BF" w:rsidRPr="007148E3" w:rsidRDefault="00BD64BF" w:rsidP="00BD64BF">
      <w:pPr>
        <w:spacing w:line="276" w:lineRule="auto"/>
        <w:jc w:val="center"/>
        <w:rPr>
          <w:rFonts w:ascii="AvantGarde Bk BT" w:hAnsi="AvantGarde Bk BT"/>
          <w:b/>
          <w:sz w:val="22"/>
          <w:szCs w:val="22"/>
        </w:rPr>
      </w:pPr>
      <w:r w:rsidRPr="007148E3">
        <w:rPr>
          <w:rFonts w:ascii="AvantGarde Bk BT" w:hAnsi="AvantGarde Bk BT"/>
          <w:b/>
          <w:sz w:val="22"/>
          <w:szCs w:val="22"/>
        </w:rPr>
        <w:t>RESOLUTIVOS:</w:t>
      </w:r>
    </w:p>
    <w:p w:rsidR="00BD64BF" w:rsidRPr="007148E3" w:rsidRDefault="00BD64BF" w:rsidP="00BD64BF">
      <w:pPr>
        <w:spacing w:line="276" w:lineRule="auto"/>
        <w:rPr>
          <w:rFonts w:ascii="AvantGarde Bk BT" w:hAnsi="AvantGarde Bk BT"/>
          <w:sz w:val="22"/>
          <w:szCs w:val="22"/>
        </w:rPr>
      </w:pPr>
    </w:p>
    <w:p w:rsidR="00BD64BF" w:rsidRPr="007148E3" w:rsidRDefault="00BD64BF" w:rsidP="00BD64BF">
      <w:pPr>
        <w:adjustRightInd w:val="0"/>
        <w:spacing w:line="276" w:lineRule="auto"/>
        <w:jc w:val="both"/>
        <w:rPr>
          <w:rFonts w:ascii="AvantGarde Bk BT" w:hAnsi="AvantGarde Bk BT"/>
          <w:sz w:val="22"/>
          <w:szCs w:val="22"/>
        </w:rPr>
      </w:pPr>
      <w:r w:rsidRPr="007148E3">
        <w:rPr>
          <w:rFonts w:ascii="AvantGarde Bk BT" w:hAnsi="AvantGarde Bk BT"/>
          <w:b/>
          <w:sz w:val="22"/>
          <w:szCs w:val="22"/>
        </w:rPr>
        <w:t xml:space="preserve">PRIMERO. </w:t>
      </w:r>
      <w:r w:rsidR="00392006" w:rsidRPr="007148E3">
        <w:rPr>
          <w:rFonts w:ascii="AvantGarde Bk BT" w:hAnsi="AvantGarde Bk BT"/>
          <w:sz w:val="22"/>
          <w:szCs w:val="22"/>
        </w:rPr>
        <w:t xml:space="preserve">Se crea la </w:t>
      </w:r>
      <w:r w:rsidRPr="007148E3">
        <w:rPr>
          <w:rFonts w:ascii="AvantGarde Bk BT" w:hAnsi="AvantGarde Bk BT"/>
          <w:b/>
          <w:i/>
          <w:sz w:val="22"/>
          <w:szCs w:val="22"/>
        </w:rPr>
        <w:t>Subdirecci</w:t>
      </w:r>
      <w:r w:rsidRPr="007148E3">
        <w:rPr>
          <w:rFonts w:ascii="AvantGarde Bk BT" w:hAnsi="AvantGarde Bk BT" w:hint="eastAsia"/>
          <w:b/>
          <w:i/>
          <w:sz w:val="22"/>
          <w:szCs w:val="22"/>
        </w:rPr>
        <w:t>ó</w:t>
      </w:r>
      <w:r w:rsidRPr="007148E3">
        <w:rPr>
          <w:rFonts w:ascii="AvantGarde Bk BT" w:hAnsi="AvantGarde Bk BT"/>
          <w:b/>
          <w:i/>
          <w:sz w:val="22"/>
          <w:szCs w:val="22"/>
        </w:rPr>
        <w:t>n Regional de Radio Universidad en San Andr</w:t>
      </w:r>
      <w:r w:rsidRPr="007148E3">
        <w:rPr>
          <w:rFonts w:ascii="AvantGarde Bk BT" w:hAnsi="AvantGarde Bk BT" w:hint="eastAsia"/>
          <w:b/>
          <w:i/>
          <w:sz w:val="22"/>
          <w:szCs w:val="22"/>
        </w:rPr>
        <w:t>é</w:t>
      </w:r>
      <w:r w:rsidRPr="007148E3">
        <w:rPr>
          <w:rFonts w:ascii="AvantGarde Bk BT" w:hAnsi="AvantGarde Bk BT"/>
          <w:b/>
          <w:i/>
          <w:sz w:val="22"/>
          <w:szCs w:val="22"/>
        </w:rPr>
        <w:t xml:space="preserve">s </w:t>
      </w:r>
      <w:proofErr w:type="spellStart"/>
      <w:r w:rsidRPr="007148E3">
        <w:rPr>
          <w:rFonts w:ascii="AvantGarde Bk BT" w:hAnsi="AvantGarde Bk BT"/>
          <w:b/>
          <w:i/>
          <w:sz w:val="22"/>
          <w:szCs w:val="22"/>
        </w:rPr>
        <w:t>Cohamiata</w:t>
      </w:r>
      <w:proofErr w:type="spellEnd"/>
      <w:r w:rsidRPr="007148E3">
        <w:rPr>
          <w:rFonts w:ascii="AvantGarde Bk BT" w:hAnsi="AvantGarde Bk BT"/>
          <w:sz w:val="22"/>
          <w:szCs w:val="22"/>
        </w:rPr>
        <w:t xml:space="preserve"> adscrita a </w:t>
      </w:r>
      <w:r w:rsidRPr="007148E3">
        <w:rPr>
          <w:rFonts w:ascii="ITC Avant Garde" w:hAnsi="ITC Avant Garde"/>
          <w:bCs/>
          <w:kern w:val="1"/>
          <w:sz w:val="22"/>
          <w:szCs w:val="22"/>
          <w:lang w:val="es-ES" w:eastAsia="ar-SA"/>
        </w:rPr>
        <w:t>la Subdirección de Radio Universidad de Guadalajara de la Operadora del Sistema Universitario de Radio, Televisión y Cinematografía de la Secretaría de Vinculación y Desarrollo Empresarial del Centro Universitario de Ciencias Económico-Administrativas</w:t>
      </w:r>
      <w:r w:rsidR="00847BB7">
        <w:rPr>
          <w:rFonts w:ascii="ITC Avant Garde" w:hAnsi="ITC Avant Garde"/>
          <w:bCs/>
          <w:kern w:val="1"/>
          <w:sz w:val="22"/>
          <w:szCs w:val="22"/>
          <w:lang w:val="es-ES" w:eastAsia="ar-SA"/>
        </w:rPr>
        <w:t>,</w:t>
      </w:r>
      <w:r w:rsidRPr="007148E3">
        <w:rPr>
          <w:rFonts w:ascii="ITC Avant Garde" w:hAnsi="ITC Avant Garde"/>
          <w:bCs/>
          <w:kern w:val="1"/>
          <w:sz w:val="22"/>
          <w:szCs w:val="22"/>
          <w:lang w:val="es-ES" w:eastAsia="ar-SA"/>
        </w:rPr>
        <w:t xml:space="preserve"> </w:t>
      </w:r>
      <w:r w:rsidRPr="007148E3">
        <w:rPr>
          <w:rFonts w:ascii="AvantGarde Bk BT" w:hAnsi="AvantGarde Bk BT"/>
          <w:sz w:val="22"/>
          <w:szCs w:val="22"/>
        </w:rPr>
        <w:t xml:space="preserve">para operar el servicio de radiodifusión sonora, a través de la frecuencia 89.7 MHz con distintivo de llamada XHPBUG-FM, en San Andrés </w:t>
      </w:r>
      <w:proofErr w:type="spellStart"/>
      <w:r w:rsidRPr="007148E3">
        <w:rPr>
          <w:rFonts w:ascii="AvantGarde Bk BT" w:hAnsi="AvantGarde Bk BT"/>
          <w:sz w:val="22"/>
          <w:szCs w:val="22"/>
        </w:rPr>
        <w:t>Cohamiata</w:t>
      </w:r>
      <w:proofErr w:type="spellEnd"/>
      <w:r w:rsidRPr="007148E3">
        <w:rPr>
          <w:rFonts w:ascii="AvantGarde Bk BT" w:hAnsi="AvantGarde Bk BT"/>
          <w:sz w:val="22"/>
          <w:szCs w:val="22"/>
        </w:rPr>
        <w:t>, Jalisco.</w:t>
      </w:r>
    </w:p>
    <w:p w:rsidR="00BD64BF" w:rsidRPr="007148E3" w:rsidRDefault="00BD64BF" w:rsidP="00BD64BF">
      <w:pPr>
        <w:adjustRightInd w:val="0"/>
        <w:spacing w:line="276" w:lineRule="auto"/>
        <w:jc w:val="both"/>
        <w:rPr>
          <w:rFonts w:ascii="AvantGarde Bk BT" w:hAnsi="AvantGarde Bk BT"/>
          <w:b/>
          <w:sz w:val="22"/>
          <w:szCs w:val="22"/>
        </w:rPr>
      </w:pPr>
    </w:p>
    <w:p w:rsidR="00BD64BF" w:rsidRPr="007148E3" w:rsidRDefault="00BD64BF" w:rsidP="00BD64BF">
      <w:pPr>
        <w:adjustRightInd w:val="0"/>
        <w:spacing w:line="276" w:lineRule="auto"/>
        <w:jc w:val="both"/>
        <w:rPr>
          <w:rFonts w:ascii="AvantGarde Bk BT" w:hAnsi="AvantGarde Bk BT"/>
          <w:sz w:val="22"/>
          <w:szCs w:val="22"/>
        </w:rPr>
      </w:pPr>
      <w:r w:rsidRPr="007148E3">
        <w:rPr>
          <w:rFonts w:ascii="AvantGarde Bk BT" w:hAnsi="AvantGarde Bk BT"/>
          <w:b/>
          <w:sz w:val="22"/>
          <w:szCs w:val="22"/>
        </w:rPr>
        <w:t xml:space="preserve">SEGUNDO. Se modifican </w:t>
      </w:r>
      <w:r w:rsidRPr="007148E3">
        <w:rPr>
          <w:rFonts w:ascii="AvantGarde Bk BT" w:hAnsi="AvantGarde Bk BT"/>
          <w:sz w:val="22"/>
          <w:szCs w:val="22"/>
        </w:rPr>
        <w:t>el inciso c), los numerales 1, 3, 6, 7 y 8 del inciso e), todos ellos de la fracción VI del artículo 45, la fracción I del artículo 74 Bis1 y el primer párrafo y la fracción II del artículo 74 Bis7; y</w:t>
      </w:r>
      <w:r w:rsidRPr="007148E3">
        <w:rPr>
          <w:rFonts w:ascii="AvantGarde Bk BT" w:hAnsi="AvantGarde Bk BT"/>
          <w:b/>
          <w:sz w:val="22"/>
          <w:szCs w:val="22"/>
        </w:rPr>
        <w:t xml:space="preserve"> se adiciona</w:t>
      </w:r>
      <w:r w:rsidRPr="007148E3">
        <w:rPr>
          <w:rFonts w:ascii="AvantGarde Bk BT" w:hAnsi="AvantGarde Bk BT"/>
          <w:sz w:val="22"/>
          <w:szCs w:val="22"/>
        </w:rPr>
        <w:t xml:space="preserve"> el numeral 9 al inciso e) de la fracción VI del artículo 45; todos ellos del Estatuto Orgánico del Centro Universitario de Ciencias Económico Administrativas, para quedar como sigue: </w:t>
      </w:r>
    </w:p>
    <w:p w:rsidR="00BD64BF" w:rsidRPr="007148E3" w:rsidRDefault="00BD64BF" w:rsidP="00847BB7">
      <w:pPr>
        <w:pStyle w:val="Textoindependiente"/>
        <w:spacing w:after="0" w:line="276" w:lineRule="auto"/>
        <w:ind w:left="426" w:right="333"/>
        <w:jc w:val="both"/>
        <w:outlineLvl w:val="0"/>
        <w:rPr>
          <w:rFonts w:ascii="AvantGarde Bk BT" w:hAnsi="AvantGarde Bk BT"/>
          <w:i/>
          <w:sz w:val="22"/>
          <w:szCs w:val="22"/>
        </w:rPr>
      </w:pPr>
      <w:r w:rsidRPr="007148E3">
        <w:rPr>
          <w:rFonts w:ascii="AvantGarde Bk BT" w:hAnsi="AvantGarde Bk BT"/>
          <w:i/>
          <w:sz w:val="22"/>
          <w:szCs w:val="22"/>
        </w:rPr>
        <w:t xml:space="preserve">Artículo 45. La Secretaría de Vinculación y Desarrollo Empresarial contará con la siguiente estructura organizacional: </w:t>
      </w:r>
    </w:p>
    <w:p w:rsidR="00BD64BF" w:rsidRPr="007148E3" w:rsidRDefault="00BD64BF" w:rsidP="00847BB7">
      <w:pPr>
        <w:pStyle w:val="Textoindependiente"/>
        <w:spacing w:after="0" w:line="276" w:lineRule="auto"/>
        <w:ind w:right="333"/>
        <w:jc w:val="both"/>
        <w:rPr>
          <w:rFonts w:ascii="AvantGarde Bk BT" w:hAnsi="AvantGarde Bk BT"/>
          <w:i/>
          <w:sz w:val="22"/>
          <w:szCs w:val="22"/>
        </w:rPr>
      </w:pPr>
    </w:p>
    <w:p w:rsidR="00BD64BF" w:rsidRPr="007148E3" w:rsidRDefault="00BD64BF" w:rsidP="00847BB7">
      <w:pPr>
        <w:pStyle w:val="Textoindependiente"/>
        <w:spacing w:after="0" w:line="276" w:lineRule="auto"/>
        <w:ind w:left="852" w:right="333" w:hanging="426"/>
        <w:jc w:val="both"/>
        <w:rPr>
          <w:rFonts w:ascii="AvantGarde Bk BT" w:hAnsi="AvantGarde Bk BT"/>
          <w:i/>
          <w:sz w:val="22"/>
          <w:szCs w:val="22"/>
        </w:rPr>
      </w:pPr>
      <w:r w:rsidRPr="007148E3">
        <w:rPr>
          <w:rFonts w:ascii="AvantGarde Bk BT" w:hAnsi="AvantGarde Bk BT"/>
          <w:i/>
          <w:sz w:val="22"/>
          <w:szCs w:val="22"/>
        </w:rPr>
        <w:t>I a V…</w:t>
      </w:r>
    </w:p>
    <w:p w:rsidR="00BD64BF" w:rsidRPr="007148E3" w:rsidRDefault="00BD64BF" w:rsidP="00847BB7">
      <w:pPr>
        <w:pStyle w:val="Textoindependiente"/>
        <w:spacing w:after="0" w:line="276" w:lineRule="auto"/>
        <w:ind w:left="852" w:right="333" w:hanging="426"/>
        <w:jc w:val="both"/>
        <w:rPr>
          <w:rFonts w:ascii="AvantGarde Bk BT" w:hAnsi="AvantGarde Bk BT"/>
          <w:i/>
          <w:sz w:val="22"/>
          <w:szCs w:val="22"/>
        </w:rPr>
      </w:pPr>
      <w:r w:rsidRPr="007148E3">
        <w:rPr>
          <w:rFonts w:ascii="AvantGarde Bk BT" w:hAnsi="AvantGarde Bk BT"/>
          <w:i/>
          <w:sz w:val="22"/>
          <w:szCs w:val="22"/>
        </w:rPr>
        <w:t>VI. La Operadora del Sistema Universitario de Radio, Televisión y Cinematografía, que contará con:</w:t>
      </w:r>
    </w:p>
    <w:p w:rsidR="00BD64BF" w:rsidRPr="007148E3" w:rsidRDefault="00BD64BF" w:rsidP="00847BB7">
      <w:pPr>
        <w:pStyle w:val="Textoindependiente"/>
        <w:numPr>
          <w:ilvl w:val="0"/>
          <w:numId w:val="3"/>
        </w:numPr>
        <w:spacing w:after="0" w:line="276" w:lineRule="auto"/>
        <w:ind w:left="1206" w:right="333"/>
        <w:jc w:val="both"/>
        <w:rPr>
          <w:rFonts w:ascii="AvantGarde Bk BT" w:hAnsi="AvantGarde Bk BT"/>
          <w:i/>
          <w:sz w:val="22"/>
          <w:szCs w:val="22"/>
        </w:rPr>
      </w:pPr>
      <w:r w:rsidRPr="007148E3">
        <w:rPr>
          <w:rFonts w:ascii="AvantGarde Bk BT" w:hAnsi="AvantGarde Bk BT"/>
          <w:i/>
          <w:sz w:val="22"/>
          <w:szCs w:val="22"/>
        </w:rPr>
        <w:t>a b) …</w:t>
      </w:r>
    </w:p>
    <w:p w:rsidR="00BD64BF" w:rsidRPr="007148E3" w:rsidRDefault="00BD64BF" w:rsidP="00847BB7">
      <w:pPr>
        <w:pStyle w:val="Textoindependiente"/>
        <w:spacing w:after="0" w:line="276" w:lineRule="auto"/>
        <w:ind w:left="846" w:right="333"/>
        <w:jc w:val="both"/>
        <w:rPr>
          <w:rFonts w:ascii="AvantGarde Bk BT" w:hAnsi="AvantGarde Bk BT"/>
          <w:i/>
          <w:sz w:val="22"/>
          <w:szCs w:val="22"/>
        </w:rPr>
      </w:pPr>
      <w:r w:rsidRPr="007148E3">
        <w:rPr>
          <w:rFonts w:ascii="AvantGarde Bk BT" w:hAnsi="AvantGarde Bk BT"/>
          <w:i/>
          <w:sz w:val="22"/>
          <w:szCs w:val="22"/>
        </w:rPr>
        <w:t>c) La Subdirección del Canal de Televisión 44;</w:t>
      </w:r>
      <w:r w:rsidR="00392006" w:rsidRPr="007148E3">
        <w:rPr>
          <w:rFonts w:ascii="AvantGarde Bk BT" w:hAnsi="AvantGarde Bk BT"/>
          <w:i/>
          <w:sz w:val="22"/>
          <w:szCs w:val="22"/>
        </w:rPr>
        <w:t xml:space="preserve"> </w:t>
      </w:r>
    </w:p>
    <w:p w:rsidR="00BD64BF" w:rsidRPr="007148E3" w:rsidRDefault="00BD64BF" w:rsidP="00847BB7">
      <w:pPr>
        <w:pStyle w:val="Textoindependiente"/>
        <w:spacing w:after="0" w:line="276" w:lineRule="auto"/>
        <w:ind w:left="846" w:right="333"/>
        <w:jc w:val="both"/>
        <w:rPr>
          <w:rFonts w:ascii="AvantGarde Bk BT" w:hAnsi="AvantGarde Bk BT"/>
          <w:i/>
          <w:sz w:val="22"/>
          <w:szCs w:val="22"/>
        </w:rPr>
      </w:pPr>
      <w:r w:rsidRPr="007148E3">
        <w:rPr>
          <w:rFonts w:ascii="AvantGarde Bk BT" w:hAnsi="AvantGarde Bk BT"/>
          <w:i/>
          <w:sz w:val="22"/>
          <w:szCs w:val="22"/>
        </w:rPr>
        <w:t>d)…</w:t>
      </w:r>
    </w:p>
    <w:p w:rsidR="00BD64BF" w:rsidRPr="007148E3" w:rsidRDefault="00BD64BF" w:rsidP="00847BB7">
      <w:pPr>
        <w:pStyle w:val="Textoindependiente21"/>
        <w:widowControl/>
        <w:spacing w:line="276" w:lineRule="auto"/>
        <w:ind w:left="852" w:right="333"/>
        <w:rPr>
          <w:rFonts w:ascii="AvantGarde Bk BT" w:hAnsi="AvantGarde Bk BT"/>
          <w:i/>
          <w:sz w:val="22"/>
          <w:szCs w:val="22"/>
        </w:rPr>
      </w:pPr>
      <w:r w:rsidRPr="007148E3">
        <w:rPr>
          <w:rFonts w:ascii="AvantGarde Bk BT" w:hAnsi="AvantGarde Bk BT"/>
          <w:i/>
          <w:sz w:val="22"/>
          <w:szCs w:val="22"/>
        </w:rPr>
        <w:t>e) La Subdirección de Radio Universidad de Guadalajara, que contará con:</w:t>
      </w:r>
    </w:p>
    <w:p w:rsidR="00BD64BF" w:rsidRPr="007148E3" w:rsidRDefault="00BD64BF" w:rsidP="00847BB7">
      <w:pPr>
        <w:pStyle w:val="Textoindependiente21"/>
        <w:widowControl/>
        <w:spacing w:line="276" w:lineRule="auto"/>
        <w:ind w:right="333"/>
        <w:rPr>
          <w:rFonts w:ascii="AvantGarde Bk BT" w:hAnsi="AvantGarde Bk BT"/>
          <w:sz w:val="22"/>
          <w:szCs w:val="22"/>
        </w:rPr>
      </w:pPr>
    </w:p>
    <w:p w:rsidR="00BD64BF" w:rsidRPr="007148E3" w:rsidRDefault="00BD64BF" w:rsidP="00847BB7">
      <w:pPr>
        <w:pStyle w:val="Textoindependiente"/>
        <w:tabs>
          <w:tab w:val="left" w:pos="1276"/>
        </w:tabs>
        <w:spacing w:after="0" w:line="276" w:lineRule="auto"/>
        <w:ind w:left="1560" w:right="333" w:hanging="284"/>
        <w:jc w:val="both"/>
        <w:rPr>
          <w:rFonts w:ascii="AvantGarde Bk BT" w:hAnsi="AvantGarde Bk BT"/>
          <w:i/>
          <w:sz w:val="22"/>
          <w:szCs w:val="22"/>
        </w:rPr>
      </w:pPr>
      <w:r w:rsidRPr="007148E3">
        <w:rPr>
          <w:rFonts w:ascii="AvantGarde Bk BT" w:hAnsi="AvantGarde Bk BT"/>
          <w:i/>
          <w:sz w:val="22"/>
          <w:szCs w:val="22"/>
        </w:rPr>
        <w:t>1.</w:t>
      </w:r>
      <w:r w:rsidRPr="007148E3">
        <w:rPr>
          <w:rFonts w:ascii="AvantGarde Bk BT" w:hAnsi="AvantGarde Bk BT"/>
          <w:i/>
          <w:sz w:val="22"/>
          <w:szCs w:val="22"/>
        </w:rPr>
        <w:tab/>
        <w:t xml:space="preserve">La Subdirección Regional de Radio Universidad en Guadalajara </w:t>
      </w:r>
      <w:r w:rsidRPr="007148E3">
        <w:rPr>
          <w:rFonts w:ascii="AvantGarde Bk BT" w:hAnsi="AvantGarde Bk BT"/>
          <w:b/>
          <w:i/>
          <w:sz w:val="22"/>
          <w:szCs w:val="22"/>
        </w:rPr>
        <w:t xml:space="preserve">XHUDG </w:t>
      </w:r>
      <w:r w:rsidRPr="007148E3">
        <w:rPr>
          <w:rFonts w:ascii="AvantGarde Bk BT" w:hAnsi="AvantGarde Bk BT"/>
          <w:i/>
          <w:sz w:val="22"/>
          <w:szCs w:val="22"/>
        </w:rPr>
        <w:t>104.3 FM;</w:t>
      </w:r>
    </w:p>
    <w:p w:rsidR="00BD64BF" w:rsidRPr="007148E3" w:rsidRDefault="00BD64BF" w:rsidP="00847BB7">
      <w:pPr>
        <w:pStyle w:val="Textoindependiente"/>
        <w:tabs>
          <w:tab w:val="left" w:pos="1276"/>
        </w:tabs>
        <w:spacing w:after="0" w:line="276" w:lineRule="auto"/>
        <w:ind w:left="1560" w:right="333" w:hanging="284"/>
        <w:jc w:val="both"/>
        <w:rPr>
          <w:rFonts w:ascii="AvantGarde Bk BT" w:hAnsi="AvantGarde Bk BT"/>
          <w:i/>
          <w:sz w:val="22"/>
          <w:szCs w:val="22"/>
        </w:rPr>
      </w:pPr>
      <w:r w:rsidRPr="007148E3">
        <w:rPr>
          <w:rFonts w:ascii="AvantGarde Bk BT" w:hAnsi="AvantGarde Bk BT"/>
          <w:i/>
          <w:sz w:val="22"/>
          <w:szCs w:val="22"/>
        </w:rPr>
        <w:t>2.…</w:t>
      </w:r>
    </w:p>
    <w:p w:rsidR="00BD64BF" w:rsidRPr="007148E3" w:rsidRDefault="00BD64BF" w:rsidP="00847BB7">
      <w:pPr>
        <w:pStyle w:val="Textoindependiente"/>
        <w:tabs>
          <w:tab w:val="left" w:pos="1276"/>
        </w:tabs>
        <w:spacing w:after="0" w:line="276" w:lineRule="auto"/>
        <w:ind w:left="1560" w:right="333" w:hanging="284"/>
        <w:jc w:val="both"/>
        <w:rPr>
          <w:rFonts w:ascii="AvantGarde Bk BT" w:hAnsi="AvantGarde Bk BT"/>
          <w:i/>
          <w:sz w:val="22"/>
          <w:szCs w:val="22"/>
        </w:rPr>
      </w:pPr>
      <w:r w:rsidRPr="007148E3">
        <w:rPr>
          <w:rFonts w:ascii="AvantGarde Bk BT" w:hAnsi="AvantGarde Bk BT"/>
          <w:i/>
          <w:sz w:val="22"/>
          <w:szCs w:val="22"/>
        </w:rPr>
        <w:t xml:space="preserve">3. La Subdirección Regional de Radio Universidad en Puerto Vallarta </w:t>
      </w:r>
      <w:r w:rsidRPr="007148E3">
        <w:rPr>
          <w:rFonts w:ascii="AvantGarde Bk BT" w:hAnsi="AvantGarde Bk BT"/>
          <w:b/>
          <w:i/>
          <w:sz w:val="22"/>
          <w:szCs w:val="22"/>
        </w:rPr>
        <w:t>XHUGPV</w:t>
      </w:r>
      <w:r w:rsidRPr="007148E3">
        <w:rPr>
          <w:rFonts w:ascii="AvantGarde Bk BT" w:hAnsi="AvantGarde Bk BT"/>
          <w:i/>
          <w:sz w:val="22"/>
          <w:szCs w:val="22"/>
        </w:rPr>
        <w:t xml:space="preserve"> 104.3 FM;</w:t>
      </w:r>
    </w:p>
    <w:p w:rsidR="00BD64BF" w:rsidRPr="007148E3" w:rsidRDefault="00BD64BF" w:rsidP="00847BB7">
      <w:pPr>
        <w:pStyle w:val="Textoindependiente"/>
        <w:tabs>
          <w:tab w:val="left" w:pos="1276"/>
        </w:tabs>
        <w:spacing w:after="0" w:line="276" w:lineRule="auto"/>
        <w:ind w:left="1560" w:right="333" w:hanging="284"/>
        <w:jc w:val="both"/>
        <w:rPr>
          <w:rFonts w:ascii="AvantGarde Bk BT" w:hAnsi="AvantGarde Bk BT"/>
          <w:i/>
          <w:sz w:val="22"/>
          <w:szCs w:val="22"/>
        </w:rPr>
      </w:pPr>
      <w:r w:rsidRPr="007148E3">
        <w:rPr>
          <w:rFonts w:ascii="AvantGarde Bk BT" w:hAnsi="AvantGarde Bk BT"/>
          <w:i/>
          <w:sz w:val="22"/>
          <w:szCs w:val="22"/>
        </w:rPr>
        <w:t>4. a 5.…</w:t>
      </w:r>
    </w:p>
    <w:p w:rsidR="00BD64BF" w:rsidRPr="007148E3" w:rsidRDefault="00BD64BF" w:rsidP="00847BB7">
      <w:pPr>
        <w:pStyle w:val="Textoindependiente"/>
        <w:tabs>
          <w:tab w:val="left" w:pos="1276"/>
        </w:tabs>
        <w:spacing w:after="0" w:line="276" w:lineRule="auto"/>
        <w:ind w:left="1560" w:right="333" w:hanging="284"/>
        <w:jc w:val="both"/>
        <w:rPr>
          <w:rFonts w:ascii="AvantGarde Bk BT" w:hAnsi="AvantGarde Bk BT"/>
          <w:i/>
          <w:sz w:val="22"/>
          <w:szCs w:val="22"/>
        </w:rPr>
      </w:pPr>
      <w:r w:rsidRPr="007148E3">
        <w:rPr>
          <w:rFonts w:ascii="AvantGarde Bk BT" w:hAnsi="AvantGarde Bk BT"/>
          <w:i/>
          <w:sz w:val="22"/>
          <w:szCs w:val="22"/>
        </w:rPr>
        <w:t xml:space="preserve">6. La Subdirección Regional de Radio Universidad en </w:t>
      </w:r>
      <w:r w:rsidRPr="007148E3">
        <w:rPr>
          <w:rFonts w:ascii="AvantGarde Bk BT" w:hAnsi="AvantGarde Bk BT"/>
          <w:b/>
          <w:i/>
          <w:sz w:val="22"/>
          <w:szCs w:val="22"/>
        </w:rPr>
        <w:t>Zapotl</w:t>
      </w:r>
      <w:r w:rsidRPr="007148E3">
        <w:rPr>
          <w:rFonts w:ascii="AvantGarde Bk BT" w:hAnsi="AvantGarde Bk BT" w:hint="eastAsia"/>
          <w:b/>
          <w:i/>
          <w:sz w:val="22"/>
          <w:szCs w:val="22"/>
        </w:rPr>
        <w:t>á</w:t>
      </w:r>
      <w:r w:rsidRPr="007148E3">
        <w:rPr>
          <w:rFonts w:ascii="AvantGarde Bk BT" w:hAnsi="AvantGarde Bk BT"/>
          <w:b/>
          <w:i/>
          <w:sz w:val="22"/>
          <w:szCs w:val="22"/>
        </w:rPr>
        <w:t>n El Grande XHGZ</w:t>
      </w:r>
      <w:r w:rsidRPr="007148E3">
        <w:rPr>
          <w:rFonts w:ascii="AvantGarde Bk BT" w:hAnsi="AvantGarde Bk BT"/>
          <w:i/>
          <w:sz w:val="22"/>
          <w:szCs w:val="22"/>
        </w:rPr>
        <w:t xml:space="preserve"> 94.3 FM;</w:t>
      </w:r>
    </w:p>
    <w:p w:rsidR="00BD64BF" w:rsidRPr="007148E3" w:rsidRDefault="00BD64BF" w:rsidP="00847BB7">
      <w:pPr>
        <w:pStyle w:val="Textoindependiente"/>
        <w:tabs>
          <w:tab w:val="left" w:pos="1276"/>
        </w:tabs>
        <w:spacing w:after="0" w:line="276" w:lineRule="auto"/>
        <w:ind w:left="1560" w:right="333" w:hanging="284"/>
        <w:jc w:val="both"/>
        <w:rPr>
          <w:rFonts w:ascii="AvantGarde Bk BT" w:hAnsi="AvantGarde Bk BT"/>
          <w:i/>
          <w:sz w:val="22"/>
          <w:szCs w:val="22"/>
        </w:rPr>
      </w:pPr>
      <w:r w:rsidRPr="007148E3">
        <w:rPr>
          <w:rFonts w:ascii="AvantGarde Bk BT" w:hAnsi="AvantGarde Bk BT"/>
          <w:i/>
          <w:sz w:val="22"/>
          <w:szCs w:val="22"/>
        </w:rPr>
        <w:t>7.</w:t>
      </w:r>
      <w:r w:rsidRPr="007148E3">
        <w:rPr>
          <w:rFonts w:ascii="AvantGarde Bk BT" w:hAnsi="AvantGarde Bk BT"/>
          <w:i/>
          <w:sz w:val="22"/>
          <w:szCs w:val="22"/>
        </w:rPr>
        <w:tab/>
        <w:t xml:space="preserve">La Subdirección Regional de Radio Universidad en Autlán </w:t>
      </w:r>
      <w:r w:rsidRPr="007148E3">
        <w:rPr>
          <w:rFonts w:ascii="AvantGarde Bk BT" w:hAnsi="AvantGarde Bk BT"/>
          <w:b/>
          <w:i/>
          <w:sz w:val="22"/>
          <w:szCs w:val="22"/>
        </w:rPr>
        <w:t>de Navarro</w:t>
      </w:r>
      <w:r w:rsidRPr="007148E3">
        <w:rPr>
          <w:rFonts w:ascii="AvantGarde Bk BT" w:hAnsi="AvantGarde Bk BT"/>
          <w:i/>
          <w:sz w:val="22"/>
          <w:szCs w:val="22"/>
        </w:rPr>
        <w:t xml:space="preserve"> </w:t>
      </w:r>
      <w:r w:rsidRPr="007148E3">
        <w:rPr>
          <w:rFonts w:ascii="AvantGarde Bk BT" w:hAnsi="AvantGarde Bk BT"/>
          <w:b/>
          <w:i/>
          <w:sz w:val="22"/>
          <w:szCs w:val="22"/>
        </w:rPr>
        <w:t>XHANU</w:t>
      </w:r>
      <w:r w:rsidRPr="007148E3">
        <w:rPr>
          <w:rFonts w:ascii="AvantGarde Bk BT" w:hAnsi="AvantGarde Bk BT"/>
          <w:i/>
          <w:sz w:val="22"/>
          <w:szCs w:val="22"/>
        </w:rPr>
        <w:t xml:space="preserve"> 102.3 FM</w:t>
      </w:r>
      <w:r w:rsidRPr="007148E3">
        <w:rPr>
          <w:rFonts w:ascii="AvantGarde Bk BT" w:hAnsi="AvantGarde Bk BT"/>
          <w:b/>
          <w:i/>
          <w:sz w:val="22"/>
          <w:szCs w:val="22"/>
        </w:rPr>
        <w:t>;</w:t>
      </w:r>
    </w:p>
    <w:p w:rsidR="00BD64BF" w:rsidRPr="007148E3" w:rsidRDefault="00BD64BF" w:rsidP="00847BB7">
      <w:pPr>
        <w:pStyle w:val="Textoindependiente"/>
        <w:tabs>
          <w:tab w:val="left" w:pos="1276"/>
        </w:tabs>
        <w:spacing w:after="0" w:line="276" w:lineRule="auto"/>
        <w:ind w:left="1560" w:right="333" w:hanging="284"/>
        <w:jc w:val="both"/>
        <w:rPr>
          <w:rFonts w:ascii="AvantGarde Bk BT" w:hAnsi="AvantGarde Bk BT"/>
          <w:i/>
          <w:sz w:val="22"/>
          <w:szCs w:val="22"/>
        </w:rPr>
      </w:pPr>
      <w:r w:rsidRPr="007148E3">
        <w:rPr>
          <w:rFonts w:ascii="AvantGarde Bk BT" w:hAnsi="AvantGarde Bk BT"/>
          <w:i/>
          <w:sz w:val="22"/>
          <w:szCs w:val="22"/>
        </w:rPr>
        <w:t>8.</w:t>
      </w:r>
      <w:r w:rsidRPr="007148E3">
        <w:rPr>
          <w:rFonts w:ascii="AvantGarde Bk BT" w:hAnsi="AvantGarde Bk BT"/>
          <w:i/>
          <w:sz w:val="22"/>
          <w:szCs w:val="22"/>
        </w:rPr>
        <w:tab/>
        <w:t>La Subdirección Regional de Radio Universidad en Lagos de Moreno XHUGL 104.7 FM</w:t>
      </w:r>
      <w:r w:rsidRPr="007148E3">
        <w:rPr>
          <w:rFonts w:ascii="AvantGarde Bk BT" w:hAnsi="AvantGarde Bk BT"/>
          <w:b/>
          <w:i/>
          <w:sz w:val="22"/>
          <w:szCs w:val="22"/>
        </w:rPr>
        <w:t>, y</w:t>
      </w:r>
    </w:p>
    <w:p w:rsidR="00BD64BF" w:rsidRPr="007148E3" w:rsidRDefault="00BD64BF" w:rsidP="00847BB7">
      <w:pPr>
        <w:pStyle w:val="Textoindependiente"/>
        <w:tabs>
          <w:tab w:val="left" w:pos="1276"/>
        </w:tabs>
        <w:spacing w:after="0" w:line="276" w:lineRule="auto"/>
        <w:ind w:left="1560" w:right="333" w:hanging="284"/>
        <w:jc w:val="both"/>
        <w:rPr>
          <w:rFonts w:ascii="AvantGarde Bk BT" w:hAnsi="AvantGarde Bk BT"/>
          <w:b/>
          <w:i/>
          <w:sz w:val="22"/>
          <w:szCs w:val="22"/>
        </w:rPr>
      </w:pPr>
      <w:r w:rsidRPr="007148E3">
        <w:rPr>
          <w:rFonts w:ascii="AvantGarde Bk BT" w:hAnsi="AvantGarde Bk BT"/>
          <w:i/>
          <w:sz w:val="22"/>
          <w:szCs w:val="22"/>
        </w:rPr>
        <w:t xml:space="preserve">9. </w:t>
      </w:r>
      <w:r w:rsidRPr="007148E3">
        <w:rPr>
          <w:rFonts w:ascii="AvantGarde Bk BT" w:hAnsi="AvantGarde Bk BT"/>
          <w:i/>
          <w:sz w:val="22"/>
          <w:szCs w:val="22"/>
        </w:rPr>
        <w:tab/>
      </w:r>
      <w:r w:rsidRPr="007148E3">
        <w:rPr>
          <w:rFonts w:ascii="AvantGarde Bk BT" w:hAnsi="AvantGarde Bk BT"/>
          <w:b/>
          <w:i/>
          <w:sz w:val="22"/>
          <w:szCs w:val="22"/>
        </w:rPr>
        <w:t>La Subdirecci</w:t>
      </w:r>
      <w:r w:rsidRPr="007148E3">
        <w:rPr>
          <w:rFonts w:ascii="AvantGarde Bk BT" w:hAnsi="AvantGarde Bk BT" w:hint="eastAsia"/>
          <w:b/>
          <w:i/>
          <w:sz w:val="22"/>
          <w:szCs w:val="22"/>
        </w:rPr>
        <w:t>ó</w:t>
      </w:r>
      <w:r w:rsidRPr="007148E3">
        <w:rPr>
          <w:rFonts w:ascii="AvantGarde Bk BT" w:hAnsi="AvantGarde Bk BT"/>
          <w:b/>
          <w:i/>
          <w:sz w:val="22"/>
          <w:szCs w:val="22"/>
        </w:rPr>
        <w:t>n Regional de Radio Universidad en San Andr</w:t>
      </w:r>
      <w:r w:rsidRPr="007148E3">
        <w:rPr>
          <w:rFonts w:ascii="AvantGarde Bk BT" w:hAnsi="AvantGarde Bk BT" w:hint="eastAsia"/>
          <w:b/>
          <w:i/>
          <w:sz w:val="22"/>
          <w:szCs w:val="22"/>
        </w:rPr>
        <w:t>é</w:t>
      </w:r>
      <w:r w:rsidRPr="007148E3">
        <w:rPr>
          <w:rFonts w:ascii="AvantGarde Bk BT" w:hAnsi="AvantGarde Bk BT"/>
          <w:b/>
          <w:i/>
          <w:sz w:val="22"/>
          <w:szCs w:val="22"/>
        </w:rPr>
        <w:t xml:space="preserve">s </w:t>
      </w:r>
      <w:proofErr w:type="spellStart"/>
      <w:r w:rsidRPr="007148E3">
        <w:rPr>
          <w:rFonts w:ascii="AvantGarde Bk BT" w:hAnsi="AvantGarde Bk BT"/>
          <w:b/>
          <w:i/>
          <w:sz w:val="22"/>
          <w:szCs w:val="22"/>
        </w:rPr>
        <w:t>Cohamiata</w:t>
      </w:r>
      <w:proofErr w:type="spellEnd"/>
      <w:r w:rsidRPr="007148E3">
        <w:rPr>
          <w:rFonts w:ascii="AvantGarde Bk BT" w:hAnsi="AvantGarde Bk BT"/>
          <w:b/>
          <w:i/>
          <w:sz w:val="22"/>
          <w:szCs w:val="22"/>
        </w:rPr>
        <w:t xml:space="preserve"> XHPBUG 89.7 FM.</w:t>
      </w:r>
      <w:r w:rsidRPr="007148E3">
        <w:rPr>
          <w:rFonts w:ascii="Arial" w:hAnsi="Arial" w:cs="Arial"/>
          <w:b/>
          <w:i/>
          <w:sz w:val="22"/>
          <w:szCs w:val="22"/>
        </w:rPr>
        <w:t xml:space="preserve"> </w:t>
      </w:r>
    </w:p>
    <w:p w:rsidR="00BD64BF" w:rsidRPr="007148E3" w:rsidRDefault="00BD64BF" w:rsidP="00847BB7">
      <w:pPr>
        <w:adjustRightInd w:val="0"/>
        <w:spacing w:line="276" w:lineRule="auto"/>
        <w:ind w:left="851" w:right="333"/>
        <w:jc w:val="both"/>
        <w:rPr>
          <w:rFonts w:ascii="AvantGarde Bk BT" w:hAnsi="AvantGarde Bk BT"/>
          <w:i/>
          <w:sz w:val="22"/>
          <w:szCs w:val="22"/>
        </w:rPr>
      </w:pPr>
      <w:r w:rsidRPr="007148E3">
        <w:rPr>
          <w:rFonts w:ascii="AvantGarde Bk BT" w:hAnsi="AvantGarde Bk BT"/>
          <w:i/>
          <w:sz w:val="22"/>
          <w:szCs w:val="22"/>
        </w:rPr>
        <w:t>f) a i)…</w:t>
      </w:r>
    </w:p>
    <w:p w:rsidR="00BD64BF" w:rsidRPr="007148E3" w:rsidRDefault="00BD64BF" w:rsidP="00847BB7">
      <w:pPr>
        <w:spacing w:line="276" w:lineRule="auto"/>
        <w:ind w:right="333"/>
        <w:rPr>
          <w:rFonts w:ascii="AvantGarde Bk BT" w:hAnsi="AvantGarde Bk BT"/>
          <w:b/>
          <w:sz w:val="22"/>
          <w:szCs w:val="22"/>
        </w:rPr>
      </w:pPr>
    </w:p>
    <w:p w:rsidR="00BD64BF" w:rsidRPr="007148E3" w:rsidRDefault="00BD64BF" w:rsidP="00847BB7">
      <w:pPr>
        <w:pStyle w:val="NormalWeb"/>
        <w:ind w:left="708" w:right="333"/>
        <w:jc w:val="both"/>
        <w:rPr>
          <w:rFonts w:ascii="AvantGarde Bk BT" w:hAnsi="AvantGarde Bk BT"/>
          <w:i/>
          <w:sz w:val="22"/>
          <w:szCs w:val="22"/>
          <w:lang w:eastAsia="es-ES"/>
        </w:rPr>
      </w:pPr>
      <w:r w:rsidRPr="007148E3">
        <w:rPr>
          <w:rFonts w:ascii="AvantGarde Bk BT" w:hAnsi="AvantGarde Bk BT"/>
          <w:i/>
          <w:sz w:val="22"/>
          <w:szCs w:val="22"/>
          <w:lang w:eastAsia="es-ES"/>
        </w:rPr>
        <w:t>Artículo 74 Bis1.</w:t>
      </w:r>
      <w:r w:rsidRPr="007148E3">
        <w:rPr>
          <w:rFonts w:ascii="AvantGarde Bk BT" w:hAnsi="AvantGarde Bk BT"/>
          <w:i/>
          <w:sz w:val="22"/>
          <w:szCs w:val="22"/>
        </w:rPr>
        <w:t xml:space="preserve"> </w:t>
      </w:r>
      <w:r w:rsidRPr="007148E3">
        <w:rPr>
          <w:rFonts w:ascii="AvantGarde Bk BT" w:hAnsi="AvantGarde Bk BT"/>
          <w:i/>
          <w:sz w:val="22"/>
          <w:szCs w:val="22"/>
          <w:lang w:eastAsia="es-ES"/>
        </w:rPr>
        <w:t>La Operadora del Sistema Universitario de Radio, Televisión y Cinematografía tendrá por objeto:</w:t>
      </w:r>
    </w:p>
    <w:p w:rsidR="00BD64BF" w:rsidRPr="007148E3" w:rsidRDefault="00BD64BF" w:rsidP="00847BB7">
      <w:pPr>
        <w:ind w:right="333"/>
        <w:jc w:val="both"/>
        <w:rPr>
          <w:rFonts w:ascii="AvantGarde Bk BT" w:hAnsi="AvantGarde Bk BT"/>
          <w:i/>
          <w:sz w:val="22"/>
          <w:szCs w:val="22"/>
        </w:rPr>
      </w:pPr>
    </w:p>
    <w:p w:rsidR="00BD64BF" w:rsidRPr="007148E3" w:rsidRDefault="00BD64BF" w:rsidP="00847BB7">
      <w:pPr>
        <w:tabs>
          <w:tab w:val="left" w:pos="851"/>
        </w:tabs>
        <w:ind w:left="994" w:right="333" w:hanging="143"/>
        <w:jc w:val="both"/>
        <w:rPr>
          <w:rFonts w:ascii="AvantGarde Bk BT" w:hAnsi="AvantGarde Bk BT"/>
          <w:i/>
          <w:sz w:val="22"/>
          <w:szCs w:val="22"/>
        </w:rPr>
      </w:pPr>
      <w:r w:rsidRPr="007148E3">
        <w:rPr>
          <w:rFonts w:ascii="AvantGarde Bk BT" w:hAnsi="AvantGarde Bk BT"/>
          <w:i/>
          <w:sz w:val="22"/>
          <w:szCs w:val="22"/>
        </w:rPr>
        <w:t>I.</w:t>
      </w:r>
      <w:r w:rsidRPr="007148E3">
        <w:rPr>
          <w:rFonts w:ascii="AvantGarde Bk BT" w:hAnsi="AvantGarde Bk BT"/>
          <w:i/>
          <w:sz w:val="22"/>
          <w:szCs w:val="22"/>
        </w:rPr>
        <w:tab/>
        <w:t>Programar y transmitir la señal de televisión 44, así como las señales de radio universidad;</w:t>
      </w:r>
    </w:p>
    <w:p w:rsidR="00BD64BF" w:rsidRPr="007148E3" w:rsidRDefault="00BD64BF" w:rsidP="00847BB7">
      <w:pPr>
        <w:pStyle w:val="Textoindependiente21"/>
        <w:widowControl/>
        <w:tabs>
          <w:tab w:val="left" w:pos="426"/>
          <w:tab w:val="left" w:pos="709"/>
          <w:tab w:val="left" w:pos="851"/>
        </w:tabs>
        <w:spacing w:line="240" w:lineRule="auto"/>
        <w:ind w:left="851" w:right="333"/>
        <w:rPr>
          <w:rFonts w:ascii="AvantGarde Bk BT" w:hAnsi="AvantGarde Bk BT"/>
          <w:i/>
          <w:sz w:val="22"/>
          <w:szCs w:val="22"/>
        </w:rPr>
      </w:pPr>
      <w:r w:rsidRPr="007148E3">
        <w:rPr>
          <w:rFonts w:ascii="AvantGarde Bk BT" w:hAnsi="AvantGarde Bk BT"/>
          <w:i/>
          <w:sz w:val="22"/>
          <w:szCs w:val="22"/>
        </w:rPr>
        <w:t>II a XIII. …</w:t>
      </w:r>
    </w:p>
    <w:p w:rsidR="00847BB7" w:rsidRDefault="00847BB7">
      <w:pPr>
        <w:spacing w:after="160" w:line="259" w:lineRule="auto"/>
        <w:rPr>
          <w:rFonts w:ascii="AvantGarde Bk BT" w:hAnsi="AvantGarde Bk BT"/>
          <w:i/>
          <w:sz w:val="22"/>
          <w:szCs w:val="22"/>
        </w:rPr>
      </w:pPr>
      <w:r>
        <w:rPr>
          <w:rFonts w:ascii="AvantGarde Bk BT" w:hAnsi="AvantGarde Bk BT"/>
          <w:i/>
          <w:sz w:val="22"/>
          <w:szCs w:val="22"/>
        </w:rPr>
        <w:br w:type="page"/>
      </w:r>
    </w:p>
    <w:p w:rsidR="00BD64BF" w:rsidRPr="007148E3" w:rsidRDefault="00BD64BF" w:rsidP="00847BB7">
      <w:pPr>
        <w:pStyle w:val="Textoindependiente21"/>
        <w:widowControl/>
        <w:tabs>
          <w:tab w:val="left" w:pos="426"/>
          <w:tab w:val="left" w:pos="709"/>
          <w:tab w:val="left" w:pos="851"/>
        </w:tabs>
        <w:spacing w:line="240" w:lineRule="auto"/>
        <w:ind w:left="0" w:right="333"/>
        <w:rPr>
          <w:rFonts w:ascii="AvantGarde Bk BT" w:hAnsi="AvantGarde Bk BT"/>
          <w:i/>
          <w:sz w:val="22"/>
          <w:szCs w:val="22"/>
        </w:rPr>
      </w:pPr>
    </w:p>
    <w:p w:rsidR="00BD64BF" w:rsidRPr="007148E3" w:rsidRDefault="00BD64BF" w:rsidP="00847BB7">
      <w:pPr>
        <w:tabs>
          <w:tab w:val="left" w:pos="9498"/>
        </w:tabs>
        <w:ind w:left="708" w:right="333"/>
        <w:jc w:val="both"/>
        <w:rPr>
          <w:rFonts w:ascii="AvantGarde Bk BT" w:hAnsi="AvantGarde Bk BT"/>
          <w:i/>
          <w:sz w:val="22"/>
          <w:szCs w:val="22"/>
        </w:rPr>
      </w:pPr>
      <w:r w:rsidRPr="007148E3">
        <w:rPr>
          <w:rFonts w:ascii="AvantGarde Bk BT" w:hAnsi="AvantGarde Bk BT"/>
          <w:i/>
          <w:sz w:val="22"/>
          <w:szCs w:val="22"/>
        </w:rPr>
        <w:t>Artículo 74 Bis7. Serán atribuciones de la Subdirección del Canal de Televisión 44:</w:t>
      </w:r>
    </w:p>
    <w:p w:rsidR="00BD64BF" w:rsidRPr="007148E3" w:rsidRDefault="00BD64BF" w:rsidP="00847BB7">
      <w:pPr>
        <w:tabs>
          <w:tab w:val="left" w:pos="9498"/>
        </w:tabs>
        <w:ind w:left="708" w:right="333"/>
        <w:jc w:val="both"/>
        <w:rPr>
          <w:rFonts w:ascii="AvantGarde Bk BT" w:hAnsi="AvantGarde Bk BT"/>
          <w:i/>
          <w:sz w:val="22"/>
          <w:szCs w:val="22"/>
        </w:rPr>
      </w:pPr>
      <w:r w:rsidRPr="007148E3">
        <w:rPr>
          <w:rFonts w:ascii="AvantGarde Bk BT" w:hAnsi="AvantGarde Bk BT"/>
          <w:i/>
          <w:sz w:val="22"/>
          <w:szCs w:val="22"/>
        </w:rPr>
        <w:t>I. …</w:t>
      </w:r>
    </w:p>
    <w:p w:rsidR="00BD64BF" w:rsidRPr="007148E3" w:rsidRDefault="00BD64BF" w:rsidP="00847BB7">
      <w:pPr>
        <w:pStyle w:val="Textoindependiente2"/>
        <w:tabs>
          <w:tab w:val="left" w:pos="567"/>
        </w:tabs>
        <w:spacing w:after="0" w:line="276" w:lineRule="auto"/>
        <w:ind w:left="1275" w:right="333" w:hanging="567"/>
        <w:jc w:val="both"/>
        <w:rPr>
          <w:rFonts w:ascii="AvantGarde Bk BT" w:hAnsi="AvantGarde Bk BT"/>
          <w:i/>
          <w:sz w:val="22"/>
          <w:szCs w:val="22"/>
        </w:rPr>
      </w:pPr>
      <w:r w:rsidRPr="007148E3">
        <w:rPr>
          <w:rFonts w:ascii="AvantGarde Bk BT" w:hAnsi="AvantGarde Bk BT"/>
          <w:i/>
          <w:sz w:val="22"/>
          <w:szCs w:val="22"/>
        </w:rPr>
        <w:t>II.</w:t>
      </w:r>
      <w:r w:rsidRPr="007148E3">
        <w:rPr>
          <w:rFonts w:ascii="AvantGarde Bk BT" w:hAnsi="AvantGarde Bk BT"/>
          <w:i/>
          <w:sz w:val="22"/>
          <w:szCs w:val="22"/>
        </w:rPr>
        <w:tab/>
        <w:t>Es corresponsable del diseño de la elaboración de proyecto de transmisiones, retransmisiones, enlaces, continuidad y seguimiento del canal de televisión 44, en los términos y alcances que el Director de la Operadora del Sistema Universitario de Radio, Televisión y Cinematografía le encomiende;</w:t>
      </w:r>
    </w:p>
    <w:p w:rsidR="00BD64BF" w:rsidRPr="007148E3" w:rsidRDefault="00BD64BF" w:rsidP="00847BB7">
      <w:pPr>
        <w:pStyle w:val="Textoindependiente21"/>
        <w:widowControl/>
        <w:tabs>
          <w:tab w:val="left" w:pos="426"/>
          <w:tab w:val="left" w:pos="709"/>
          <w:tab w:val="left" w:pos="851"/>
        </w:tabs>
        <w:spacing w:line="240" w:lineRule="auto"/>
        <w:ind w:left="708" w:right="333"/>
        <w:rPr>
          <w:rFonts w:ascii="AvantGarde Bk BT" w:hAnsi="AvantGarde Bk BT"/>
          <w:i/>
          <w:sz w:val="22"/>
          <w:szCs w:val="22"/>
        </w:rPr>
      </w:pPr>
      <w:r w:rsidRPr="007148E3">
        <w:rPr>
          <w:rFonts w:ascii="AvantGarde Bk BT" w:hAnsi="AvantGarde Bk BT"/>
          <w:i/>
          <w:sz w:val="22"/>
          <w:szCs w:val="22"/>
        </w:rPr>
        <w:t>III a V. …</w:t>
      </w:r>
    </w:p>
    <w:p w:rsidR="00BD64BF" w:rsidRPr="007148E3" w:rsidRDefault="00BD64BF" w:rsidP="00847BB7">
      <w:pPr>
        <w:spacing w:line="276" w:lineRule="auto"/>
        <w:rPr>
          <w:rFonts w:ascii="AvantGarde Bk BT" w:hAnsi="AvantGarde Bk BT"/>
          <w:b/>
          <w:sz w:val="22"/>
          <w:szCs w:val="22"/>
        </w:rPr>
      </w:pPr>
    </w:p>
    <w:p w:rsidR="00BD64BF" w:rsidRPr="007148E3" w:rsidRDefault="00BD64BF" w:rsidP="00BD64BF">
      <w:pPr>
        <w:spacing w:line="276" w:lineRule="auto"/>
        <w:jc w:val="center"/>
        <w:rPr>
          <w:rFonts w:ascii="AvantGarde Bk BT" w:hAnsi="AvantGarde Bk BT"/>
          <w:b/>
          <w:sz w:val="22"/>
          <w:szCs w:val="22"/>
        </w:rPr>
      </w:pPr>
      <w:r w:rsidRPr="007148E3">
        <w:rPr>
          <w:rFonts w:ascii="AvantGarde Bk BT" w:hAnsi="AvantGarde Bk BT"/>
          <w:b/>
          <w:sz w:val="22"/>
          <w:szCs w:val="22"/>
        </w:rPr>
        <w:t>TRANSITORIOS</w:t>
      </w:r>
    </w:p>
    <w:p w:rsidR="00BD64BF" w:rsidRPr="007148E3" w:rsidRDefault="00BD64BF" w:rsidP="00847BB7">
      <w:pPr>
        <w:spacing w:line="276" w:lineRule="auto"/>
        <w:rPr>
          <w:rFonts w:ascii="AvantGarde Bk BT" w:hAnsi="AvantGarde Bk BT"/>
          <w:b/>
          <w:sz w:val="22"/>
          <w:szCs w:val="22"/>
        </w:rPr>
      </w:pPr>
    </w:p>
    <w:p w:rsidR="00BD64BF" w:rsidRPr="007148E3" w:rsidRDefault="007A4980" w:rsidP="007A4980">
      <w:pPr>
        <w:adjustRightInd w:val="0"/>
        <w:spacing w:line="276" w:lineRule="auto"/>
        <w:ind w:left="426" w:right="333"/>
        <w:jc w:val="both"/>
        <w:rPr>
          <w:rFonts w:ascii="AvantGarde Bk BT" w:hAnsi="AvantGarde Bk BT"/>
          <w:sz w:val="22"/>
          <w:szCs w:val="22"/>
        </w:rPr>
      </w:pPr>
      <w:r>
        <w:rPr>
          <w:rFonts w:ascii="AvantGarde Bk BT" w:hAnsi="AvantGarde Bk BT"/>
          <w:b/>
          <w:sz w:val="22"/>
          <w:szCs w:val="22"/>
          <w:lang w:val="es-ES"/>
        </w:rPr>
        <w:t>Único.</w:t>
      </w:r>
      <w:r w:rsidR="00BD64BF" w:rsidRPr="007148E3">
        <w:rPr>
          <w:rFonts w:ascii="AvantGarde Bk BT" w:hAnsi="AvantGarde Bk BT"/>
          <w:b/>
          <w:sz w:val="22"/>
          <w:szCs w:val="22"/>
        </w:rPr>
        <w:t xml:space="preserve"> </w:t>
      </w:r>
      <w:r w:rsidR="00BD64BF" w:rsidRPr="007148E3">
        <w:rPr>
          <w:rFonts w:ascii="AvantGarde Bk BT" w:hAnsi="AvantGarde Bk BT"/>
          <w:sz w:val="22"/>
          <w:szCs w:val="22"/>
        </w:rPr>
        <w:t>Publíquese el presente dictamen en La Gaceta de la Universidad de Guadalajara.</w:t>
      </w:r>
    </w:p>
    <w:p w:rsidR="00BD64BF" w:rsidRPr="007148E3" w:rsidRDefault="00BD64BF" w:rsidP="00BD64BF">
      <w:pPr>
        <w:spacing w:line="276" w:lineRule="auto"/>
        <w:jc w:val="both"/>
        <w:rPr>
          <w:rFonts w:ascii="AvantGarde Bk BT" w:hAnsi="AvantGarde Bk BT"/>
          <w:b/>
          <w:sz w:val="22"/>
          <w:szCs w:val="22"/>
        </w:rPr>
      </w:pPr>
    </w:p>
    <w:p w:rsidR="002B73CD" w:rsidRDefault="002B73CD">
      <w:pPr>
        <w:spacing w:after="160" w:line="259" w:lineRule="auto"/>
        <w:rPr>
          <w:rFonts w:ascii="AvantGarde Bk BT" w:hAnsi="AvantGarde Bk BT"/>
          <w:b/>
          <w:sz w:val="22"/>
          <w:szCs w:val="22"/>
        </w:rPr>
      </w:pPr>
      <w:r>
        <w:rPr>
          <w:rFonts w:ascii="AvantGarde Bk BT" w:hAnsi="AvantGarde Bk BT"/>
          <w:b/>
          <w:sz w:val="22"/>
          <w:szCs w:val="22"/>
        </w:rPr>
        <w:br w:type="page"/>
      </w:r>
    </w:p>
    <w:p w:rsidR="00D22EC9" w:rsidRPr="00D22EC9" w:rsidRDefault="00847BB7" w:rsidP="002B73CD">
      <w:pPr>
        <w:spacing w:line="276" w:lineRule="auto"/>
        <w:jc w:val="both"/>
        <w:rPr>
          <w:rFonts w:ascii="AvantGarde Bk BT" w:hAnsi="AvantGarde Bk BT"/>
          <w:sz w:val="22"/>
          <w:szCs w:val="22"/>
        </w:rPr>
      </w:pPr>
      <w:r w:rsidRPr="007148E3">
        <w:rPr>
          <w:rFonts w:ascii="AvantGarde Bk BT" w:hAnsi="AvantGarde Bk BT"/>
          <w:b/>
          <w:sz w:val="22"/>
          <w:szCs w:val="22"/>
        </w:rPr>
        <w:t>TERCERO</w:t>
      </w:r>
      <w:r w:rsidR="00BD64BF" w:rsidRPr="007148E3">
        <w:rPr>
          <w:rFonts w:ascii="AvantGarde Bk BT" w:hAnsi="AvantGarde Bk BT"/>
          <w:b/>
          <w:sz w:val="22"/>
          <w:szCs w:val="22"/>
        </w:rPr>
        <w:t xml:space="preserve">.- </w:t>
      </w:r>
      <w:r w:rsidR="00D22EC9" w:rsidRPr="00D22EC9">
        <w:rPr>
          <w:rFonts w:ascii="AvantGarde Bk BT" w:hAnsi="AvantGarde Bk BT"/>
          <w:sz w:val="22"/>
          <w:szCs w:val="22"/>
        </w:rPr>
        <w:t>De conformidad a lo dispuesto en el último párrafo del artículo 35 de la Ley Orgánica, solicítese al C. Rector General resuelva provisionalmente el presente dictamen, en tanto el mismo se pone a consideración del pleno del H. Consejo General Universitario.</w:t>
      </w:r>
    </w:p>
    <w:p w:rsidR="00BD64BF" w:rsidRPr="007148E3" w:rsidRDefault="00BD64BF" w:rsidP="00847BB7">
      <w:pPr>
        <w:spacing w:line="276" w:lineRule="auto"/>
        <w:rPr>
          <w:rFonts w:ascii="AvantGarde Bk BT" w:hAnsi="AvantGarde Bk BT"/>
          <w:b/>
          <w:sz w:val="22"/>
          <w:szCs w:val="22"/>
        </w:rPr>
      </w:pPr>
    </w:p>
    <w:p w:rsidR="00BD64BF" w:rsidRPr="007148E3" w:rsidRDefault="00BD64BF" w:rsidP="00BD64BF">
      <w:pPr>
        <w:spacing w:line="276" w:lineRule="auto"/>
        <w:jc w:val="center"/>
        <w:rPr>
          <w:rFonts w:ascii="AvantGarde Bk BT" w:hAnsi="AvantGarde Bk BT"/>
          <w:sz w:val="22"/>
          <w:szCs w:val="22"/>
          <w:lang w:val="pt-BR"/>
        </w:rPr>
      </w:pPr>
      <w:r w:rsidRPr="007148E3">
        <w:rPr>
          <w:rFonts w:ascii="AvantGarde Bk BT" w:hAnsi="AvantGarde Bk BT"/>
          <w:sz w:val="22"/>
          <w:szCs w:val="22"/>
          <w:lang w:val="pt-BR"/>
        </w:rPr>
        <w:t>A t e n t a m e n t e</w:t>
      </w:r>
    </w:p>
    <w:p w:rsidR="00BD64BF" w:rsidRPr="007148E3" w:rsidRDefault="00BD64BF" w:rsidP="00BD64BF">
      <w:pPr>
        <w:spacing w:line="276" w:lineRule="auto"/>
        <w:jc w:val="center"/>
        <w:rPr>
          <w:rFonts w:ascii="AvantGarde Bk BT" w:hAnsi="AvantGarde Bk BT"/>
          <w:bCs/>
          <w:sz w:val="22"/>
          <w:szCs w:val="22"/>
        </w:rPr>
      </w:pPr>
      <w:r w:rsidRPr="007148E3">
        <w:rPr>
          <w:rFonts w:ascii="AvantGarde Bk BT" w:hAnsi="AvantGarde Bk BT"/>
          <w:bCs/>
          <w:sz w:val="22"/>
          <w:szCs w:val="22"/>
          <w:lang w:val="pt-BR"/>
        </w:rPr>
        <w:t xml:space="preserve"> </w:t>
      </w:r>
      <w:r w:rsidRPr="007148E3">
        <w:rPr>
          <w:rFonts w:ascii="AvantGarde Bk BT" w:hAnsi="AvantGarde Bk BT"/>
          <w:bCs/>
          <w:sz w:val="22"/>
          <w:szCs w:val="22"/>
        </w:rPr>
        <w:t>“PIENSA Y TRABAJA”</w:t>
      </w:r>
    </w:p>
    <w:p w:rsidR="00BD64BF" w:rsidRPr="007148E3" w:rsidRDefault="00BD64BF" w:rsidP="00BD64BF">
      <w:pPr>
        <w:spacing w:line="276" w:lineRule="auto"/>
        <w:jc w:val="center"/>
        <w:rPr>
          <w:rFonts w:ascii="AvantGarde Bk BT" w:hAnsi="AvantGarde Bk BT"/>
          <w:sz w:val="22"/>
          <w:szCs w:val="22"/>
        </w:rPr>
      </w:pPr>
      <w:r w:rsidRPr="007148E3">
        <w:rPr>
          <w:rFonts w:ascii="AvantGarde Bk BT" w:hAnsi="AvantGarde Bk BT"/>
          <w:sz w:val="22"/>
          <w:szCs w:val="22"/>
        </w:rPr>
        <w:t xml:space="preserve">Guadalajara, Jal. </w:t>
      </w:r>
      <w:r w:rsidR="00847BB7">
        <w:rPr>
          <w:rFonts w:ascii="AvantGarde Bk BT" w:hAnsi="AvantGarde Bk BT"/>
          <w:sz w:val="22"/>
          <w:szCs w:val="22"/>
        </w:rPr>
        <w:t>15</w:t>
      </w:r>
      <w:r w:rsidRPr="007148E3">
        <w:rPr>
          <w:rFonts w:ascii="AvantGarde Bk BT" w:hAnsi="AvantGarde Bk BT"/>
          <w:sz w:val="22"/>
          <w:szCs w:val="22"/>
        </w:rPr>
        <w:t xml:space="preserve"> de </w:t>
      </w:r>
      <w:r w:rsidR="00847BB7">
        <w:rPr>
          <w:rFonts w:ascii="AvantGarde Bk BT" w:hAnsi="AvantGarde Bk BT"/>
          <w:sz w:val="22"/>
          <w:szCs w:val="22"/>
        </w:rPr>
        <w:t>diciembre</w:t>
      </w:r>
      <w:r w:rsidRPr="007148E3">
        <w:rPr>
          <w:rFonts w:ascii="AvantGarde Bk BT" w:hAnsi="AvantGarde Bk BT"/>
          <w:sz w:val="22"/>
          <w:szCs w:val="22"/>
        </w:rPr>
        <w:t xml:space="preserve"> de 2017.</w:t>
      </w:r>
    </w:p>
    <w:p w:rsidR="00BD64BF" w:rsidRPr="007148E3" w:rsidRDefault="00BD64BF" w:rsidP="00BD64BF">
      <w:pPr>
        <w:spacing w:line="276" w:lineRule="auto"/>
        <w:jc w:val="center"/>
        <w:rPr>
          <w:rFonts w:ascii="AvantGarde Bk BT" w:hAnsi="AvantGarde Bk BT"/>
          <w:sz w:val="22"/>
          <w:szCs w:val="22"/>
        </w:rPr>
      </w:pPr>
      <w:r w:rsidRPr="007148E3">
        <w:rPr>
          <w:rFonts w:ascii="AvantGarde Bk BT" w:hAnsi="AvantGarde Bk BT"/>
          <w:sz w:val="22"/>
          <w:szCs w:val="22"/>
        </w:rPr>
        <w:t>Comisiones Permanentes de Hacienda y Normatividad</w:t>
      </w:r>
    </w:p>
    <w:p w:rsidR="00BD64BF" w:rsidRPr="007148E3" w:rsidRDefault="00BD64BF" w:rsidP="00847BB7">
      <w:pPr>
        <w:tabs>
          <w:tab w:val="left" w:pos="180"/>
          <w:tab w:val="left" w:pos="360"/>
        </w:tabs>
        <w:autoSpaceDE w:val="0"/>
        <w:autoSpaceDN w:val="0"/>
        <w:adjustRightInd w:val="0"/>
        <w:spacing w:line="276" w:lineRule="auto"/>
        <w:jc w:val="center"/>
        <w:rPr>
          <w:rFonts w:ascii="AvantGarde Bk BT" w:hAnsi="AvantGarde Bk BT"/>
          <w:sz w:val="22"/>
          <w:szCs w:val="22"/>
        </w:rPr>
      </w:pPr>
    </w:p>
    <w:p w:rsidR="00BD64BF" w:rsidRPr="007148E3" w:rsidRDefault="00BD64BF" w:rsidP="00BD64BF">
      <w:pPr>
        <w:tabs>
          <w:tab w:val="center" w:pos="4680"/>
        </w:tabs>
        <w:suppressAutoHyphens/>
        <w:spacing w:line="276" w:lineRule="auto"/>
        <w:jc w:val="center"/>
        <w:rPr>
          <w:rFonts w:ascii="AvantGarde Bk BT" w:hAnsi="AvantGarde Bk BT"/>
          <w:b/>
          <w:bCs/>
          <w:spacing w:val="-3"/>
          <w:sz w:val="22"/>
          <w:szCs w:val="22"/>
        </w:rPr>
      </w:pPr>
      <w:r w:rsidRPr="007148E3">
        <w:rPr>
          <w:rFonts w:ascii="AvantGarde Bk BT" w:hAnsi="AvantGarde Bk BT"/>
          <w:b/>
          <w:bCs/>
          <w:spacing w:val="-3"/>
          <w:sz w:val="22"/>
          <w:szCs w:val="22"/>
        </w:rPr>
        <w:t>Mtro. Itzcóatl Tonatiuh Bravo Padilla</w:t>
      </w:r>
    </w:p>
    <w:p w:rsidR="00BD64BF" w:rsidRPr="007148E3" w:rsidRDefault="00BD64BF" w:rsidP="00BD64BF">
      <w:pPr>
        <w:tabs>
          <w:tab w:val="center" w:pos="4680"/>
        </w:tabs>
        <w:suppressAutoHyphens/>
        <w:spacing w:line="276" w:lineRule="auto"/>
        <w:jc w:val="center"/>
        <w:rPr>
          <w:rFonts w:ascii="AvantGarde Bk BT" w:hAnsi="AvantGarde Bk BT"/>
          <w:bCs/>
          <w:spacing w:val="-3"/>
          <w:sz w:val="22"/>
          <w:szCs w:val="22"/>
        </w:rPr>
      </w:pPr>
      <w:r w:rsidRPr="007148E3">
        <w:rPr>
          <w:rFonts w:ascii="AvantGarde Bk BT" w:hAnsi="AvantGarde Bk BT"/>
          <w:bCs/>
          <w:spacing w:val="-3"/>
          <w:sz w:val="22"/>
          <w:szCs w:val="22"/>
        </w:rPr>
        <w:t>Presidente</w:t>
      </w:r>
    </w:p>
    <w:tbl>
      <w:tblPr>
        <w:tblW w:w="9498" w:type="dxa"/>
        <w:tblInd w:w="108" w:type="dxa"/>
        <w:tblLook w:val="01E0" w:firstRow="1" w:lastRow="1" w:firstColumn="1" w:lastColumn="1" w:noHBand="0" w:noVBand="0"/>
      </w:tblPr>
      <w:tblGrid>
        <w:gridCol w:w="4377"/>
        <w:gridCol w:w="5121"/>
      </w:tblGrid>
      <w:tr w:rsidR="007148E3" w:rsidRPr="007148E3" w:rsidTr="002B73CD">
        <w:trPr>
          <w:trHeight w:val="946"/>
        </w:trPr>
        <w:tc>
          <w:tcPr>
            <w:tcW w:w="4377" w:type="dxa"/>
          </w:tcPr>
          <w:p w:rsidR="00847BB7" w:rsidRDefault="00847BB7" w:rsidP="00480CB5">
            <w:pPr>
              <w:spacing w:line="276" w:lineRule="auto"/>
              <w:jc w:val="center"/>
              <w:rPr>
                <w:rFonts w:ascii="AvantGarde Bk BT" w:hAnsi="AvantGarde Bk BT"/>
                <w:sz w:val="22"/>
                <w:szCs w:val="22"/>
              </w:rPr>
            </w:pPr>
          </w:p>
          <w:p w:rsidR="002B73CD" w:rsidRPr="007148E3" w:rsidRDefault="002B73CD" w:rsidP="00480CB5">
            <w:pPr>
              <w:spacing w:line="276" w:lineRule="auto"/>
              <w:jc w:val="center"/>
              <w:rPr>
                <w:rFonts w:ascii="AvantGarde Bk BT" w:hAnsi="AvantGarde Bk BT"/>
                <w:sz w:val="22"/>
                <w:szCs w:val="22"/>
              </w:rPr>
            </w:pPr>
          </w:p>
          <w:p w:rsidR="00BD64BF" w:rsidRPr="007148E3" w:rsidRDefault="00BD64BF" w:rsidP="00480CB5">
            <w:pPr>
              <w:spacing w:line="276" w:lineRule="auto"/>
              <w:jc w:val="center"/>
              <w:rPr>
                <w:rFonts w:ascii="AvantGarde Bk BT" w:hAnsi="AvantGarde Bk BT"/>
                <w:sz w:val="22"/>
                <w:szCs w:val="22"/>
              </w:rPr>
            </w:pPr>
            <w:r w:rsidRPr="007148E3">
              <w:rPr>
                <w:rFonts w:ascii="AvantGarde Bk BT" w:hAnsi="AvantGarde Bk BT"/>
                <w:sz w:val="22"/>
                <w:szCs w:val="22"/>
              </w:rPr>
              <w:t xml:space="preserve">Dra. Ruth Padilla Muñoz </w:t>
            </w:r>
          </w:p>
        </w:tc>
        <w:tc>
          <w:tcPr>
            <w:tcW w:w="5121" w:type="dxa"/>
          </w:tcPr>
          <w:p w:rsidR="00847BB7" w:rsidRDefault="00847BB7" w:rsidP="00480CB5">
            <w:pPr>
              <w:spacing w:line="276" w:lineRule="auto"/>
              <w:jc w:val="center"/>
              <w:rPr>
                <w:rFonts w:ascii="AvantGarde Bk BT" w:hAnsi="AvantGarde Bk BT"/>
                <w:sz w:val="22"/>
                <w:szCs w:val="22"/>
              </w:rPr>
            </w:pPr>
          </w:p>
          <w:p w:rsidR="002B73CD" w:rsidRPr="007148E3" w:rsidRDefault="002B73CD" w:rsidP="00480CB5">
            <w:pPr>
              <w:spacing w:line="276" w:lineRule="auto"/>
              <w:jc w:val="center"/>
              <w:rPr>
                <w:rFonts w:ascii="AvantGarde Bk BT" w:hAnsi="AvantGarde Bk BT"/>
                <w:sz w:val="22"/>
                <w:szCs w:val="22"/>
              </w:rPr>
            </w:pPr>
          </w:p>
          <w:p w:rsidR="00BD64BF" w:rsidRPr="007148E3" w:rsidRDefault="00BD64BF" w:rsidP="00480CB5">
            <w:pPr>
              <w:tabs>
                <w:tab w:val="left" w:pos="180"/>
                <w:tab w:val="left" w:pos="360"/>
              </w:tabs>
              <w:autoSpaceDE w:val="0"/>
              <w:autoSpaceDN w:val="0"/>
              <w:adjustRightInd w:val="0"/>
              <w:spacing w:line="276" w:lineRule="auto"/>
              <w:jc w:val="center"/>
              <w:rPr>
                <w:rFonts w:ascii="AvantGarde Bk BT" w:hAnsi="AvantGarde Bk BT"/>
                <w:sz w:val="22"/>
                <w:szCs w:val="22"/>
              </w:rPr>
            </w:pPr>
            <w:r w:rsidRPr="007148E3">
              <w:rPr>
                <w:rFonts w:ascii="AvantGarde Bk BT" w:hAnsi="AvantGarde Bk BT"/>
                <w:sz w:val="22"/>
                <w:szCs w:val="22"/>
              </w:rPr>
              <w:t xml:space="preserve">Mtro. Javier Espinoza de los Monteros Cárdenas </w:t>
            </w:r>
          </w:p>
        </w:tc>
      </w:tr>
      <w:tr w:rsidR="007148E3" w:rsidRPr="007148E3" w:rsidTr="002B73CD">
        <w:trPr>
          <w:trHeight w:val="946"/>
        </w:trPr>
        <w:tc>
          <w:tcPr>
            <w:tcW w:w="4377" w:type="dxa"/>
          </w:tcPr>
          <w:p w:rsidR="00BD64BF" w:rsidRDefault="00BD64BF" w:rsidP="00480CB5">
            <w:pPr>
              <w:spacing w:line="276" w:lineRule="auto"/>
              <w:jc w:val="center"/>
              <w:rPr>
                <w:rFonts w:ascii="AvantGarde Bk BT" w:hAnsi="AvantGarde Bk BT"/>
                <w:sz w:val="22"/>
                <w:szCs w:val="22"/>
              </w:rPr>
            </w:pPr>
          </w:p>
          <w:p w:rsidR="002B73CD" w:rsidRPr="007148E3" w:rsidRDefault="002B73CD" w:rsidP="00480CB5">
            <w:pPr>
              <w:spacing w:line="276" w:lineRule="auto"/>
              <w:jc w:val="center"/>
              <w:rPr>
                <w:rFonts w:ascii="AvantGarde Bk BT" w:hAnsi="AvantGarde Bk BT"/>
                <w:sz w:val="22"/>
                <w:szCs w:val="22"/>
              </w:rPr>
            </w:pPr>
          </w:p>
          <w:p w:rsidR="00BD64BF" w:rsidRPr="007148E3" w:rsidRDefault="00BD64BF" w:rsidP="00480CB5">
            <w:pPr>
              <w:spacing w:line="276" w:lineRule="auto"/>
              <w:jc w:val="center"/>
              <w:rPr>
                <w:rFonts w:ascii="AvantGarde Bk BT" w:hAnsi="AvantGarde Bk BT"/>
                <w:sz w:val="22"/>
                <w:szCs w:val="22"/>
              </w:rPr>
            </w:pPr>
            <w:r w:rsidRPr="007148E3">
              <w:rPr>
                <w:rFonts w:ascii="AvantGarde Bk BT" w:hAnsi="AvantGarde Bk BT"/>
                <w:sz w:val="22"/>
                <w:szCs w:val="22"/>
              </w:rPr>
              <w:t xml:space="preserve">Mtro. José Alberto Castellanos Gutiérrez </w:t>
            </w:r>
          </w:p>
        </w:tc>
        <w:tc>
          <w:tcPr>
            <w:tcW w:w="5121" w:type="dxa"/>
          </w:tcPr>
          <w:p w:rsidR="00BD64BF" w:rsidRDefault="00BD64BF" w:rsidP="00480CB5">
            <w:pPr>
              <w:tabs>
                <w:tab w:val="left" w:pos="180"/>
                <w:tab w:val="left" w:pos="360"/>
              </w:tabs>
              <w:autoSpaceDE w:val="0"/>
              <w:autoSpaceDN w:val="0"/>
              <w:adjustRightInd w:val="0"/>
              <w:spacing w:line="276" w:lineRule="auto"/>
              <w:jc w:val="center"/>
              <w:rPr>
                <w:rFonts w:ascii="AvantGarde Bk BT" w:hAnsi="AvantGarde Bk BT"/>
                <w:sz w:val="22"/>
                <w:szCs w:val="22"/>
              </w:rPr>
            </w:pPr>
          </w:p>
          <w:p w:rsidR="002B73CD" w:rsidRPr="007148E3" w:rsidRDefault="002B73CD" w:rsidP="00480CB5">
            <w:pPr>
              <w:tabs>
                <w:tab w:val="left" w:pos="180"/>
                <w:tab w:val="left" w:pos="360"/>
              </w:tabs>
              <w:autoSpaceDE w:val="0"/>
              <w:autoSpaceDN w:val="0"/>
              <w:adjustRightInd w:val="0"/>
              <w:spacing w:line="276" w:lineRule="auto"/>
              <w:jc w:val="center"/>
              <w:rPr>
                <w:rFonts w:ascii="AvantGarde Bk BT" w:hAnsi="AvantGarde Bk BT"/>
                <w:sz w:val="22"/>
                <w:szCs w:val="22"/>
              </w:rPr>
            </w:pPr>
          </w:p>
          <w:p w:rsidR="00BD64BF" w:rsidRPr="007148E3" w:rsidRDefault="00BD64BF" w:rsidP="00480CB5">
            <w:pPr>
              <w:tabs>
                <w:tab w:val="left" w:pos="180"/>
                <w:tab w:val="left" w:pos="360"/>
              </w:tabs>
              <w:autoSpaceDE w:val="0"/>
              <w:autoSpaceDN w:val="0"/>
              <w:adjustRightInd w:val="0"/>
              <w:spacing w:line="276" w:lineRule="auto"/>
              <w:jc w:val="center"/>
              <w:rPr>
                <w:rFonts w:ascii="AvantGarde Bk BT" w:hAnsi="AvantGarde Bk BT"/>
                <w:sz w:val="22"/>
                <w:szCs w:val="22"/>
              </w:rPr>
            </w:pPr>
            <w:r w:rsidRPr="007148E3">
              <w:rPr>
                <w:rFonts w:ascii="AvantGarde Bk BT" w:hAnsi="AvantGarde Bk BT"/>
                <w:sz w:val="22"/>
                <w:szCs w:val="22"/>
              </w:rPr>
              <w:t xml:space="preserve">Dr. José de Jesús Becerra Ramírez </w:t>
            </w:r>
          </w:p>
        </w:tc>
      </w:tr>
      <w:tr w:rsidR="007148E3" w:rsidRPr="007148E3" w:rsidTr="002B73CD">
        <w:trPr>
          <w:trHeight w:val="946"/>
        </w:trPr>
        <w:tc>
          <w:tcPr>
            <w:tcW w:w="4377" w:type="dxa"/>
          </w:tcPr>
          <w:p w:rsidR="00BD64BF" w:rsidRDefault="00BD64BF" w:rsidP="00480CB5">
            <w:pPr>
              <w:spacing w:line="276" w:lineRule="auto"/>
              <w:jc w:val="center"/>
              <w:rPr>
                <w:rFonts w:ascii="AvantGarde Bk BT" w:hAnsi="AvantGarde Bk BT"/>
                <w:sz w:val="22"/>
                <w:szCs w:val="22"/>
              </w:rPr>
            </w:pPr>
          </w:p>
          <w:p w:rsidR="002B73CD" w:rsidRPr="007148E3" w:rsidRDefault="002B73CD" w:rsidP="00480CB5">
            <w:pPr>
              <w:spacing w:line="276" w:lineRule="auto"/>
              <w:jc w:val="center"/>
              <w:rPr>
                <w:rFonts w:ascii="AvantGarde Bk BT" w:hAnsi="AvantGarde Bk BT"/>
                <w:sz w:val="22"/>
                <w:szCs w:val="22"/>
              </w:rPr>
            </w:pPr>
          </w:p>
          <w:p w:rsidR="00BD64BF" w:rsidRPr="007148E3" w:rsidRDefault="00BD64BF" w:rsidP="00480CB5">
            <w:pPr>
              <w:spacing w:line="276" w:lineRule="auto"/>
              <w:jc w:val="center"/>
              <w:rPr>
                <w:rFonts w:ascii="AvantGarde Bk BT" w:hAnsi="AvantGarde Bk BT"/>
                <w:sz w:val="22"/>
                <w:szCs w:val="22"/>
              </w:rPr>
            </w:pPr>
            <w:r w:rsidRPr="007148E3">
              <w:rPr>
                <w:rFonts w:ascii="AvantGarde Bk BT" w:hAnsi="AvantGarde Bk BT"/>
                <w:sz w:val="22"/>
                <w:szCs w:val="22"/>
              </w:rPr>
              <w:t>Mtro. Edgar Enrique Velázquez González</w:t>
            </w:r>
          </w:p>
        </w:tc>
        <w:tc>
          <w:tcPr>
            <w:tcW w:w="5121" w:type="dxa"/>
          </w:tcPr>
          <w:p w:rsidR="00BD64BF" w:rsidRDefault="00BD64BF" w:rsidP="00480CB5">
            <w:pPr>
              <w:tabs>
                <w:tab w:val="left" w:pos="180"/>
                <w:tab w:val="left" w:pos="360"/>
              </w:tabs>
              <w:autoSpaceDE w:val="0"/>
              <w:autoSpaceDN w:val="0"/>
              <w:adjustRightInd w:val="0"/>
              <w:spacing w:line="276" w:lineRule="auto"/>
              <w:jc w:val="center"/>
              <w:rPr>
                <w:rFonts w:ascii="AvantGarde Bk BT" w:hAnsi="AvantGarde Bk BT"/>
                <w:sz w:val="22"/>
                <w:szCs w:val="22"/>
              </w:rPr>
            </w:pPr>
          </w:p>
          <w:p w:rsidR="002B73CD" w:rsidRPr="007148E3" w:rsidRDefault="002B73CD" w:rsidP="00480CB5">
            <w:pPr>
              <w:tabs>
                <w:tab w:val="left" w:pos="180"/>
                <w:tab w:val="left" w:pos="360"/>
              </w:tabs>
              <w:autoSpaceDE w:val="0"/>
              <w:autoSpaceDN w:val="0"/>
              <w:adjustRightInd w:val="0"/>
              <w:spacing w:line="276" w:lineRule="auto"/>
              <w:jc w:val="center"/>
              <w:rPr>
                <w:rFonts w:ascii="AvantGarde Bk BT" w:hAnsi="AvantGarde Bk BT"/>
                <w:sz w:val="22"/>
                <w:szCs w:val="22"/>
              </w:rPr>
            </w:pPr>
          </w:p>
          <w:p w:rsidR="00BD64BF" w:rsidRPr="007148E3" w:rsidRDefault="00BD64BF" w:rsidP="002B73CD">
            <w:pPr>
              <w:tabs>
                <w:tab w:val="left" w:pos="180"/>
                <w:tab w:val="left" w:pos="360"/>
              </w:tabs>
              <w:autoSpaceDE w:val="0"/>
              <w:autoSpaceDN w:val="0"/>
              <w:adjustRightInd w:val="0"/>
              <w:spacing w:line="276" w:lineRule="auto"/>
              <w:jc w:val="center"/>
              <w:rPr>
                <w:rFonts w:ascii="AvantGarde Bk BT" w:hAnsi="AvantGarde Bk BT"/>
                <w:sz w:val="22"/>
                <w:szCs w:val="22"/>
              </w:rPr>
            </w:pPr>
            <w:r w:rsidRPr="007148E3">
              <w:rPr>
                <w:rFonts w:ascii="AvantGarde Bk BT" w:hAnsi="AvantGarde Bk BT"/>
                <w:sz w:val="22"/>
                <w:szCs w:val="22"/>
              </w:rPr>
              <w:t>Mtra. Rosa María Ortega Sánchez</w:t>
            </w:r>
          </w:p>
        </w:tc>
      </w:tr>
      <w:tr w:rsidR="007148E3" w:rsidRPr="007148E3" w:rsidTr="002B73CD">
        <w:trPr>
          <w:trHeight w:val="946"/>
        </w:trPr>
        <w:tc>
          <w:tcPr>
            <w:tcW w:w="4377" w:type="dxa"/>
          </w:tcPr>
          <w:p w:rsidR="00BD64BF" w:rsidRPr="007148E3" w:rsidRDefault="00BD64BF" w:rsidP="00480CB5">
            <w:pPr>
              <w:spacing w:line="276" w:lineRule="auto"/>
              <w:jc w:val="center"/>
              <w:rPr>
                <w:rFonts w:ascii="AvantGarde Bk BT" w:hAnsi="AvantGarde Bk BT"/>
                <w:sz w:val="22"/>
                <w:szCs w:val="22"/>
              </w:rPr>
            </w:pPr>
          </w:p>
          <w:p w:rsidR="00BD64BF" w:rsidRPr="007148E3" w:rsidRDefault="00BD64BF" w:rsidP="00480CB5">
            <w:pPr>
              <w:spacing w:line="276" w:lineRule="auto"/>
              <w:jc w:val="center"/>
              <w:rPr>
                <w:rFonts w:ascii="AvantGarde Bk BT" w:hAnsi="AvantGarde Bk BT"/>
                <w:sz w:val="22"/>
                <w:szCs w:val="22"/>
              </w:rPr>
            </w:pPr>
          </w:p>
          <w:p w:rsidR="00BD64BF" w:rsidRPr="007148E3" w:rsidRDefault="00BD64BF" w:rsidP="00480CB5">
            <w:pPr>
              <w:spacing w:line="276" w:lineRule="auto"/>
              <w:jc w:val="center"/>
              <w:rPr>
                <w:rFonts w:ascii="AvantGarde Bk BT" w:hAnsi="AvantGarde Bk BT"/>
                <w:sz w:val="22"/>
                <w:szCs w:val="22"/>
              </w:rPr>
            </w:pPr>
            <w:r w:rsidRPr="007148E3">
              <w:rPr>
                <w:rFonts w:ascii="AvantGarde Bk BT" w:hAnsi="AvantGarde Bk BT"/>
                <w:sz w:val="22"/>
                <w:szCs w:val="22"/>
              </w:rPr>
              <w:t>C. Jesús Arturo Medina Varela</w:t>
            </w:r>
          </w:p>
        </w:tc>
        <w:tc>
          <w:tcPr>
            <w:tcW w:w="5121" w:type="dxa"/>
          </w:tcPr>
          <w:p w:rsidR="00BD64BF" w:rsidRPr="007148E3" w:rsidRDefault="00BD64BF" w:rsidP="00480CB5">
            <w:pPr>
              <w:spacing w:line="276" w:lineRule="auto"/>
              <w:jc w:val="center"/>
              <w:rPr>
                <w:rFonts w:ascii="AvantGarde Bk BT" w:hAnsi="AvantGarde Bk BT"/>
                <w:sz w:val="22"/>
                <w:szCs w:val="22"/>
              </w:rPr>
            </w:pPr>
          </w:p>
          <w:p w:rsidR="00BD64BF" w:rsidRPr="007148E3" w:rsidRDefault="00BD64BF" w:rsidP="00480CB5">
            <w:pPr>
              <w:spacing w:line="276" w:lineRule="auto"/>
              <w:jc w:val="center"/>
              <w:rPr>
                <w:rFonts w:ascii="AvantGarde Bk BT" w:hAnsi="AvantGarde Bk BT"/>
                <w:sz w:val="22"/>
                <w:szCs w:val="22"/>
              </w:rPr>
            </w:pPr>
          </w:p>
          <w:p w:rsidR="00BD64BF" w:rsidRPr="007148E3" w:rsidRDefault="00BD64BF" w:rsidP="00480CB5">
            <w:pPr>
              <w:tabs>
                <w:tab w:val="left" w:pos="180"/>
                <w:tab w:val="left" w:pos="360"/>
              </w:tabs>
              <w:autoSpaceDE w:val="0"/>
              <w:autoSpaceDN w:val="0"/>
              <w:adjustRightInd w:val="0"/>
              <w:spacing w:line="276" w:lineRule="auto"/>
              <w:jc w:val="center"/>
              <w:rPr>
                <w:rFonts w:ascii="AvantGarde Bk BT" w:hAnsi="AvantGarde Bk BT"/>
                <w:sz w:val="22"/>
                <w:szCs w:val="22"/>
                <w:lang w:val="pt-BR"/>
              </w:rPr>
            </w:pPr>
            <w:r w:rsidRPr="007148E3">
              <w:rPr>
                <w:rFonts w:ascii="AvantGarde Bk BT" w:hAnsi="AvantGarde Bk BT"/>
                <w:sz w:val="22"/>
                <w:szCs w:val="22"/>
                <w:lang w:val="pt-BR"/>
              </w:rPr>
              <w:t>C. Carlos Delgadillo Carmona</w:t>
            </w:r>
          </w:p>
        </w:tc>
      </w:tr>
    </w:tbl>
    <w:p w:rsidR="00BD64BF" w:rsidRPr="007148E3" w:rsidRDefault="00BD64BF" w:rsidP="00BD64BF">
      <w:pPr>
        <w:tabs>
          <w:tab w:val="left" w:pos="180"/>
          <w:tab w:val="left" w:pos="360"/>
        </w:tabs>
        <w:autoSpaceDE w:val="0"/>
        <w:autoSpaceDN w:val="0"/>
        <w:adjustRightInd w:val="0"/>
        <w:spacing w:line="276" w:lineRule="auto"/>
        <w:jc w:val="center"/>
        <w:rPr>
          <w:rFonts w:ascii="AvantGarde Bk BT" w:hAnsi="AvantGarde Bk BT"/>
          <w:b/>
          <w:spacing w:val="-3"/>
          <w:sz w:val="22"/>
          <w:szCs w:val="22"/>
          <w:lang w:val="pt-BR"/>
        </w:rPr>
      </w:pPr>
    </w:p>
    <w:p w:rsidR="00BD64BF" w:rsidRPr="007148E3" w:rsidRDefault="00BD64BF" w:rsidP="00BD64BF">
      <w:pPr>
        <w:tabs>
          <w:tab w:val="left" w:pos="180"/>
          <w:tab w:val="left" w:pos="360"/>
        </w:tabs>
        <w:autoSpaceDE w:val="0"/>
        <w:autoSpaceDN w:val="0"/>
        <w:adjustRightInd w:val="0"/>
        <w:spacing w:line="276" w:lineRule="auto"/>
        <w:jc w:val="center"/>
        <w:rPr>
          <w:rFonts w:ascii="AvantGarde Bk BT" w:hAnsi="AvantGarde Bk BT"/>
          <w:b/>
          <w:spacing w:val="-3"/>
          <w:sz w:val="22"/>
          <w:szCs w:val="22"/>
          <w:lang w:val="pt-BR"/>
        </w:rPr>
      </w:pPr>
    </w:p>
    <w:p w:rsidR="00BD64BF" w:rsidRPr="007148E3" w:rsidRDefault="00BD64BF" w:rsidP="00BD64BF">
      <w:pPr>
        <w:tabs>
          <w:tab w:val="left" w:pos="180"/>
          <w:tab w:val="left" w:pos="360"/>
        </w:tabs>
        <w:autoSpaceDE w:val="0"/>
        <w:autoSpaceDN w:val="0"/>
        <w:adjustRightInd w:val="0"/>
        <w:spacing w:line="276" w:lineRule="auto"/>
        <w:jc w:val="center"/>
        <w:rPr>
          <w:rFonts w:ascii="AvantGarde Bk BT" w:hAnsi="AvantGarde Bk BT"/>
          <w:b/>
          <w:spacing w:val="-3"/>
          <w:sz w:val="22"/>
          <w:szCs w:val="22"/>
        </w:rPr>
      </w:pPr>
      <w:r w:rsidRPr="007148E3">
        <w:rPr>
          <w:rFonts w:ascii="AvantGarde Bk BT" w:hAnsi="AvantGarde Bk BT"/>
          <w:b/>
          <w:spacing w:val="-3"/>
          <w:sz w:val="22"/>
          <w:szCs w:val="22"/>
        </w:rPr>
        <w:t>Mtro. José Alfredo Peña Ramos</w:t>
      </w:r>
    </w:p>
    <w:p w:rsidR="00BD64BF" w:rsidRPr="007148E3" w:rsidRDefault="00BD64BF" w:rsidP="00BD64BF">
      <w:pPr>
        <w:tabs>
          <w:tab w:val="left" w:pos="180"/>
          <w:tab w:val="left" w:pos="360"/>
        </w:tabs>
        <w:autoSpaceDE w:val="0"/>
        <w:autoSpaceDN w:val="0"/>
        <w:adjustRightInd w:val="0"/>
        <w:spacing w:line="276" w:lineRule="auto"/>
        <w:jc w:val="center"/>
        <w:rPr>
          <w:rFonts w:ascii="AvantGarde Bk BT" w:hAnsi="AvantGarde Bk BT"/>
          <w:sz w:val="22"/>
          <w:szCs w:val="22"/>
        </w:rPr>
      </w:pPr>
      <w:r w:rsidRPr="007148E3">
        <w:rPr>
          <w:rFonts w:ascii="AvantGarde Bk BT" w:hAnsi="AvantGarde Bk BT"/>
          <w:spacing w:val="-3"/>
          <w:sz w:val="22"/>
          <w:szCs w:val="22"/>
        </w:rPr>
        <w:t>Secretario de Actas y Acuerdos</w:t>
      </w:r>
    </w:p>
    <w:sectPr w:rsidR="00BD64BF" w:rsidRPr="007148E3" w:rsidSect="00D22EC9">
      <w:headerReference w:type="default" r:id="rId8"/>
      <w:footerReference w:type="default" r:id="rId9"/>
      <w:pgSz w:w="12240" w:h="15840" w:code="1"/>
      <w:pgMar w:top="2269"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04D" w:rsidRDefault="0098004D">
      <w:r>
        <w:separator/>
      </w:r>
    </w:p>
  </w:endnote>
  <w:endnote w:type="continuationSeparator" w:id="0">
    <w:p w:rsidR="0098004D" w:rsidRDefault="00980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Omega">
    <w:altName w:val="Malgun Gothic"/>
    <w:panose1 w:val="00000000000000000000"/>
    <w:charset w:val="00"/>
    <w:family w:val="swiss"/>
    <w:notTrueType/>
    <w:pitch w:val="variable"/>
    <w:sig w:usb0="00000003" w:usb1="00000000" w:usb2="00000000" w:usb3="00000000" w:csb0="00000001" w:csb1="00000000"/>
  </w:font>
  <w:font w:name="AvantGarde Bk BT">
    <w:panose1 w:val="020B0402020202020204"/>
    <w:charset w:val="00"/>
    <w:family w:val="swiss"/>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 w:name="ITC Avant Garde">
    <w:altName w:val="Century Gothic"/>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815" w:rsidRPr="00DC51E6" w:rsidRDefault="007148E3" w:rsidP="00AB6815">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6139D6">
      <w:rPr>
        <w:rFonts w:ascii="AvantGarde Bk BT" w:hAnsi="AvantGarde Bk BT"/>
        <w:b/>
        <w:noProof/>
        <w:sz w:val="14"/>
        <w:szCs w:val="14"/>
      </w:rPr>
      <w:t>1</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6139D6">
      <w:rPr>
        <w:rFonts w:ascii="AvantGarde Bk BT" w:hAnsi="AvantGarde Bk BT"/>
        <w:b/>
        <w:noProof/>
        <w:sz w:val="14"/>
        <w:szCs w:val="14"/>
      </w:rPr>
      <w:t>14</w:t>
    </w:r>
    <w:r w:rsidRPr="00DC51E6">
      <w:rPr>
        <w:rFonts w:ascii="AvantGarde Bk BT" w:hAnsi="AvantGarde Bk BT"/>
        <w:b/>
        <w:sz w:val="14"/>
        <w:szCs w:val="14"/>
      </w:rPr>
      <w:fldChar w:fldCharType="end"/>
    </w:r>
  </w:p>
  <w:p w:rsidR="00AB6815" w:rsidRDefault="0098004D" w:rsidP="00AB6815">
    <w:pPr>
      <w:pStyle w:val="Piedepgina"/>
      <w:spacing w:line="276" w:lineRule="auto"/>
      <w:jc w:val="center"/>
      <w:rPr>
        <w:sz w:val="17"/>
        <w:szCs w:val="17"/>
      </w:rPr>
    </w:pPr>
  </w:p>
  <w:p w:rsidR="00AB6815" w:rsidRPr="00C85DA2" w:rsidRDefault="007148E3" w:rsidP="00AB6815">
    <w:pPr>
      <w:pStyle w:val="Piedepgina"/>
      <w:spacing w:line="276" w:lineRule="auto"/>
      <w:jc w:val="center"/>
      <w:rPr>
        <w:sz w:val="17"/>
        <w:szCs w:val="17"/>
      </w:rPr>
    </w:pPr>
    <w:r w:rsidRPr="00C85DA2">
      <w:rPr>
        <w:sz w:val="17"/>
        <w:szCs w:val="17"/>
      </w:rPr>
      <w:t>Av. Juárez No. 976, Edificio de la Rectoría General, Piso 5, Colonia Centro C.P. 44100.</w:t>
    </w:r>
  </w:p>
  <w:p w:rsidR="00AB6815" w:rsidRPr="00C85DA2" w:rsidRDefault="007148E3" w:rsidP="00AB6815">
    <w:pPr>
      <w:pStyle w:val="Piedepgina"/>
      <w:spacing w:line="276" w:lineRule="auto"/>
      <w:jc w:val="center"/>
      <w:rPr>
        <w:sz w:val="17"/>
        <w:szCs w:val="17"/>
      </w:rPr>
    </w:pPr>
    <w:r w:rsidRPr="00C85DA2">
      <w:rPr>
        <w:sz w:val="17"/>
        <w:szCs w:val="17"/>
      </w:rPr>
      <w:t>Guadalajara, Jalisco. México. Tel. [52] (33) 3134 2222, Exts. 12428, 12</w:t>
    </w:r>
    <w:r>
      <w:rPr>
        <w:sz w:val="17"/>
        <w:szCs w:val="17"/>
      </w:rPr>
      <w:t xml:space="preserve">243, 12420 y 12457  Tel. </w:t>
    </w:r>
    <w:proofErr w:type="spellStart"/>
    <w:r>
      <w:rPr>
        <w:sz w:val="17"/>
        <w:szCs w:val="17"/>
      </w:rPr>
      <w:t>dir.</w:t>
    </w:r>
    <w:proofErr w:type="spellEnd"/>
    <w:r w:rsidRPr="00C85DA2">
      <w:rPr>
        <w:sz w:val="17"/>
        <w:szCs w:val="17"/>
      </w:rPr>
      <w:t xml:space="preserve"> 3134 2243 Fax 3134 2278</w:t>
    </w:r>
  </w:p>
  <w:p w:rsidR="00AB6815" w:rsidRPr="00C85DA2" w:rsidRDefault="007148E3" w:rsidP="00AB6815">
    <w:pPr>
      <w:pStyle w:val="Piedepgina"/>
      <w:spacing w:line="276" w:lineRule="auto"/>
      <w:jc w:val="center"/>
      <w:rPr>
        <w:b/>
        <w:sz w:val="17"/>
        <w:szCs w:val="17"/>
      </w:rPr>
    </w:pPr>
    <w:r>
      <w:rPr>
        <w:b/>
        <w:sz w:val="17"/>
        <w:szCs w:val="17"/>
      </w:rPr>
      <w:t>www.hcgu</w:t>
    </w:r>
    <w:r w:rsidRPr="00C85DA2">
      <w:rPr>
        <w:b/>
        <w:sz w:val="17"/>
        <w:szCs w:val="17"/>
      </w:rPr>
      <w:t>.udg.mx</w:t>
    </w:r>
  </w:p>
  <w:p w:rsidR="00AB6815" w:rsidRPr="00DC51E6" w:rsidRDefault="0098004D" w:rsidP="00AB6815">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04D" w:rsidRDefault="0098004D">
      <w:r>
        <w:separator/>
      </w:r>
    </w:p>
  </w:footnote>
  <w:footnote w:type="continuationSeparator" w:id="0">
    <w:p w:rsidR="0098004D" w:rsidRDefault="00980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815" w:rsidRDefault="007148E3" w:rsidP="00AB6815">
    <w:pPr>
      <w:pStyle w:val="Encabezado"/>
      <w:jc w:val="right"/>
      <w:rPr>
        <w:noProof/>
        <w:lang w:val="es-ES" w:eastAsia="es-MX"/>
      </w:rPr>
    </w:pPr>
    <w:r>
      <w:rPr>
        <w:noProof/>
        <w:lang w:eastAsia="es-MX"/>
      </w:rPr>
      <w:drawing>
        <wp:anchor distT="0" distB="0" distL="114300" distR="114300" simplePos="0" relativeHeight="251659264" behindDoc="1" locked="0" layoutInCell="1" allowOverlap="1" wp14:anchorId="260D7D01" wp14:editId="6E8157D1">
          <wp:simplePos x="0" y="0"/>
          <wp:positionH relativeFrom="column">
            <wp:posOffset>-1070610</wp:posOffset>
          </wp:positionH>
          <wp:positionV relativeFrom="paragraph">
            <wp:posOffset>-440690</wp:posOffset>
          </wp:positionV>
          <wp:extent cx="7753350" cy="1619250"/>
          <wp:effectExtent l="0" t="0" r="0" b="0"/>
          <wp:wrapNone/>
          <wp:docPr id="1" name="Imagen 1"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Diseño\Desktop\Membrete CG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6815" w:rsidRDefault="0098004D" w:rsidP="00AB6815">
    <w:pPr>
      <w:pStyle w:val="Encabezado"/>
      <w:jc w:val="right"/>
      <w:rPr>
        <w:noProof/>
        <w:lang w:val="es-ES" w:eastAsia="es-MX"/>
      </w:rPr>
    </w:pPr>
  </w:p>
  <w:p w:rsidR="00AB6815" w:rsidRDefault="0098004D" w:rsidP="00AB6815">
    <w:pPr>
      <w:pStyle w:val="Encabezado"/>
      <w:jc w:val="right"/>
      <w:rPr>
        <w:noProof/>
        <w:lang w:val="es-ES" w:eastAsia="es-MX"/>
      </w:rPr>
    </w:pPr>
  </w:p>
  <w:p w:rsidR="00AB6815" w:rsidRDefault="0098004D" w:rsidP="00AB6815">
    <w:pPr>
      <w:pStyle w:val="Encabezado"/>
      <w:jc w:val="right"/>
      <w:rPr>
        <w:rFonts w:ascii="AvantGarde Bk BT" w:hAnsi="AvantGarde Bk BT"/>
        <w:noProof/>
        <w:lang w:val="es-ES" w:eastAsia="es-MX"/>
      </w:rPr>
    </w:pPr>
  </w:p>
  <w:p w:rsidR="00AB6815" w:rsidRPr="00A348EA" w:rsidRDefault="007148E3" w:rsidP="00AB6815">
    <w:pPr>
      <w:pStyle w:val="Encabezado"/>
      <w:jc w:val="right"/>
      <w:rPr>
        <w:rFonts w:ascii="AvantGarde Bk BT" w:hAnsi="AvantGarde Bk BT"/>
        <w:noProof/>
        <w:lang w:val="es-ES" w:eastAsia="es-MX"/>
      </w:rPr>
    </w:pPr>
    <w:r w:rsidRPr="00A348EA">
      <w:rPr>
        <w:rFonts w:ascii="AvantGarde Bk BT" w:hAnsi="AvantGarde Bk BT"/>
        <w:noProof/>
        <w:lang w:val="es-ES" w:eastAsia="es-MX"/>
      </w:rPr>
      <w:t>Exp.0</w:t>
    </w:r>
    <w:r w:rsidR="00A348EA" w:rsidRPr="00A348EA">
      <w:rPr>
        <w:rFonts w:ascii="AvantGarde Bk BT" w:hAnsi="AvantGarde Bk BT"/>
        <w:noProof/>
        <w:lang w:val="es-ES" w:eastAsia="es-MX"/>
      </w:rPr>
      <w:t>21</w:t>
    </w:r>
  </w:p>
  <w:p w:rsidR="00AB6815" w:rsidRPr="007B1178" w:rsidRDefault="007148E3" w:rsidP="00AB6815">
    <w:pPr>
      <w:pStyle w:val="Encabezado"/>
      <w:jc w:val="right"/>
      <w:rPr>
        <w:rFonts w:ascii="AvantGarde Bk BT" w:hAnsi="AvantGarde Bk BT"/>
        <w:lang w:val="es-ES"/>
      </w:rPr>
    </w:pPr>
    <w:r w:rsidRPr="00A348EA">
      <w:rPr>
        <w:rFonts w:ascii="AvantGarde Bk BT" w:hAnsi="AvantGarde Bk BT"/>
        <w:noProof/>
        <w:lang w:val="es-ES" w:eastAsia="es-MX"/>
      </w:rPr>
      <w:t xml:space="preserve">Dictamen Núm. </w:t>
    </w:r>
    <w:r w:rsidR="00A348EA" w:rsidRPr="00A348EA">
      <w:rPr>
        <w:rFonts w:ascii="AvantGarde Bk BT" w:hAnsi="AvantGarde Bk BT"/>
        <w:noProof/>
        <w:lang w:val="es-ES" w:eastAsia="es-MX"/>
      </w:rPr>
      <w:t>IV</w:t>
    </w:r>
    <w:r w:rsidRPr="00A348EA">
      <w:rPr>
        <w:rFonts w:ascii="AvantGarde Bk BT" w:hAnsi="AvantGarde Bk BT"/>
        <w:noProof/>
        <w:lang w:val="es-ES" w:eastAsia="es-MX"/>
      </w:rPr>
      <w:t>/2017/</w:t>
    </w:r>
    <w:r w:rsidR="00A348EA" w:rsidRPr="00A348EA">
      <w:rPr>
        <w:rFonts w:ascii="AvantGarde Bk BT" w:hAnsi="AvantGarde Bk BT"/>
        <w:noProof/>
        <w:lang w:val="es-ES" w:eastAsia="es-MX"/>
      </w:rPr>
      <w:t>379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A3C4C"/>
    <w:multiLevelType w:val="hybridMultilevel"/>
    <w:tmpl w:val="BBDA0EC2"/>
    <w:lvl w:ilvl="0" w:tplc="AD7AD47E">
      <w:start w:val="1"/>
      <w:numFmt w:val="lowerLetter"/>
      <w:lvlText w:val="%1)"/>
      <w:lvlJc w:val="left"/>
      <w:pPr>
        <w:ind w:left="1080" w:hanging="360"/>
      </w:pPr>
      <w:rPr>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25887C2C"/>
    <w:multiLevelType w:val="hybridMultilevel"/>
    <w:tmpl w:val="142C3B46"/>
    <w:lvl w:ilvl="0" w:tplc="0C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32454973"/>
    <w:multiLevelType w:val="multilevel"/>
    <w:tmpl w:val="F820A626"/>
    <w:lvl w:ilvl="0">
      <w:start w:val="1"/>
      <w:numFmt w:val="upperRoman"/>
      <w:lvlText w:val="%1."/>
      <w:lvlJc w:val="right"/>
      <w:pPr>
        <w:tabs>
          <w:tab w:val="num" w:pos="720"/>
        </w:tabs>
        <w:ind w:left="720" w:hanging="360"/>
      </w:pPr>
      <w:rPr>
        <w:rFonts w:hint="default"/>
        <w:b/>
        <w:color w:val="000000"/>
      </w:rPr>
    </w:lvl>
    <w:lvl w:ilvl="1">
      <w:start w:val="1"/>
      <w:numFmt w:val="low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332712BD"/>
    <w:multiLevelType w:val="hybridMultilevel"/>
    <w:tmpl w:val="0EB22078"/>
    <w:lvl w:ilvl="0" w:tplc="066A66BA">
      <w:start w:val="1"/>
      <w:numFmt w:val="lowerLetter"/>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nsid w:val="36080BF9"/>
    <w:multiLevelType w:val="hybridMultilevel"/>
    <w:tmpl w:val="9D3A65D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0194D26"/>
    <w:multiLevelType w:val="hybridMultilevel"/>
    <w:tmpl w:val="FB00CD78"/>
    <w:lvl w:ilvl="0" w:tplc="0C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nsid w:val="44C27D9C"/>
    <w:multiLevelType w:val="hybridMultilevel"/>
    <w:tmpl w:val="03BA6112"/>
    <w:lvl w:ilvl="0" w:tplc="655E57AC">
      <w:start w:val="1"/>
      <w:numFmt w:val="lowerLetter"/>
      <w:lvlText w:val="%1)"/>
      <w:lvlJc w:val="left"/>
      <w:pPr>
        <w:ind w:left="780" w:hanging="360"/>
      </w:pPr>
      <w:rPr>
        <w:rFonts w:hint="default"/>
        <w:b w:val="0"/>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7">
    <w:nsid w:val="54CE2225"/>
    <w:multiLevelType w:val="singleLevel"/>
    <w:tmpl w:val="3E3E51D0"/>
    <w:lvl w:ilvl="0">
      <w:start w:val="1"/>
      <w:numFmt w:val="upperRoman"/>
      <w:lvlText w:val="%1."/>
      <w:lvlJc w:val="left"/>
      <w:pPr>
        <w:tabs>
          <w:tab w:val="num" w:pos="720"/>
        </w:tabs>
        <w:ind w:left="720" w:hanging="720"/>
      </w:pPr>
      <w:rPr>
        <w:rFonts w:cs="Times New Roman" w:hint="default"/>
        <w:b/>
        <w:color w:val="auto"/>
      </w:rPr>
    </w:lvl>
  </w:abstractNum>
  <w:abstractNum w:abstractNumId="8">
    <w:nsid w:val="580508BC"/>
    <w:multiLevelType w:val="hybridMultilevel"/>
    <w:tmpl w:val="BBDA0EC2"/>
    <w:lvl w:ilvl="0" w:tplc="AD7AD47E">
      <w:start w:val="1"/>
      <w:numFmt w:val="lowerLetter"/>
      <w:lvlText w:val="%1)"/>
      <w:lvlJc w:val="left"/>
      <w:pPr>
        <w:ind w:left="1080" w:hanging="360"/>
      </w:pPr>
      <w:rPr>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5F4F181B"/>
    <w:multiLevelType w:val="hybridMultilevel"/>
    <w:tmpl w:val="126057E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6"/>
  </w:num>
  <w:num w:numId="4">
    <w:abstractNumId w:val="1"/>
  </w:num>
  <w:num w:numId="5">
    <w:abstractNumId w:val="5"/>
  </w:num>
  <w:num w:numId="6">
    <w:abstractNumId w:val="3"/>
  </w:num>
  <w:num w:numId="7">
    <w:abstractNumId w:val="0"/>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4BF"/>
    <w:rsid w:val="000A7A82"/>
    <w:rsid w:val="000D03EB"/>
    <w:rsid w:val="00205BDE"/>
    <w:rsid w:val="002B73CD"/>
    <w:rsid w:val="00392006"/>
    <w:rsid w:val="004F6161"/>
    <w:rsid w:val="006139D6"/>
    <w:rsid w:val="007148E3"/>
    <w:rsid w:val="007A4980"/>
    <w:rsid w:val="00847BB7"/>
    <w:rsid w:val="008A0E77"/>
    <w:rsid w:val="00960DF8"/>
    <w:rsid w:val="0098004D"/>
    <w:rsid w:val="00A348EA"/>
    <w:rsid w:val="00BB06BC"/>
    <w:rsid w:val="00BD64BF"/>
    <w:rsid w:val="00C44DB4"/>
    <w:rsid w:val="00CA091D"/>
    <w:rsid w:val="00CD5240"/>
    <w:rsid w:val="00D22EC9"/>
    <w:rsid w:val="00DD51D9"/>
    <w:rsid w:val="00E00F2B"/>
    <w:rsid w:val="00E96E15"/>
    <w:rsid w:val="00F95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4BF"/>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BD64BF"/>
    <w:pPr>
      <w:keepNext/>
      <w:jc w:val="right"/>
      <w:outlineLvl w:val="0"/>
    </w:pPr>
    <w:rPr>
      <w:rFonts w:ascii="Arial" w:hAnsi="Arial"/>
      <w:b/>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64BF"/>
    <w:rPr>
      <w:rFonts w:ascii="Arial" w:eastAsia="Times New Roman" w:hAnsi="Arial" w:cs="Times New Roman"/>
      <w:b/>
      <w:sz w:val="20"/>
      <w:szCs w:val="20"/>
      <w:lang w:val="es-ES_tradnl" w:eastAsia="es-ES"/>
    </w:rPr>
  </w:style>
  <w:style w:type="paragraph" w:styleId="Encabezado">
    <w:name w:val="header"/>
    <w:basedOn w:val="Normal"/>
    <w:link w:val="EncabezadoCar"/>
    <w:unhideWhenUsed/>
    <w:rsid w:val="00BD64BF"/>
    <w:pPr>
      <w:tabs>
        <w:tab w:val="center" w:pos="4419"/>
        <w:tab w:val="right" w:pos="8838"/>
      </w:tabs>
    </w:pPr>
  </w:style>
  <w:style w:type="character" w:customStyle="1" w:styleId="EncabezadoCar">
    <w:name w:val="Encabezado Car"/>
    <w:basedOn w:val="Fuentedeprrafopredeter"/>
    <w:link w:val="Encabezado"/>
    <w:rsid w:val="00BD64BF"/>
    <w:rPr>
      <w:rFonts w:ascii="Times New Roman" w:eastAsia="Times New Roman" w:hAnsi="Times New Roman" w:cs="Times New Roman"/>
      <w:sz w:val="24"/>
      <w:szCs w:val="24"/>
      <w:lang w:val="es-MX" w:eastAsia="es-ES"/>
    </w:rPr>
  </w:style>
  <w:style w:type="paragraph" w:styleId="Piedepgina">
    <w:name w:val="footer"/>
    <w:basedOn w:val="Normal"/>
    <w:link w:val="PiedepginaCar"/>
    <w:unhideWhenUsed/>
    <w:rsid w:val="00BD64BF"/>
    <w:pPr>
      <w:tabs>
        <w:tab w:val="center" w:pos="4419"/>
        <w:tab w:val="right" w:pos="8838"/>
      </w:tabs>
    </w:pPr>
  </w:style>
  <w:style w:type="character" w:customStyle="1" w:styleId="PiedepginaCar">
    <w:name w:val="Pie de página Car"/>
    <w:basedOn w:val="Fuentedeprrafopredeter"/>
    <w:link w:val="Piedepgina"/>
    <w:rsid w:val="00BD64BF"/>
    <w:rPr>
      <w:rFonts w:ascii="Times New Roman" w:eastAsia="Times New Roman" w:hAnsi="Times New Roman" w:cs="Times New Roman"/>
      <w:sz w:val="24"/>
      <w:szCs w:val="24"/>
      <w:lang w:val="es-MX" w:eastAsia="es-ES"/>
    </w:rPr>
  </w:style>
  <w:style w:type="paragraph" w:styleId="Prrafodelista">
    <w:name w:val="List Paragraph"/>
    <w:basedOn w:val="Normal"/>
    <w:link w:val="PrrafodelistaCar"/>
    <w:uiPriority w:val="34"/>
    <w:qFormat/>
    <w:rsid w:val="00BD64BF"/>
    <w:pPr>
      <w:ind w:left="708"/>
    </w:pPr>
    <w:rPr>
      <w:lang w:val="x-none"/>
    </w:rPr>
  </w:style>
  <w:style w:type="paragraph" w:styleId="Textoindependiente">
    <w:name w:val="Body Text"/>
    <w:basedOn w:val="Normal"/>
    <w:link w:val="TextoindependienteCar"/>
    <w:unhideWhenUsed/>
    <w:rsid w:val="00BD64BF"/>
    <w:pPr>
      <w:spacing w:after="120"/>
    </w:pPr>
  </w:style>
  <w:style w:type="character" w:customStyle="1" w:styleId="TextoindependienteCar">
    <w:name w:val="Texto independiente Car"/>
    <w:basedOn w:val="Fuentedeprrafopredeter"/>
    <w:link w:val="Textoindependiente"/>
    <w:rsid w:val="00BD64BF"/>
    <w:rPr>
      <w:rFonts w:ascii="Times New Roman" w:eastAsia="Times New Roman" w:hAnsi="Times New Roman" w:cs="Times New Roman"/>
      <w:sz w:val="24"/>
      <w:szCs w:val="24"/>
      <w:lang w:val="es-MX" w:eastAsia="es-ES"/>
    </w:rPr>
  </w:style>
  <w:style w:type="character" w:customStyle="1" w:styleId="PrrafodelistaCar">
    <w:name w:val="Párrafo de lista Car"/>
    <w:link w:val="Prrafodelista"/>
    <w:uiPriority w:val="34"/>
    <w:locked/>
    <w:rsid w:val="00BD64BF"/>
    <w:rPr>
      <w:rFonts w:ascii="Times New Roman" w:eastAsia="Times New Roman" w:hAnsi="Times New Roman" w:cs="Times New Roman"/>
      <w:sz w:val="24"/>
      <w:szCs w:val="24"/>
      <w:lang w:val="x-none" w:eastAsia="es-ES"/>
    </w:rPr>
  </w:style>
  <w:style w:type="paragraph" w:customStyle="1" w:styleId="Textoindependiente21">
    <w:name w:val="Texto independiente 21"/>
    <w:basedOn w:val="Normal"/>
    <w:rsid w:val="00BD64BF"/>
    <w:pPr>
      <w:widowControl w:val="0"/>
      <w:overflowPunct w:val="0"/>
      <w:autoSpaceDE w:val="0"/>
      <w:autoSpaceDN w:val="0"/>
      <w:adjustRightInd w:val="0"/>
      <w:spacing w:line="360" w:lineRule="auto"/>
      <w:ind w:left="360"/>
      <w:jc w:val="both"/>
      <w:textAlignment w:val="baseline"/>
    </w:pPr>
    <w:rPr>
      <w:rFonts w:ascii="CG Omega" w:hAnsi="CG Omega"/>
      <w:sz w:val="28"/>
      <w:szCs w:val="20"/>
    </w:rPr>
  </w:style>
  <w:style w:type="paragraph" w:styleId="NormalWeb">
    <w:name w:val="Normal (Web)"/>
    <w:basedOn w:val="Normal"/>
    <w:uiPriority w:val="99"/>
    <w:unhideWhenUsed/>
    <w:rsid w:val="00BD64BF"/>
    <w:rPr>
      <w:lang w:eastAsia="es-MX"/>
    </w:rPr>
  </w:style>
  <w:style w:type="paragraph" w:styleId="Textoindependiente2">
    <w:name w:val="Body Text 2"/>
    <w:basedOn w:val="Normal"/>
    <w:link w:val="Textoindependiente2Car"/>
    <w:uiPriority w:val="99"/>
    <w:semiHidden/>
    <w:unhideWhenUsed/>
    <w:rsid w:val="00BD64BF"/>
    <w:pPr>
      <w:spacing w:after="120" w:line="480" w:lineRule="auto"/>
    </w:pPr>
  </w:style>
  <w:style w:type="character" w:customStyle="1" w:styleId="Textoindependiente2Car">
    <w:name w:val="Texto independiente 2 Car"/>
    <w:basedOn w:val="Fuentedeprrafopredeter"/>
    <w:link w:val="Textoindependiente2"/>
    <w:uiPriority w:val="99"/>
    <w:semiHidden/>
    <w:rsid w:val="00BD64BF"/>
    <w:rPr>
      <w:rFonts w:ascii="Times New Roman" w:eastAsia="Times New Roman" w:hAnsi="Times New Roman" w:cs="Times New Roman"/>
      <w:sz w:val="24"/>
      <w:szCs w:val="24"/>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4BF"/>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BD64BF"/>
    <w:pPr>
      <w:keepNext/>
      <w:jc w:val="right"/>
      <w:outlineLvl w:val="0"/>
    </w:pPr>
    <w:rPr>
      <w:rFonts w:ascii="Arial" w:hAnsi="Arial"/>
      <w:b/>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64BF"/>
    <w:rPr>
      <w:rFonts w:ascii="Arial" w:eastAsia="Times New Roman" w:hAnsi="Arial" w:cs="Times New Roman"/>
      <w:b/>
      <w:sz w:val="20"/>
      <w:szCs w:val="20"/>
      <w:lang w:val="es-ES_tradnl" w:eastAsia="es-ES"/>
    </w:rPr>
  </w:style>
  <w:style w:type="paragraph" w:styleId="Encabezado">
    <w:name w:val="header"/>
    <w:basedOn w:val="Normal"/>
    <w:link w:val="EncabezadoCar"/>
    <w:unhideWhenUsed/>
    <w:rsid w:val="00BD64BF"/>
    <w:pPr>
      <w:tabs>
        <w:tab w:val="center" w:pos="4419"/>
        <w:tab w:val="right" w:pos="8838"/>
      </w:tabs>
    </w:pPr>
  </w:style>
  <w:style w:type="character" w:customStyle="1" w:styleId="EncabezadoCar">
    <w:name w:val="Encabezado Car"/>
    <w:basedOn w:val="Fuentedeprrafopredeter"/>
    <w:link w:val="Encabezado"/>
    <w:rsid w:val="00BD64BF"/>
    <w:rPr>
      <w:rFonts w:ascii="Times New Roman" w:eastAsia="Times New Roman" w:hAnsi="Times New Roman" w:cs="Times New Roman"/>
      <w:sz w:val="24"/>
      <w:szCs w:val="24"/>
      <w:lang w:val="es-MX" w:eastAsia="es-ES"/>
    </w:rPr>
  </w:style>
  <w:style w:type="paragraph" w:styleId="Piedepgina">
    <w:name w:val="footer"/>
    <w:basedOn w:val="Normal"/>
    <w:link w:val="PiedepginaCar"/>
    <w:unhideWhenUsed/>
    <w:rsid w:val="00BD64BF"/>
    <w:pPr>
      <w:tabs>
        <w:tab w:val="center" w:pos="4419"/>
        <w:tab w:val="right" w:pos="8838"/>
      </w:tabs>
    </w:pPr>
  </w:style>
  <w:style w:type="character" w:customStyle="1" w:styleId="PiedepginaCar">
    <w:name w:val="Pie de página Car"/>
    <w:basedOn w:val="Fuentedeprrafopredeter"/>
    <w:link w:val="Piedepgina"/>
    <w:rsid w:val="00BD64BF"/>
    <w:rPr>
      <w:rFonts w:ascii="Times New Roman" w:eastAsia="Times New Roman" w:hAnsi="Times New Roman" w:cs="Times New Roman"/>
      <w:sz w:val="24"/>
      <w:szCs w:val="24"/>
      <w:lang w:val="es-MX" w:eastAsia="es-ES"/>
    </w:rPr>
  </w:style>
  <w:style w:type="paragraph" w:styleId="Prrafodelista">
    <w:name w:val="List Paragraph"/>
    <w:basedOn w:val="Normal"/>
    <w:link w:val="PrrafodelistaCar"/>
    <w:uiPriority w:val="34"/>
    <w:qFormat/>
    <w:rsid w:val="00BD64BF"/>
    <w:pPr>
      <w:ind w:left="708"/>
    </w:pPr>
    <w:rPr>
      <w:lang w:val="x-none"/>
    </w:rPr>
  </w:style>
  <w:style w:type="paragraph" w:styleId="Textoindependiente">
    <w:name w:val="Body Text"/>
    <w:basedOn w:val="Normal"/>
    <w:link w:val="TextoindependienteCar"/>
    <w:unhideWhenUsed/>
    <w:rsid w:val="00BD64BF"/>
    <w:pPr>
      <w:spacing w:after="120"/>
    </w:pPr>
  </w:style>
  <w:style w:type="character" w:customStyle="1" w:styleId="TextoindependienteCar">
    <w:name w:val="Texto independiente Car"/>
    <w:basedOn w:val="Fuentedeprrafopredeter"/>
    <w:link w:val="Textoindependiente"/>
    <w:rsid w:val="00BD64BF"/>
    <w:rPr>
      <w:rFonts w:ascii="Times New Roman" w:eastAsia="Times New Roman" w:hAnsi="Times New Roman" w:cs="Times New Roman"/>
      <w:sz w:val="24"/>
      <w:szCs w:val="24"/>
      <w:lang w:val="es-MX" w:eastAsia="es-ES"/>
    </w:rPr>
  </w:style>
  <w:style w:type="character" w:customStyle="1" w:styleId="PrrafodelistaCar">
    <w:name w:val="Párrafo de lista Car"/>
    <w:link w:val="Prrafodelista"/>
    <w:uiPriority w:val="34"/>
    <w:locked/>
    <w:rsid w:val="00BD64BF"/>
    <w:rPr>
      <w:rFonts w:ascii="Times New Roman" w:eastAsia="Times New Roman" w:hAnsi="Times New Roman" w:cs="Times New Roman"/>
      <w:sz w:val="24"/>
      <w:szCs w:val="24"/>
      <w:lang w:val="x-none" w:eastAsia="es-ES"/>
    </w:rPr>
  </w:style>
  <w:style w:type="paragraph" w:customStyle="1" w:styleId="Textoindependiente21">
    <w:name w:val="Texto independiente 21"/>
    <w:basedOn w:val="Normal"/>
    <w:rsid w:val="00BD64BF"/>
    <w:pPr>
      <w:widowControl w:val="0"/>
      <w:overflowPunct w:val="0"/>
      <w:autoSpaceDE w:val="0"/>
      <w:autoSpaceDN w:val="0"/>
      <w:adjustRightInd w:val="0"/>
      <w:spacing w:line="360" w:lineRule="auto"/>
      <w:ind w:left="360"/>
      <w:jc w:val="both"/>
      <w:textAlignment w:val="baseline"/>
    </w:pPr>
    <w:rPr>
      <w:rFonts w:ascii="CG Omega" w:hAnsi="CG Omega"/>
      <w:sz w:val="28"/>
      <w:szCs w:val="20"/>
    </w:rPr>
  </w:style>
  <w:style w:type="paragraph" w:styleId="NormalWeb">
    <w:name w:val="Normal (Web)"/>
    <w:basedOn w:val="Normal"/>
    <w:uiPriority w:val="99"/>
    <w:unhideWhenUsed/>
    <w:rsid w:val="00BD64BF"/>
    <w:rPr>
      <w:lang w:eastAsia="es-MX"/>
    </w:rPr>
  </w:style>
  <w:style w:type="paragraph" w:styleId="Textoindependiente2">
    <w:name w:val="Body Text 2"/>
    <w:basedOn w:val="Normal"/>
    <w:link w:val="Textoindependiente2Car"/>
    <w:uiPriority w:val="99"/>
    <w:semiHidden/>
    <w:unhideWhenUsed/>
    <w:rsid w:val="00BD64BF"/>
    <w:pPr>
      <w:spacing w:after="120" w:line="480" w:lineRule="auto"/>
    </w:pPr>
  </w:style>
  <w:style w:type="character" w:customStyle="1" w:styleId="Textoindependiente2Car">
    <w:name w:val="Texto independiente 2 Car"/>
    <w:basedOn w:val="Fuentedeprrafopredeter"/>
    <w:link w:val="Textoindependiente2"/>
    <w:uiPriority w:val="99"/>
    <w:semiHidden/>
    <w:rsid w:val="00BD64BF"/>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40063">
      <w:bodyDiv w:val="1"/>
      <w:marLeft w:val="0"/>
      <w:marRight w:val="0"/>
      <w:marTop w:val="0"/>
      <w:marBottom w:val="0"/>
      <w:divBdr>
        <w:top w:val="none" w:sz="0" w:space="0" w:color="auto"/>
        <w:left w:val="none" w:sz="0" w:space="0" w:color="auto"/>
        <w:bottom w:val="none" w:sz="0" w:space="0" w:color="auto"/>
        <w:right w:val="none" w:sz="0" w:space="0" w:color="auto"/>
      </w:divBdr>
    </w:div>
    <w:div w:id="123786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3648</Words>
  <Characters>20065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Romero</dc:creator>
  <cp:keywords/>
  <dc:description/>
  <cp:lastModifiedBy>Jesús AlbertoJH</cp:lastModifiedBy>
  <cp:revision>9</cp:revision>
  <cp:lastPrinted>2017-12-15T23:45:00Z</cp:lastPrinted>
  <dcterms:created xsi:type="dcterms:W3CDTF">2017-12-13T17:39:00Z</dcterms:created>
  <dcterms:modified xsi:type="dcterms:W3CDTF">2017-12-15T23:47:00Z</dcterms:modified>
</cp:coreProperties>
</file>