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9FFAB" w14:textId="77777777" w:rsidR="0032460C" w:rsidRPr="00DE411E" w:rsidRDefault="0032460C" w:rsidP="0032460C">
      <w:pPr>
        <w:tabs>
          <w:tab w:val="left" w:pos="0"/>
        </w:tabs>
        <w:suppressAutoHyphens/>
        <w:jc w:val="both"/>
        <w:rPr>
          <w:rFonts w:ascii="AvantGarde Bk BT" w:hAnsi="AvantGarde Bk BT" w:cs="Arial"/>
          <w:bCs/>
          <w:spacing w:val="-3"/>
          <w:sz w:val="20"/>
          <w:szCs w:val="20"/>
          <w:lang w:val="pt-BR"/>
        </w:rPr>
      </w:pPr>
      <w:bookmarkStart w:id="0" w:name="_GoBack"/>
      <w:bookmarkEnd w:id="0"/>
      <w:r w:rsidRPr="00DE411E">
        <w:rPr>
          <w:rFonts w:ascii="AvantGarde Bk BT" w:hAnsi="AvantGarde Bk BT" w:cs="Arial"/>
          <w:bCs/>
          <w:spacing w:val="-3"/>
          <w:sz w:val="20"/>
          <w:szCs w:val="20"/>
          <w:lang w:val="pt-BR"/>
        </w:rPr>
        <w:t>H. CONSEJO GENERAL UNIVERSITARIO</w:t>
      </w:r>
    </w:p>
    <w:p w14:paraId="1731FC85" w14:textId="77777777" w:rsidR="0032460C" w:rsidRPr="00DE411E" w:rsidRDefault="0032460C" w:rsidP="0032460C">
      <w:pPr>
        <w:tabs>
          <w:tab w:val="left" w:pos="0"/>
        </w:tabs>
        <w:suppressAutoHyphens/>
        <w:jc w:val="both"/>
        <w:rPr>
          <w:rFonts w:ascii="AvantGarde Bk BT" w:hAnsi="AvantGarde Bk BT" w:cs="Arial"/>
          <w:bCs/>
          <w:spacing w:val="-3"/>
          <w:sz w:val="20"/>
          <w:szCs w:val="20"/>
          <w:lang w:val="pt-BR"/>
        </w:rPr>
      </w:pPr>
      <w:r w:rsidRPr="00DE411E">
        <w:rPr>
          <w:rFonts w:ascii="AvantGarde Bk BT" w:hAnsi="AvantGarde Bk BT" w:cs="Arial"/>
          <w:bCs/>
          <w:spacing w:val="-3"/>
          <w:sz w:val="20"/>
          <w:szCs w:val="20"/>
          <w:lang w:val="pt-BR"/>
        </w:rPr>
        <w:t>P R E S E N T E</w:t>
      </w:r>
    </w:p>
    <w:p w14:paraId="73B13309" w14:textId="77777777" w:rsidR="0032460C" w:rsidRPr="00DE411E" w:rsidRDefault="0032460C" w:rsidP="0032460C">
      <w:pPr>
        <w:tabs>
          <w:tab w:val="left" w:pos="0"/>
        </w:tabs>
        <w:suppressAutoHyphens/>
        <w:jc w:val="both"/>
        <w:rPr>
          <w:rFonts w:ascii="AvantGarde Bk BT" w:hAnsi="AvantGarde Bk BT" w:cs="Arial"/>
          <w:bCs/>
          <w:spacing w:val="-3"/>
          <w:sz w:val="20"/>
          <w:szCs w:val="20"/>
          <w:lang w:val="pt-BR"/>
        </w:rPr>
      </w:pPr>
    </w:p>
    <w:p w14:paraId="6FFFCD5D" w14:textId="77777777" w:rsidR="0032460C" w:rsidRPr="00DE411E" w:rsidRDefault="0032460C" w:rsidP="0032460C">
      <w:pPr>
        <w:tabs>
          <w:tab w:val="left" w:pos="0"/>
        </w:tabs>
        <w:suppressAutoHyphens/>
        <w:jc w:val="both"/>
        <w:rPr>
          <w:rFonts w:ascii="AvantGarde Bk BT" w:hAnsi="AvantGarde Bk BT" w:cs="Arial"/>
          <w:sz w:val="20"/>
          <w:szCs w:val="20"/>
          <w:lang w:val="pt-BR"/>
        </w:rPr>
      </w:pPr>
    </w:p>
    <w:p w14:paraId="4376549B" w14:textId="4D892A1D" w:rsidR="0032460C" w:rsidRPr="00DE411E" w:rsidRDefault="001F7585" w:rsidP="006312A8">
      <w:pPr>
        <w:pStyle w:val="Ttulo3"/>
        <w:tabs>
          <w:tab w:val="left" w:pos="288"/>
        </w:tabs>
        <w:spacing w:before="0" w:after="0" w:line="240" w:lineRule="auto"/>
        <w:jc w:val="both"/>
        <w:rPr>
          <w:rFonts w:ascii="AvantGarde Bk BT" w:hAnsi="AvantGarde Bk BT" w:cs="Arial"/>
          <w:b w:val="0"/>
          <w:bCs w:val="0"/>
          <w:sz w:val="20"/>
          <w:szCs w:val="20"/>
        </w:rPr>
      </w:pPr>
      <w:r w:rsidRPr="00DE411E">
        <w:rPr>
          <w:rFonts w:ascii="AvantGarde Bk BT" w:hAnsi="AvantGarde Bk BT" w:cs="Arial"/>
          <w:b w:val="0"/>
          <w:bCs w:val="0"/>
          <w:sz w:val="20"/>
          <w:szCs w:val="20"/>
        </w:rPr>
        <w:t>A esta Comisi</w:t>
      </w:r>
      <w:r w:rsidR="005D3C0E" w:rsidRPr="00DE411E">
        <w:rPr>
          <w:rFonts w:ascii="AvantGarde Bk BT" w:hAnsi="AvantGarde Bk BT" w:cs="Arial"/>
          <w:b w:val="0"/>
          <w:bCs w:val="0"/>
          <w:sz w:val="20"/>
          <w:szCs w:val="20"/>
        </w:rPr>
        <w:t>ó</w:t>
      </w:r>
      <w:r w:rsidRPr="00DE411E">
        <w:rPr>
          <w:rFonts w:ascii="AvantGarde Bk BT" w:hAnsi="AvantGarde Bk BT" w:cs="Arial"/>
          <w:b w:val="0"/>
          <w:bCs w:val="0"/>
          <w:sz w:val="20"/>
          <w:szCs w:val="20"/>
        </w:rPr>
        <w:t>n Permanente de Educación ha</w:t>
      </w:r>
      <w:r w:rsidR="006312A8" w:rsidRPr="00DE411E">
        <w:rPr>
          <w:rFonts w:ascii="AvantGarde Bk BT" w:hAnsi="AvantGarde Bk BT" w:cs="Arial"/>
          <w:b w:val="0"/>
          <w:bCs w:val="0"/>
          <w:sz w:val="20"/>
          <w:szCs w:val="20"/>
        </w:rPr>
        <w:t xml:space="preserve"> sido turnado el dictamen</w:t>
      </w:r>
      <w:r w:rsidR="00474120" w:rsidRPr="00DE411E">
        <w:rPr>
          <w:rFonts w:ascii="AvantGarde Bk BT" w:hAnsi="AvantGarde Bk BT" w:cs="Arial"/>
          <w:b w:val="0"/>
          <w:bCs w:val="0"/>
          <w:sz w:val="20"/>
          <w:szCs w:val="20"/>
        </w:rPr>
        <w:t xml:space="preserve"> </w:t>
      </w:r>
      <w:r w:rsidR="00142FAE" w:rsidRPr="00DE411E">
        <w:rPr>
          <w:rFonts w:ascii="AvantGarde Bk BT" w:hAnsi="AvantGarde Bk BT" w:cs="Arial"/>
          <w:b w:val="0"/>
          <w:bCs w:val="0"/>
          <w:sz w:val="20"/>
          <w:szCs w:val="20"/>
        </w:rPr>
        <w:t>CONS-CUCEI/CE-CH/00</w:t>
      </w:r>
      <w:r w:rsidR="00497F49" w:rsidRPr="00DE411E">
        <w:rPr>
          <w:rFonts w:ascii="AvantGarde Bk BT" w:hAnsi="AvantGarde Bk BT" w:cs="Arial"/>
          <w:b w:val="0"/>
          <w:bCs w:val="0"/>
          <w:sz w:val="20"/>
          <w:szCs w:val="20"/>
        </w:rPr>
        <w:t>2/2016</w:t>
      </w:r>
      <w:r w:rsidRPr="00DE411E">
        <w:rPr>
          <w:rFonts w:ascii="AvantGarde Bk BT" w:hAnsi="AvantGarde Bk BT" w:cs="Arial"/>
          <w:b w:val="0"/>
          <w:bCs w:val="0"/>
          <w:sz w:val="20"/>
          <w:szCs w:val="20"/>
        </w:rPr>
        <w:t xml:space="preserve">, de fecha </w:t>
      </w:r>
      <w:r w:rsidR="00497F49" w:rsidRPr="00DE411E">
        <w:rPr>
          <w:rFonts w:ascii="AvantGarde Bk BT" w:hAnsi="AvantGarde Bk BT" w:cs="Arial"/>
          <w:b w:val="0"/>
          <w:bCs w:val="0"/>
          <w:sz w:val="20"/>
          <w:szCs w:val="20"/>
        </w:rPr>
        <w:t>31</w:t>
      </w:r>
      <w:r w:rsidRPr="00DE411E">
        <w:rPr>
          <w:rFonts w:ascii="AvantGarde Bk BT" w:hAnsi="AvantGarde Bk BT" w:cs="Arial"/>
          <w:b w:val="0"/>
          <w:bCs w:val="0"/>
          <w:sz w:val="20"/>
          <w:szCs w:val="20"/>
        </w:rPr>
        <w:t xml:space="preserve"> de </w:t>
      </w:r>
      <w:r w:rsidR="00497F49" w:rsidRPr="00DE411E">
        <w:rPr>
          <w:rFonts w:ascii="AvantGarde Bk BT" w:hAnsi="AvantGarde Bk BT" w:cs="Arial"/>
          <w:b w:val="0"/>
          <w:bCs w:val="0"/>
          <w:sz w:val="20"/>
          <w:szCs w:val="20"/>
        </w:rPr>
        <w:t>mayo</w:t>
      </w:r>
      <w:r w:rsidR="00142FAE" w:rsidRPr="00DE411E">
        <w:rPr>
          <w:rFonts w:ascii="AvantGarde Bk BT" w:hAnsi="AvantGarde Bk BT" w:cs="Arial"/>
          <w:b w:val="0"/>
          <w:bCs w:val="0"/>
          <w:sz w:val="20"/>
          <w:szCs w:val="20"/>
        </w:rPr>
        <w:t xml:space="preserve"> </w:t>
      </w:r>
      <w:r w:rsidRPr="00DE411E">
        <w:rPr>
          <w:rFonts w:ascii="AvantGarde Bk BT" w:hAnsi="AvantGarde Bk BT" w:cs="Arial"/>
          <w:b w:val="0"/>
          <w:bCs w:val="0"/>
          <w:sz w:val="20"/>
          <w:szCs w:val="20"/>
        </w:rPr>
        <w:t>de 201</w:t>
      </w:r>
      <w:r w:rsidR="00497F49" w:rsidRPr="00DE411E">
        <w:rPr>
          <w:rFonts w:ascii="AvantGarde Bk BT" w:hAnsi="AvantGarde Bk BT" w:cs="Arial"/>
          <w:b w:val="0"/>
          <w:bCs w:val="0"/>
          <w:sz w:val="20"/>
          <w:szCs w:val="20"/>
        </w:rPr>
        <w:t>7</w:t>
      </w:r>
      <w:r w:rsidRPr="00DE411E">
        <w:rPr>
          <w:rFonts w:ascii="AvantGarde Bk BT" w:hAnsi="AvantGarde Bk BT" w:cs="Arial"/>
          <w:b w:val="0"/>
          <w:bCs w:val="0"/>
          <w:sz w:val="20"/>
          <w:szCs w:val="20"/>
        </w:rPr>
        <w:t xml:space="preserve">, en el </w:t>
      </w:r>
      <w:r w:rsidR="00B0221A" w:rsidRPr="00DE411E">
        <w:rPr>
          <w:rFonts w:ascii="AvantGarde Bk BT" w:hAnsi="AvantGarde Bk BT" w:cs="Arial"/>
          <w:b w:val="0"/>
          <w:bCs w:val="0"/>
          <w:sz w:val="20"/>
          <w:szCs w:val="20"/>
        </w:rPr>
        <w:t xml:space="preserve">que el </w:t>
      </w:r>
      <w:r w:rsidRPr="00DE411E">
        <w:rPr>
          <w:rFonts w:ascii="AvantGarde Bk BT" w:hAnsi="AvantGarde Bk BT" w:cs="Arial"/>
          <w:b w:val="0"/>
          <w:bCs w:val="0"/>
          <w:sz w:val="20"/>
          <w:szCs w:val="20"/>
        </w:rPr>
        <w:t>Cons</w:t>
      </w:r>
      <w:r w:rsidR="00142FAE" w:rsidRPr="00DE411E">
        <w:rPr>
          <w:rFonts w:ascii="AvantGarde Bk BT" w:hAnsi="AvantGarde Bk BT" w:cs="Arial"/>
          <w:b w:val="0"/>
          <w:bCs w:val="0"/>
          <w:sz w:val="20"/>
          <w:szCs w:val="20"/>
        </w:rPr>
        <w:t>ejo del Centro Universitario de Ciencias Exactas e Ingenierías</w:t>
      </w:r>
      <w:r w:rsidR="00474120" w:rsidRPr="00DE411E">
        <w:rPr>
          <w:rFonts w:ascii="AvantGarde Bk BT" w:hAnsi="AvantGarde Bk BT" w:cs="Arial"/>
          <w:b w:val="0"/>
          <w:bCs w:val="0"/>
          <w:sz w:val="20"/>
          <w:szCs w:val="20"/>
        </w:rPr>
        <w:t xml:space="preserve"> </w:t>
      </w:r>
      <w:r w:rsidRPr="00DE411E">
        <w:rPr>
          <w:rFonts w:ascii="AvantGarde Bk BT" w:hAnsi="AvantGarde Bk BT" w:cs="Arial"/>
          <w:b w:val="0"/>
          <w:bCs w:val="0"/>
          <w:sz w:val="20"/>
          <w:szCs w:val="20"/>
        </w:rPr>
        <w:t xml:space="preserve">propone </w:t>
      </w:r>
      <w:r w:rsidR="00F90B71">
        <w:rPr>
          <w:rFonts w:ascii="AvantGarde Bk BT" w:hAnsi="AvantGarde Bk BT" w:cs="Arial"/>
          <w:b w:val="0"/>
          <w:bCs w:val="0"/>
          <w:sz w:val="20"/>
          <w:szCs w:val="20"/>
        </w:rPr>
        <w:t xml:space="preserve">la creación del nuevo programa </w:t>
      </w:r>
      <w:r w:rsidR="00474120" w:rsidRPr="00DE411E">
        <w:rPr>
          <w:rFonts w:ascii="AvantGarde Bk BT" w:hAnsi="AvantGarde Bk BT" w:cs="Arial"/>
          <w:b w:val="0"/>
          <w:bCs w:val="0"/>
          <w:sz w:val="20"/>
          <w:szCs w:val="20"/>
        </w:rPr>
        <w:t xml:space="preserve">académico del </w:t>
      </w:r>
      <w:r w:rsidR="00497F49" w:rsidRPr="00DE411E">
        <w:rPr>
          <w:rFonts w:ascii="AvantGarde Bk BT" w:hAnsi="AvantGarde Bk BT" w:cs="Arial"/>
          <w:bCs w:val="0"/>
          <w:sz w:val="20"/>
          <w:szCs w:val="20"/>
        </w:rPr>
        <w:t>Doctorado en</w:t>
      </w:r>
      <w:r w:rsidR="004F1651" w:rsidRPr="00DE411E">
        <w:rPr>
          <w:rFonts w:ascii="AvantGarde Bk BT" w:hAnsi="AvantGarde Bk BT" w:cs="Arial"/>
          <w:bCs w:val="0"/>
          <w:sz w:val="20"/>
          <w:szCs w:val="20"/>
        </w:rPr>
        <w:t xml:space="preserve"> Ciencias en Procesos Biotecnoló</w:t>
      </w:r>
      <w:r w:rsidR="00497F49" w:rsidRPr="00DE411E">
        <w:rPr>
          <w:rFonts w:ascii="AvantGarde Bk BT" w:hAnsi="AvantGarde Bk BT" w:cs="Arial"/>
          <w:bCs w:val="0"/>
          <w:sz w:val="20"/>
          <w:szCs w:val="20"/>
        </w:rPr>
        <w:t>gicos</w:t>
      </w:r>
      <w:r w:rsidR="005D3C0E" w:rsidRPr="00DE411E">
        <w:rPr>
          <w:rFonts w:ascii="AvantGarde Bk BT" w:hAnsi="AvantGarde Bk BT" w:cs="Arial"/>
          <w:bCs w:val="0"/>
          <w:sz w:val="20"/>
          <w:szCs w:val="20"/>
        </w:rPr>
        <w:t xml:space="preserve">, </w:t>
      </w:r>
      <w:r w:rsidR="005D3C0E" w:rsidRPr="00DE411E">
        <w:rPr>
          <w:rFonts w:ascii="AvantGarde Bk BT" w:hAnsi="AvantGarde Bk BT" w:cs="Arial"/>
          <w:b w:val="0"/>
          <w:bCs w:val="0"/>
          <w:sz w:val="20"/>
          <w:szCs w:val="20"/>
        </w:rPr>
        <w:t>y</w:t>
      </w:r>
    </w:p>
    <w:p w14:paraId="2D98A6D6" w14:textId="77777777" w:rsidR="002355D6" w:rsidRPr="00F90B71" w:rsidRDefault="002355D6" w:rsidP="00B0221A">
      <w:pPr>
        <w:tabs>
          <w:tab w:val="left" w:pos="0"/>
        </w:tabs>
        <w:suppressAutoHyphens/>
        <w:jc w:val="both"/>
        <w:rPr>
          <w:rFonts w:ascii="AvantGarde Bk BT" w:hAnsi="AvantGarde Bk BT" w:cs="Arial"/>
          <w:sz w:val="20"/>
          <w:szCs w:val="20"/>
        </w:rPr>
      </w:pPr>
    </w:p>
    <w:p w14:paraId="54452221" w14:textId="77777777" w:rsidR="0032460C" w:rsidRPr="00DE411E" w:rsidRDefault="0032460C" w:rsidP="00400C99">
      <w:pPr>
        <w:pStyle w:val="Ttulo1"/>
        <w:jc w:val="center"/>
        <w:rPr>
          <w:rFonts w:ascii="AvantGarde Bk BT" w:hAnsi="AvantGarde Bk BT" w:cs="Arial"/>
          <w:b w:val="0"/>
          <w:lang w:val="pt-BR"/>
        </w:rPr>
      </w:pPr>
      <w:r w:rsidRPr="00DE411E">
        <w:rPr>
          <w:rFonts w:ascii="AvantGarde Bk BT" w:hAnsi="AvantGarde Bk BT" w:cs="Arial"/>
          <w:b w:val="0"/>
          <w:lang w:val="pt-BR"/>
        </w:rPr>
        <w:t>R e s u l t a n d o:</w:t>
      </w:r>
    </w:p>
    <w:p w14:paraId="7B3B2347" w14:textId="77777777" w:rsidR="0032460C" w:rsidRPr="00DE411E" w:rsidRDefault="0032460C" w:rsidP="00400C99">
      <w:pPr>
        <w:pStyle w:val="Piedepgina"/>
        <w:autoSpaceDE w:val="0"/>
        <w:autoSpaceDN w:val="0"/>
        <w:adjustRightInd w:val="0"/>
        <w:jc w:val="both"/>
        <w:rPr>
          <w:rFonts w:ascii="AvantGarde Bk BT" w:hAnsi="AvantGarde Bk BT"/>
          <w:sz w:val="20"/>
          <w:szCs w:val="20"/>
          <w:lang w:val="pt-BR"/>
        </w:rPr>
      </w:pPr>
    </w:p>
    <w:p w14:paraId="3F1956C7" w14:textId="2DFED649" w:rsidR="00707889" w:rsidRPr="00DE411E" w:rsidRDefault="003F4609"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pt-BR"/>
        </w:rPr>
        <w:t>Que e</w:t>
      </w:r>
      <w:r w:rsidR="00707889" w:rsidRPr="00DE411E">
        <w:rPr>
          <w:rFonts w:ascii="AvantGarde Bk BT" w:hAnsi="AvantGarde Bk BT"/>
          <w:sz w:val="20"/>
          <w:szCs w:val="20"/>
          <w:lang w:val="es-ES"/>
        </w:rPr>
        <w:t xml:space="preserve">l </w:t>
      </w:r>
      <w:r w:rsidR="00D66075" w:rsidRPr="00DE411E">
        <w:rPr>
          <w:rFonts w:ascii="AvantGarde Bk BT" w:hAnsi="AvantGarde Bk BT"/>
          <w:sz w:val="20"/>
          <w:szCs w:val="20"/>
          <w:lang w:val="es-ES"/>
        </w:rPr>
        <w:t xml:space="preserve">10 de diciembre de 1992, el </w:t>
      </w:r>
      <w:r w:rsidR="00707889" w:rsidRPr="00DE411E">
        <w:rPr>
          <w:rFonts w:ascii="AvantGarde Bk BT" w:hAnsi="AvantGarde Bk BT"/>
          <w:sz w:val="20"/>
          <w:szCs w:val="20"/>
          <w:lang w:val="es-ES"/>
        </w:rPr>
        <w:t>H. Consejo General Universitario</w:t>
      </w:r>
      <w:r w:rsidR="00D66075" w:rsidRPr="00DE411E">
        <w:rPr>
          <w:rFonts w:ascii="AvantGarde Bk BT" w:hAnsi="AvantGarde Bk BT"/>
          <w:sz w:val="20"/>
          <w:szCs w:val="20"/>
          <w:lang w:val="es-ES"/>
        </w:rPr>
        <w:t xml:space="preserve"> aprobó el </w:t>
      </w:r>
      <w:r w:rsidR="005C60AA" w:rsidRPr="00DE411E">
        <w:rPr>
          <w:rFonts w:ascii="AvantGarde Bk BT" w:hAnsi="AvantGarde Bk BT"/>
          <w:sz w:val="20"/>
          <w:szCs w:val="20"/>
          <w:lang w:val="es-ES"/>
        </w:rPr>
        <w:t>dictamen número 34022</w:t>
      </w:r>
      <w:r w:rsidR="004F1651" w:rsidRPr="00DE411E">
        <w:rPr>
          <w:rFonts w:ascii="AvantGarde Bk BT" w:hAnsi="AvantGarde Bk BT"/>
          <w:sz w:val="20"/>
          <w:szCs w:val="20"/>
          <w:lang w:val="es-ES"/>
        </w:rPr>
        <w:t>,</w:t>
      </w:r>
      <w:r w:rsidR="005C60AA" w:rsidRPr="00DE411E">
        <w:rPr>
          <w:rFonts w:ascii="AvantGarde Bk BT" w:hAnsi="AvantGarde Bk BT"/>
          <w:sz w:val="20"/>
          <w:szCs w:val="20"/>
          <w:lang w:val="es-ES"/>
        </w:rPr>
        <w:t xml:space="preserve"> </w:t>
      </w:r>
      <w:r w:rsidR="00D66075" w:rsidRPr="00DE411E">
        <w:rPr>
          <w:rFonts w:ascii="AvantGarde Bk BT" w:hAnsi="AvantGarde Bk BT"/>
          <w:sz w:val="20"/>
          <w:szCs w:val="20"/>
          <w:lang w:val="es-ES"/>
        </w:rPr>
        <w:t xml:space="preserve">relacionado con </w:t>
      </w:r>
      <w:r w:rsidR="00707889" w:rsidRPr="00DE411E">
        <w:rPr>
          <w:rFonts w:ascii="AvantGarde Bk BT" w:hAnsi="AvantGarde Bk BT"/>
          <w:sz w:val="20"/>
          <w:szCs w:val="20"/>
          <w:lang w:val="es-ES"/>
        </w:rPr>
        <w:t>la creación del Posgrado en Procesos Biotecnológicos, con las salidas de Maestría en Ciencias en Procesos Biotecnológicos y Doctorado en Ciencias en Procesos Biotecnológicos</w:t>
      </w:r>
      <w:r w:rsidR="004F1651" w:rsidRPr="00DE411E">
        <w:rPr>
          <w:rFonts w:ascii="AvantGarde Bk BT" w:hAnsi="AvantGarde Bk BT"/>
          <w:sz w:val="20"/>
          <w:szCs w:val="20"/>
          <w:lang w:val="es-ES"/>
        </w:rPr>
        <w:t>,</w:t>
      </w:r>
      <w:r w:rsidR="00707889" w:rsidRPr="00DE411E">
        <w:rPr>
          <w:rFonts w:ascii="AvantGarde Bk BT" w:hAnsi="AvantGarde Bk BT"/>
          <w:sz w:val="20"/>
          <w:szCs w:val="20"/>
          <w:lang w:val="es-ES"/>
        </w:rPr>
        <w:t xml:space="preserve"> a partir del 1 de marzo de 1993.</w:t>
      </w:r>
    </w:p>
    <w:p w14:paraId="4A22EF87" w14:textId="77777777" w:rsidR="00707889" w:rsidRPr="00DE411E" w:rsidRDefault="00707889" w:rsidP="00707889">
      <w:pPr>
        <w:jc w:val="both"/>
        <w:rPr>
          <w:rFonts w:ascii="AvantGarde Bk BT" w:hAnsi="AvantGarde Bk BT"/>
          <w:sz w:val="20"/>
          <w:szCs w:val="20"/>
          <w:lang w:val="es-ES"/>
        </w:rPr>
      </w:pPr>
    </w:p>
    <w:p w14:paraId="457E7FBF" w14:textId="5FA1AB97" w:rsidR="00707889" w:rsidRPr="00DE411E" w:rsidRDefault="003F4609"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Que e</w:t>
      </w:r>
      <w:r w:rsidR="00707889" w:rsidRPr="00DE411E">
        <w:rPr>
          <w:rFonts w:ascii="AvantGarde Bk BT" w:hAnsi="AvantGarde Bk BT"/>
          <w:sz w:val="20"/>
          <w:szCs w:val="20"/>
          <w:lang w:val="es-ES"/>
        </w:rPr>
        <w:t xml:space="preserve">l </w:t>
      </w:r>
      <w:r w:rsidR="00D66075" w:rsidRPr="00DE411E">
        <w:rPr>
          <w:rFonts w:ascii="AvantGarde Bk BT" w:hAnsi="AvantGarde Bk BT"/>
          <w:sz w:val="20"/>
          <w:szCs w:val="20"/>
          <w:lang w:val="es-ES"/>
        </w:rPr>
        <w:t xml:space="preserve">20 de abril de 1998, el </w:t>
      </w:r>
      <w:r w:rsidR="00707889" w:rsidRPr="00DE411E">
        <w:rPr>
          <w:rFonts w:ascii="AvantGarde Bk BT" w:hAnsi="AvantGarde Bk BT"/>
          <w:sz w:val="20"/>
          <w:szCs w:val="20"/>
          <w:lang w:val="es-ES"/>
        </w:rPr>
        <w:t>H. Consejo General Universitario</w:t>
      </w:r>
      <w:r w:rsidR="00D66075" w:rsidRPr="00DE411E">
        <w:rPr>
          <w:rFonts w:ascii="AvantGarde Bk BT" w:hAnsi="AvantGarde Bk BT"/>
          <w:sz w:val="20"/>
          <w:szCs w:val="20"/>
          <w:lang w:val="es-ES"/>
        </w:rPr>
        <w:t xml:space="preserve"> aprobó el </w:t>
      </w:r>
      <w:r w:rsidR="007D2E2C" w:rsidRPr="00DE411E">
        <w:rPr>
          <w:rFonts w:ascii="AvantGarde Bk BT" w:hAnsi="AvantGarde Bk BT"/>
          <w:sz w:val="20"/>
          <w:szCs w:val="20"/>
          <w:lang w:val="es-ES"/>
        </w:rPr>
        <w:t>dictamen número 482</w:t>
      </w:r>
      <w:r w:rsidR="004F1651" w:rsidRPr="00DE411E">
        <w:rPr>
          <w:rFonts w:ascii="AvantGarde Bk BT" w:hAnsi="AvantGarde Bk BT"/>
          <w:sz w:val="20"/>
          <w:szCs w:val="20"/>
          <w:lang w:val="es-ES"/>
        </w:rPr>
        <w:t>,</w:t>
      </w:r>
      <w:r w:rsidR="007D2E2C" w:rsidRPr="00DE411E">
        <w:rPr>
          <w:rFonts w:ascii="AvantGarde Bk BT" w:hAnsi="AvantGarde Bk BT"/>
          <w:sz w:val="20"/>
          <w:szCs w:val="20"/>
          <w:lang w:val="es-ES"/>
        </w:rPr>
        <w:t xml:space="preserve"> </w:t>
      </w:r>
      <w:r w:rsidR="00D66075" w:rsidRPr="00DE411E">
        <w:rPr>
          <w:rFonts w:ascii="AvantGarde Bk BT" w:hAnsi="AvantGarde Bk BT"/>
          <w:sz w:val="20"/>
          <w:szCs w:val="20"/>
          <w:lang w:val="es-ES"/>
        </w:rPr>
        <w:t xml:space="preserve">relacionado con la </w:t>
      </w:r>
      <w:r w:rsidR="00707889" w:rsidRPr="00DE411E">
        <w:rPr>
          <w:rFonts w:ascii="AvantGarde Bk BT" w:hAnsi="AvantGarde Bk BT"/>
          <w:sz w:val="20"/>
          <w:szCs w:val="20"/>
          <w:lang w:val="es-ES"/>
        </w:rPr>
        <w:t>modificación al dictamen del Posgrado en Procesos Biotecnológicos, con salidas de Maestría en Ciencias en Procesos Biotecnológicos y Doctorado en Ciencias en Procesos Biotecnológicos</w:t>
      </w:r>
      <w:r w:rsidR="004F1651" w:rsidRPr="00DE411E">
        <w:rPr>
          <w:rFonts w:ascii="AvantGarde Bk BT" w:hAnsi="AvantGarde Bk BT"/>
          <w:sz w:val="20"/>
          <w:szCs w:val="20"/>
          <w:lang w:val="es-ES"/>
        </w:rPr>
        <w:t>,</w:t>
      </w:r>
      <w:r w:rsidR="00707889" w:rsidRPr="00DE411E">
        <w:rPr>
          <w:rFonts w:ascii="AvantGarde Bk BT" w:hAnsi="AvantGarde Bk BT"/>
          <w:sz w:val="20"/>
          <w:szCs w:val="20"/>
          <w:lang w:val="es-ES"/>
        </w:rPr>
        <w:t xml:space="preserve"> que ofrece el Centro Universitario de Ciencias Exactas e Ingenierías</w:t>
      </w:r>
      <w:r w:rsidR="004F1651" w:rsidRPr="00DE411E">
        <w:rPr>
          <w:rFonts w:ascii="AvantGarde Bk BT" w:hAnsi="AvantGarde Bk BT"/>
          <w:sz w:val="20"/>
          <w:szCs w:val="20"/>
          <w:lang w:val="es-ES"/>
        </w:rPr>
        <w:t>,</w:t>
      </w:r>
      <w:r w:rsidR="00707889" w:rsidRPr="00DE411E">
        <w:rPr>
          <w:rFonts w:ascii="AvantGarde Bk BT" w:hAnsi="AvantGarde Bk BT"/>
          <w:sz w:val="20"/>
          <w:szCs w:val="20"/>
          <w:lang w:val="es-ES"/>
        </w:rPr>
        <w:t xml:space="preserve"> para operar en ciclos semestrales</w:t>
      </w:r>
      <w:r w:rsidR="0062035B" w:rsidRPr="00DE411E">
        <w:rPr>
          <w:rFonts w:ascii="AvantGarde Bk BT" w:hAnsi="AvantGarde Bk BT"/>
          <w:sz w:val="20"/>
          <w:szCs w:val="20"/>
          <w:lang w:val="es-ES"/>
        </w:rPr>
        <w:t>,</w:t>
      </w:r>
      <w:r w:rsidR="00707889" w:rsidRPr="00DE411E">
        <w:rPr>
          <w:rFonts w:ascii="AvantGarde Bk BT" w:hAnsi="AvantGarde Bk BT"/>
          <w:sz w:val="20"/>
          <w:szCs w:val="20"/>
          <w:lang w:val="es-ES"/>
        </w:rPr>
        <w:t xml:space="preserve"> a partir del calendario escolar 1997 “B”.</w:t>
      </w:r>
    </w:p>
    <w:p w14:paraId="20F790B0" w14:textId="77777777" w:rsidR="00707889" w:rsidRPr="00DE411E" w:rsidRDefault="00707889" w:rsidP="00707889">
      <w:pPr>
        <w:jc w:val="both"/>
        <w:rPr>
          <w:rFonts w:ascii="AvantGarde Bk BT" w:hAnsi="AvantGarde Bk BT"/>
          <w:sz w:val="20"/>
          <w:szCs w:val="20"/>
          <w:lang w:val="es-ES"/>
        </w:rPr>
      </w:pPr>
    </w:p>
    <w:p w14:paraId="547682A8" w14:textId="605B8796" w:rsidR="00707889" w:rsidRPr="00DE411E" w:rsidRDefault="003F4609"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Que e</w:t>
      </w:r>
      <w:r w:rsidR="00707889" w:rsidRPr="00DE411E">
        <w:rPr>
          <w:rFonts w:ascii="AvantGarde Bk BT" w:hAnsi="AvantGarde Bk BT"/>
          <w:sz w:val="20"/>
          <w:szCs w:val="20"/>
          <w:lang w:val="es-ES"/>
        </w:rPr>
        <w:t xml:space="preserve">l </w:t>
      </w:r>
      <w:r w:rsidR="00D66075" w:rsidRPr="00DE411E">
        <w:rPr>
          <w:rFonts w:ascii="AvantGarde Bk BT" w:hAnsi="AvantGarde Bk BT"/>
          <w:sz w:val="20"/>
          <w:szCs w:val="20"/>
          <w:lang w:val="es-ES"/>
        </w:rPr>
        <w:t xml:space="preserve">18 de mayo de 2002, el </w:t>
      </w:r>
      <w:r w:rsidR="00707889" w:rsidRPr="00DE411E">
        <w:rPr>
          <w:rFonts w:ascii="AvantGarde Bk BT" w:hAnsi="AvantGarde Bk BT"/>
          <w:sz w:val="20"/>
          <w:szCs w:val="20"/>
          <w:lang w:val="es-ES"/>
        </w:rPr>
        <w:t xml:space="preserve">H. Consejo General Universitario </w:t>
      </w:r>
      <w:r w:rsidR="00D66075" w:rsidRPr="00DE411E">
        <w:rPr>
          <w:rFonts w:ascii="AvantGarde Bk BT" w:hAnsi="AvantGarde Bk BT"/>
          <w:sz w:val="20"/>
          <w:szCs w:val="20"/>
          <w:lang w:val="es-ES"/>
        </w:rPr>
        <w:t xml:space="preserve">aprobó el </w:t>
      </w:r>
      <w:r w:rsidR="00707889" w:rsidRPr="00DE411E">
        <w:rPr>
          <w:rFonts w:ascii="AvantGarde Bk BT" w:hAnsi="AvantGarde Bk BT"/>
          <w:sz w:val="20"/>
          <w:szCs w:val="20"/>
          <w:lang w:val="es-ES"/>
        </w:rPr>
        <w:t>dictamen número I/2002/225</w:t>
      </w:r>
      <w:r w:rsidR="00D66075" w:rsidRPr="00DE411E">
        <w:rPr>
          <w:rFonts w:ascii="AvantGarde Bk BT" w:hAnsi="AvantGarde Bk BT"/>
          <w:sz w:val="20"/>
          <w:szCs w:val="20"/>
          <w:lang w:val="es-ES"/>
        </w:rPr>
        <w:t xml:space="preserve">, relacionado con </w:t>
      </w:r>
      <w:r w:rsidR="00707889" w:rsidRPr="00DE411E">
        <w:rPr>
          <w:rFonts w:ascii="AvantGarde Bk BT" w:hAnsi="AvantGarde Bk BT"/>
          <w:sz w:val="20"/>
          <w:szCs w:val="20"/>
          <w:lang w:val="es-ES"/>
        </w:rPr>
        <w:t>reestructuración del Posgrado en Procesos Biotecnológicos, con salidas de Maestría en Ciencias en Procesos Biotecnológicos y Doctorado en Ciencias en Procesos Biotecnológicos</w:t>
      </w:r>
      <w:r w:rsidR="004F1651" w:rsidRPr="00DE411E">
        <w:rPr>
          <w:rFonts w:ascii="AvantGarde Bk BT" w:hAnsi="AvantGarde Bk BT"/>
          <w:sz w:val="20"/>
          <w:szCs w:val="20"/>
          <w:lang w:val="es-ES"/>
        </w:rPr>
        <w:t>,</w:t>
      </w:r>
      <w:r w:rsidR="00707889" w:rsidRPr="00DE411E">
        <w:rPr>
          <w:rFonts w:ascii="AvantGarde Bk BT" w:hAnsi="AvantGarde Bk BT"/>
          <w:sz w:val="20"/>
          <w:szCs w:val="20"/>
          <w:lang w:val="es-ES"/>
        </w:rPr>
        <w:t xml:space="preserve"> que ofrece el Centro Universitario de Ciencias Exactas e Ingenierías</w:t>
      </w:r>
      <w:r w:rsidR="004F1651" w:rsidRPr="00DE411E">
        <w:rPr>
          <w:rFonts w:ascii="AvantGarde Bk BT" w:hAnsi="AvantGarde Bk BT"/>
          <w:sz w:val="20"/>
          <w:szCs w:val="20"/>
          <w:lang w:val="es-ES"/>
        </w:rPr>
        <w:t>,</w:t>
      </w:r>
      <w:r w:rsidR="00707889" w:rsidRPr="00DE411E">
        <w:rPr>
          <w:rFonts w:ascii="AvantGarde Bk BT" w:hAnsi="AvantGarde Bk BT"/>
          <w:sz w:val="20"/>
          <w:szCs w:val="20"/>
          <w:lang w:val="es-ES"/>
        </w:rPr>
        <w:t xml:space="preserve"> a partir del calendario escolar 2002 “A”.</w:t>
      </w:r>
    </w:p>
    <w:p w14:paraId="617F5540" w14:textId="77777777" w:rsidR="00707889" w:rsidRPr="00DE411E" w:rsidRDefault="00707889" w:rsidP="00707889">
      <w:pPr>
        <w:jc w:val="both"/>
        <w:rPr>
          <w:rFonts w:ascii="AvantGarde Bk BT" w:hAnsi="AvantGarde Bk BT"/>
          <w:sz w:val="20"/>
          <w:szCs w:val="20"/>
          <w:lang w:val="es-ES"/>
        </w:rPr>
      </w:pPr>
    </w:p>
    <w:p w14:paraId="67085B5F" w14:textId="5A4CDC49" w:rsidR="002F5217" w:rsidRPr="00DE411E" w:rsidRDefault="003F4609"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Que e</w:t>
      </w:r>
      <w:r w:rsidR="00707889" w:rsidRPr="00DE411E">
        <w:rPr>
          <w:rFonts w:ascii="AvantGarde Bk BT" w:hAnsi="AvantGarde Bk BT"/>
          <w:sz w:val="20"/>
          <w:szCs w:val="20"/>
          <w:lang w:val="es-ES"/>
        </w:rPr>
        <w:t xml:space="preserve">l </w:t>
      </w:r>
      <w:r w:rsidR="00D66075" w:rsidRPr="00DE411E">
        <w:rPr>
          <w:rFonts w:ascii="AvantGarde Bk BT" w:hAnsi="AvantGarde Bk BT"/>
          <w:sz w:val="20"/>
          <w:szCs w:val="20"/>
          <w:lang w:val="es-ES"/>
        </w:rPr>
        <w:t xml:space="preserve">6 de abril de 2006 y como parte del proceso de reforma del posgrado, el </w:t>
      </w:r>
      <w:r w:rsidR="00707889" w:rsidRPr="00DE411E">
        <w:rPr>
          <w:rFonts w:ascii="AvantGarde Bk BT" w:hAnsi="AvantGarde Bk BT"/>
          <w:sz w:val="20"/>
          <w:szCs w:val="20"/>
          <w:lang w:val="es-ES"/>
        </w:rPr>
        <w:t>H. Consejo General Universitario</w:t>
      </w:r>
      <w:r w:rsidR="00D66075" w:rsidRPr="00DE411E">
        <w:rPr>
          <w:rFonts w:ascii="AvantGarde Bk BT" w:hAnsi="AvantGarde Bk BT"/>
          <w:sz w:val="20"/>
          <w:szCs w:val="20"/>
          <w:lang w:val="es-ES"/>
        </w:rPr>
        <w:t xml:space="preserve"> aprobó el </w:t>
      </w:r>
      <w:r w:rsidR="00707889" w:rsidRPr="00DE411E">
        <w:rPr>
          <w:rFonts w:ascii="AvantGarde Bk BT" w:hAnsi="AvantGarde Bk BT"/>
          <w:sz w:val="20"/>
          <w:szCs w:val="20"/>
          <w:lang w:val="es-ES"/>
        </w:rPr>
        <w:t>dictamen número I/2006/149</w:t>
      </w:r>
      <w:r w:rsidR="00D66075" w:rsidRPr="00DE411E">
        <w:rPr>
          <w:rFonts w:ascii="AvantGarde Bk BT" w:hAnsi="AvantGarde Bk BT"/>
          <w:sz w:val="20"/>
          <w:szCs w:val="20"/>
          <w:lang w:val="es-ES"/>
        </w:rPr>
        <w:t xml:space="preserve">, relacionado con </w:t>
      </w:r>
      <w:r w:rsidR="00707889" w:rsidRPr="00DE411E">
        <w:rPr>
          <w:rFonts w:ascii="AvantGarde Bk BT" w:hAnsi="AvantGarde Bk BT"/>
          <w:sz w:val="20"/>
          <w:szCs w:val="20"/>
          <w:lang w:val="es-ES"/>
        </w:rPr>
        <w:t>la modificación del Posgrado en Procesos Biotecnológicos, con salidas de Maestría en Ciencias en Procesos Biotecnológicos y Doctorado en Ciencias en Procesos Biotecnológicos</w:t>
      </w:r>
      <w:r w:rsidR="004F1651" w:rsidRPr="00DE411E">
        <w:rPr>
          <w:rFonts w:ascii="AvantGarde Bk BT" w:hAnsi="AvantGarde Bk BT"/>
          <w:sz w:val="20"/>
          <w:szCs w:val="20"/>
          <w:lang w:val="es-ES"/>
        </w:rPr>
        <w:t>,</w:t>
      </w:r>
      <w:r w:rsidR="00707889" w:rsidRPr="00DE411E">
        <w:rPr>
          <w:rFonts w:ascii="AvantGarde Bk BT" w:hAnsi="AvantGarde Bk BT"/>
          <w:sz w:val="20"/>
          <w:szCs w:val="20"/>
          <w:lang w:val="es-ES"/>
        </w:rPr>
        <w:t xml:space="preserve"> que ofrece el Centro Universitario de Ciencias Exactas e Ingenierías</w:t>
      </w:r>
      <w:r w:rsidR="004F1651" w:rsidRPr="00DE411E">
        <w:rPr>
          <w:rFonts w:ascii="AvantGarde Bk BT" w:hAnsi="AvantGarde Bk BT"/>
          <w:sz w:val="20"/>
          <w:szCs w:val="20"/>
          <w:lang w:val="es-ES"/>
        </w:rPr>
        <w:t>,</w:t>
      </w:r>
      <w:r w:rsidR="00707889" w:rsidRPr="00DE411E">
        <w:rPr>
          <w:rFonts w:ascii="AvantGarde Bk BT" w:hAnsi="AvantGarde Bk BT"/>
          <w:sz w:val="20"/>
          <w:szCs w:val="20"/>
          <w:lang w:val="es-ES"/>
        </w:rPr>
        <w:t xml:space="preserve"> a partir del calendario escolar 2006 “B</w:t>
      </w:r>
      <w:r w:rsidR="00D66075" w:rsidRPr="00DE411E">
        <w:rPr>
          <w:rFonts w:ascii="AvantGarde Bk BT" w:hAnsi="AvantGarde Bk BT"/>
          <w:sz w:val="20"/>
          <w:szCs w:val="20"/>
          <w:lang w:val="es-ES"/>
        </w:rPr>
        <w:t>”</w:t>
      </w:r>
      <w:r w:rsidRPr="00DE411E">
        <w:rPr>
          <w:rFonts w:ascii="AvantGarde Bk BT" w:hAnsi="AvantGarde Bk BT"/>
          <w:sz w:val="20"/>
          <w:szCs w:val="20"/>
          <w:lang w:val="es-ES"/>
        </w:rPr>
        <w:t>.</w:t>
      </w:r>
    </w:p>
    <w:p w14:paraId="3A877319" w14:textId="77777777" w:rsidR="002F5217" w:rsidRPr="00DE411E" w:rsidRDefault="002F5217" w:rsidP="00AB44C4">
      <w:pPr>
        <w:rPr>
          <w:rFonts w:ascii="AvantGarde Bk BT" w:hAnsi="AvantGarde Bk BT"/>
          <w:sz w:val="20"/>
          <w:szCs w:val="20"/>
          <w:lang w:val="es-ES"/>
        </w:rPr>
      </w:pPr>
    </w:p>
    <w:p w14:paraId="5566F7D6" w14:textId="17B86AEA" w:rsidR="009E3CB2" w:rsidRPr="00DE411E" w:rsidRDefault="002F5217"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 xml:space="preserve">Que el </w:t>
      </w:r>
      <w:r w:rsidR="00AB44C4" w:rsidRPr="00DE411E">
        <w:rPr>
          <w:rFonts w:ascii="AvantGarde Bk BT" w:hAnsi="AvantGarde Bk BT"/>
          <w:sz w:val="20"/>
          <w:szCs w:val="20"/>
          <w:lang w:val="es-ES"/>
        </w:rPr>
        <w:t xml:space="preserve">14 de junio de 2008, para efectos de regularización en el sistema de registro escolar y exclusivamente para el ciclo escolar 2008-A, el </w:t>
      </w:r>
      <w:r w:rsidRPr="00DE411E">
        <w:rPr>
          <w:rFonts w:ascii="AvantGarde Bk BT" w:hAnsi="AvantGarde Bk BT"/>
          <w:sz w:val="20"/>
          <w:szCs w:val="20"/>
          <w:lang w:val="es-ES"/>
        </w:rPr>
        <w:t>H. Consejo General Universitario</w:t>
      </w:r>
      <w:r w:rsidR="00AB44C4" w:rsidRPr="00DE411E">
        <w:rPr>
          <w:rFonts w:ascii="AvantGarde Bk BT" w:hAnsi="AvantGarde Bk BT"/>
          <w:sz w:val="20"/>
          <w:szCs w:val="20"/>
          <w:lang w:val="es-ES"/>
        </w:rPr>
        <w:t xml:space="preserve"> aprobó el </w:t>
      </w:r>
      <w:r w:rsidRPr="00DE411E">
        <w:rPr>
          <w:rFonts w:ascii="AvantGarde Bk BT" w:hAnsi="AvantGarde Bk BT"/>
          <w:sz w:val="20"/>
          <w:szCs w:val="20"/>
          <w:lang w:val="es-ES"/>
        </w:rPr>
        <w:t>dictamen número I/2008/135</w:t>
      </w:r>
      <w:r w:rsidR="00AB44C4" w:rsidRPr="00DE411E">
        <w:rPr>
          <w:rFonts w:ascii="AvantGarde Bk BT" w:hAnsi="AvantGarde Bk BT"/>
          <w:sz w:val="20"/>
          <w:szCs w:val="20"/>
          <w:lang w:val="es-ES"/>
        </w:rPr>
        <w:t xml:space="preserve">, relacionado con </w:t>
      </w:r>
      <w:r w:rsidR="00AE3036" w:rsidRPr="00DE411E">
        <w:rPr>
          <w:rFonts w:ascii="AvantGarde Bk BT" w:hAnsi="AvantGarde Bk BT"/>
          <w:sz w:val="20"/>
          <w:szCs w:val="20"/>
          <w:lang w:val="es-ES"/>
        </w:rPr>
        <w:t xml:space="preserve">la modificación del resolutivo </w:t>
      </w:r>
      <w:r w:rsidR="00C12B88" w:rsidRPr="00DE411E">
        <w:rPr>
          <w:rFonts w:ascii="AvantGarde Bk BT" w:hAnsi="AvantGarde Bk BT"/>
          <w:sz w:val="20"/>
          <w:szCs w:val="20"/>
          <w:lang w:val="es-ES"/>
        </w:rPr>
        <w:t>d</w:t>
      </w:r>
      <w:r w:rsidR="00AE3036" w:rsidRPr="00DE411E">
        <w:rPr>
          <w:rFonts w:ascii="AvantGarde Bk BT" w:hAnsi="AvantGarde Bk BT"/>
          <w:sz w:val="20"/>
          <w:szCs w:val="20"/>
          <w:lang w:val="es-ES"/>
        </w:rPr>
        <w:t xml:space="preserve">écimo </w:t>
      </w:r>
      <w:r w:rsidR="00C12B88" w:rsidRPr="00DE411E">
        <w:rPr>
          <w:rFonts w:ascii="AvantGarde Bk BT" w:hAnsi="AvantGarde Bk BT"/>
          <w:sz w:val="20"/>
          <w:szCs w:val="20"/>
          <w:lang w:val="es-ES"/>
        </w:rPr>
        <w:t>p</w:t>
      </w:r>
      <w:r w:rsidRPr="00DE411E">
        <w:rPr>
          <w:rFonts w:ascii="AvantGarde Bk BT" w:hAnsi="AvantGarde Bk BT"/>
          <w:sz w:val="20"/>
          <w:szCs w:val="20"/>
          <w:lang w:val="es-ES"/>
        </w:rPr>
        <w:t>rimero del dictamen número I/2006/149, de fecha 28 de marzo de 2006, referente al número mínimo y máximo de alumnos.</w:t>
      </w:r>
    </w:p>
    <w:p w14:paraId="59E95621" w14:textId="6FD8A8DB" w:rsidR="00DE411E" w:rsidRDefault="00DE411E">
      <w:pPr>
        <w:spacing w:after="200" w:line="276" w:lineRule="auto"/>
        <w:rPr>
          <w:rFonts w:ascii="AvantGarde Bk BT" w:hAnsi="AvantGarde Bk BT"/>
          <w:sz w:val="20"/>
          <w:szCs w:val="20"/>
          <w:lang w:val="es-ES"/>
        </w:rPr>
      </w:pPr>
      <w:r>
        <w:rPr>
          <w:rFonts w:ascii="AvantGarde Bk BT" w:hAnsi="AvantGarde Bk BT"/>
          <w:sz w:val="20"/>
          <w:szCs w:val="20"/>
          <w:lang w:val="es-ES"/>
        </w:rPr>
        <w:br w:type="page"/>
      </w:r>
    </w:p>
    <w:p w14:paraId="65D2D38A" w14:textId="77777777" w:rsidR="0005219C" w:rsidRPr="00DE411E" w:rsidRDefault="0005219C" w:rsidP="00AB44C4">
      <w:pPr>
        <w:rPr>
          <w:rFonts w:ascii="AvantGarde Bk BT" w:hAnsi="AvantGarde Bk BT"/>
          <w:sz w:val="20"/>
          <w:szCs w:val="20"/>
          <w:lang w:val="es-ES"/>
        </w:rPr>
      </w:pPr>
    </w:p>
    <w:p w14:paraId="7E9220EA" w14:textId="194E601E" w:rsidR="0005219C" w:rsidRPr="00DE411E" w:rsidRDefault="0005219C"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 xml:space="preserve">Que el </w:t>
      </w:r>
      <w:r w:rsidR="00AB44C4" w:rsidRPr="00DE411E">
        <w:rPr>
          <w:rFonts w:ascii="AvantGarde Bk BT" w:hAnsi="AvantGarde Bk BT"/>
          <w:sz w:val="20"/>
          <w:szCs w:val="20"/>
          <w:lang w:val="es-ES"/>
        </w:rPr>
        <w:t xml:space="preserve">19 de junio de 2009, el </w:t>
      </w:r>
      <w:r w:rsidRPr="00DE411E">
        <w:rPr>
          <w:rFonts w:ascii="AvantGarde Bk BT" w:hAnsi="AvantGarde Bk BT"/>
          <w:sz w:val="20"/>
          <w:szCs w:val="20"/>
          <w:lang w:val="es-ES"/>
        </w:rPr>
        <w:t>H. Consejo General Universitario</w:t>
      </w:r>
      <w:r w:rsidR="00AB44C4" w:rsidRPr="00DE411E">
        <w:rPr>
          <w:rFonts w:ascii="AvantGarde Bk BT" w:hAnsi="AvantGarde Bk BT"/>
          <w:sz w:val="20"/>
          <w:szCs w:val="20"/>
          <w:lang w:val="es-ES"/>
        </w:rPr>
        <w:t xml:space="preserve"> aprobó </w:t>
      </w:r>
      <w:r w:rsidRPr="00DE411E">
        <w:rPr>
          <w:rFonts w:ascii="AvantGarde Bk BT" w:hAnsi="AvantGarde Bk BT"/>
          <w:sz w:val="20"/>
          <w:szCs w:val="20"/>
          <w:lang w:val="es-ES"/>
        </w:rPr>
        <w:t>el dictamen número I/2009/053,</w:t>
      </w:r>
      <w:r w:rsidR="009C1F1B" w:rsidRPr="00DE411E">
        <w:rPr>
          <w:rFonts w:ascii="AvantGarde Bk BT" w:hAnsi="AvantGarde Bk BT"/>
          <w:sz w:val="20"/>
          <w:szCs w:val="20"/>
          <w:lang w:val="es-ES"/>
        </w:rPr>
        <w:t xml:space="preserve"> </w:t>
      </w:r>
      <w:r w:rsidR="00AB44C4" w:rsidRPr="00DE411E">
        <w:rPr>
          <w:rFonts w:ascii="AvantGarde Bk BT" w:hAnsi="AvantGarde Bk BT"/>
          <w:sz w:val="20"/>
          <w:szCs w:val="20"/>
          <w:lang w:val="es-ES"/>
        </w:rPr>
        <w:t xml:space="preserve">relacionado con </w:t>
      </w:r>
      <w:r w:rsidRPr="00DE411E">
        <w:rPr>
          <w:rFonts w:ascii="AvantGarde Bk BT" w:hAnsi="AvantGarde Bk BT"/>
          <w:sz w:val="20"/>
          <w:szCs w:val="20"/>
          <w:lang w:val="es-ES"/>
        </w:rPr>
        <w:t>la modificación del</w:t>
      </w:r>
      <w:r w:rsidR="00C12B88" w:rsidRPr="00DE411E">
        <w:rPr>
          <w:rFonts w:ascii="AvantGarde Bk BT" w:hAnsi="AvantGarde Bk BT"/>
          <w:sz w:val="20"/>
          <w:szCs w:val="20"/>
          <w:lang w:val="es-ES"/>
        </w:rPr>
        <w:t xml:space="preserve"> resolutivo décimo primero del d</w:t>
      </w:r>
      <w:r w:rsidRPr="00DE411E">
        <w:rPr>
          <w:rFonts w:ascii="AvantGarde Bk BT" w:hAnsi="AvantGarde Bk BT"/>
          <w:sz w:val="20"/>
          <w:szCs w:val="20"/>
          <w:lang w:val="es-ES"/>
        </w:rPr>
        <w:t xml:space="preserve">ictamen número I/2006/149, de fecha 28 de marzo de 2006, </w:t>
      </w:r>
      <w:r w:rsidR="009C1F1B" w:rsidRPr="00DE411E">
        <w:rPr>
          <w:rFonts w:ascii="AvantGarde Bk BT" w:hAnsi="AvantGarde Bk BT"/>
          <w:sz w:val="20"/>
          <w:szCs w:val="20"/>
          <w:lang w:val="es-ES"/>
        </w:rPr>
        <w:t>referente al número mínimo y máximo de alumnos</w:t>
      </w:r>
      <w:r w:rsidR="009234CF" w:rsidRPr="00DE411E">
        <w:rPr>
          <w:rFonts w:ascii="AvantGarde Bk BT" w:hAnsi="AvantGarde Bk BT"/>
          <w:sz w:val="20"/>
          <w:szCs w:val="20"/>
          <w:lang w:val="es-ES"/>
        </w:rPr>
        <w:t>,</w:t>
      </w:r>
      <w:r w:rsidRPr="00DE411E">
        <w:rPr>
          <w:rFonts w:ascii="AvantGarde Bk BT" w:hAnsi="AvantGarde Bk BT"/>
          <w:sz w:val="20"/>
          <w:szCs w:val="20"/>
          <w:lang w:val="es-ES"/>
        </w:rPr>
        <w:t xml:space="preserve"> a p</w:t>
      </w:r>
      <w:r w:rsidR="009C1F1B" w:rsidRPr="00DE411E">
        <w:rPr>
          <w:rFonts w:ascii="AvantGarde Bk BT" w:hAnsi="AvantGarde Bk BT"/>
          <w:sz w:val="20"/>
          <w:szCs w:val="20"/>
          <w:lang w:val="es-ES"/>
        </w:rPr>
        <w:t>artir del ciclo escolar 2009</w:t>
      </w:r>
      <w:r w:rsidR="00AB44C4" w:rsidRPr="00DE411E">
        <w:rPr>
          <w:rFonts w:ascii="AvantGarde Bk BT" w:hAnsi="AvantGarde Bk BT"/>
          <w:sz w:val="20"/>
          <w:szCs w:val="20"/>
          <w:lang w:val="es-ES"/>
        </w:rPr>
        <w:t xml:space="preserve"> “</w:t>
      </w:r>
      <w:r w:rsidR="009C1F1B" w:rsidRPr="00DE411E">
        <w:rPr>
          <w:rFonts w:ascii="AvantGarde Bk BT" w:hAnsi="AvantGarde Bk BT"/>
          <w:sz w:val="20"/>
          <w:szCs w:val="20"/>
          <w:lang w:val="es-ES"/>
        </w:rPr>
        <w:t>B</w:t>
      </w:r>
      <w:r w:rsidR="00AB44C4" w:rsidRPr="00DE411E">
        <w:rPr>
          <w:rFonts w:ascii="AvantGarde Bk BT" w:hAnsi="AvantGarde Bk BT"/>
          <w:sz w:val="20"/>
          <w:szCs w:val="20"/>
          <w:lang w:val="es-ES"/>
        </w:rPr>
        <w:t>”</w:t>
      </w:r>
      <w:r w:rsidR="009C1F1B" w:rsidRPr="00DE411E">
        <w:rPr>
          <w:rFonts w:ascii="AvantGarde Bk BT" w:hAnsi="AvantGarde Bk BT"/>
          <w:sz w:val="20"/>
          <w:szCs w:val="20"/>
          <w:lang w:val="es-ES"/>
        </w:rPr>
        <w:t>.</w:t>
      </w:r>
    </w:p>
    <w:p w14:paraId="2DD3C412" w14:textId="3E6B5BF6" w:rsidR="004C0262" w:rsidRPr="00DE411E" w:rsidRDefault="004C0262" w:rsidP="004C0262">
      <w:pPr>
        <w:jc w:val="both"/>
        <w:rPr>
          <w:rFonts w:ascii="AvantGarde Bk BT" w:hAnsi="AvantGarde Bk BT"/>
          <w:sz w:val="20"/>
          <w:szCs w:val="20"/>
          <w:lang w:val="es-ES"/>
        </w:rPr>
      </w:pPr>
    </w:p>
    <w:p w14:paraId="1082CB42" w14:textId="77777777" w:rsidR="009135DF" w:rsidRPr="00DE411E" w:rsidRDefault="009135DF" w:rsidP="009135DF">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Que la biotecnología, como área de la ciencia y la tecnología, nace formalmente en los años 70 del siglo XX, gracias a los avances y a la conjunción de diversas disciplinas científicas, principalmente la microbiología, la bioquímica y la genética; así como la tecnología de procesos de separación y reactores químicos. Su avance e impacto en la ciencia y los desarrollos tecnológicos con aplicaciones, son de gran trascendencia y se desarrollan de forma vertiginosa, alcanzando una influencia masiva a fines del siglo XX, y prometiendo en este siglo XXI un mayor impacto en la economía, la forma y calidad de vida de la humanidad.</w:t>
      </w:r>
    </w:p>
    <w:p w14:paraId="04BC5A34" w14:textId="77777777" w:rsidR="009135DF" w:rsidRPr="00DE411E" w:rsidRDefault="009135DF" w:rsidP="009135DF">
      <w:pPr>
        <w:rPr>
          <w:rFonts w:ascii="AvantGarde Bk BT" w:hAnsi="AvantGarde Bk BT"/>
          <w:sz w:val="20"/>
          <w:szCs w:val="20"/>
          <w:lang w:val="es-ES"/>
        </w:rPr>
      </w:pPr>
    </w:p>
    <w:p w14:paraId="48DD2B59" w14:textId="77777777" w:rsidR="009135DF" w:rsidRPr="00DE411E" w:rsidRDefault="009135DF" w:rsidP="009135DF">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Que la biotecnología se conforma por una variedad de tecnologías que van desde las técnicas de la biotecnología “tradicional” largamente establecidas y ampliamente conocidas y utilizadas (fermentación de alimentos, control biológico), hasta la biotecnología moderna, basada en la utilización de las nuevas técnicas del ADN recombinante (llamadas de ingeniería genética), y los nuevos métodos de cultivo de células y tejidos (</w:t>
      </w:r>
      <w:proofErr w:type="spellStart"/>
      <w:r w:rsidRPr="00DE411E">
        <w:rPr>
          <w:rFonts w:ascii="AvantGarde Bk BT" w:hAnsi="AvantGarde Bk BT"/>
          <w:sz w:val="20"/>
          <w:szCs w:val="20"/>
          <w:lang w:val="es-ES"/>
        </w:rPr>
        <w:t>Ballard</w:t>
      </w:r>
      <w:proofErr w:type="spellEnd"/>
      <w:r w:rsidRPr="00DE411E">
        <w:rPr>
          <w:rFonts w:ascii="AvantGarde Bk BT" w:hAnsi="AvantGarde Bk BT"/>
          <w:sz w:val="20"/>
          <w:szCs w:val="20"/>
          <w:lang w:val="es-ES"/>
        </w:rPr>
        <w:t xml:space="preserve"> et al., 1992).</w:t>
      </w:r>
    </w:p>
    <w:p w14:paraId="67D4C07C" w14:textId="77777777" w:rsidR="009135DF" w:rsidRPr="00DE411E" w:rsidRDefault="009135DF" w:rsidP="009135DF">
      <w:pPr>
        <w:jc w:val="both"/>
        <w:rPr>
          <w:rFonts w:ascii="AvantGarde Bk BT" w:hAnsi="AvantGarde Bk BT"/>
          <w:sz w:val="20"/>
          <w:szCs w:val="20"/>
          <w:lang w:val="es-ES"/>
        </w:rPr>
      </w:pPr>
    </w:p>
    <w:p w14:paraId="78C99FD9" w14:textId="14B745A2" w:rsidR="009135DF" w:rsidRDefault="009135DF" w:rsidP="009135DF">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Que este impacto mundial de la biotecnología, sin duda ha llegado a nuestro país y nuestra región. Las industrias y productos generados por la explotación de un proceso biotecnológico, se han desarrollado significativamente en nuestro país y, en el caso de nuestra región, han alcanzado niveles de importancia mayor con el desarrollo de industrias específicas.</w:t>
      </w:r>
    </w:p>
    <w:p w14:paraId="1B66D395" w14:textId="77777777" w:rsidR="00DE411E" w:rsidRPr="00B3267E" w:rsidRDefault="00DE411E" w:rsidP="00B3267E">
      <w:pPr>
        <w:rPr>
          <w:rFonts w:ascii="AvantGarde Bk BT" w:hAnsi="AvantGarde Bk BT"/>
          <w:sz w:val="20"/>
          <w:szCs w:val="20"/>
          <w:lang w:val="es-ES"/>
        </w:rPr>
      </w:pPr>
    </w:p>
    <w:p w14:paraId="6A063FB7" w14:textId="0B446A55" w:rsidR="009135DF" w:rsidRPr="00DE411E" w:rsidRDefault="009135DF" w:rsidP="009135DF">
      <w:pPr>
        <w:numPr>
          <w:ilvl w:val="0"/>
          <w:numId w:val="2"/>
        </w:numPr>
        <w:jc w:val="both"/>
        <w:rPr>
          <w:rFonts w:ascii="AvantGarde Bk BT" w:hAnsi="AvantGarde Bk BT"/>
          <w:sz w:val="20"/>
          <w:szCs w:val="20"/>
          <w:u w:color="000000"/>
          <w:lang w:val="es-ES"/>
        </w:rPr>
      </w:pPr>
      <w:r w:rsidRPr="00DE411E">
        <w:rPr>
          <w:rFonts w:ascii="AvantGarde Bk BT" w:hAnsi="AvantGarde Bk BT"/>
          <w:sz w:val="20"/>
          <w:szCs w:val="20"/>
          <w:lang w:val="es-ES"/>
        </w:rPr>
        <w:t xml:space="preserve">Que la biotecnología en México es un área que incide en amplios sectores, genera un alto índice de producción científica y tiene gran potencial de innovación. En 2010 el SNI contaba con 2,200 investigadores en biotecnología y ciencias agropecuarias; 167 (7.5%) desarrollaban actividades de investigación con Organismos Genéticamente Modificados (OGM), de las cuales 35.9% eran en agricultura y 16.1% en </w:t>
      </w:r>
      <w:proofErr w:type="spellStart"/>
      <w:r w:rsidRPr="00DE411E">
        <w:rPr>
          <w:rFonts w:ascii="AvantGarde Bk BT" w:hAnsi="AvantGarde Bk BT"/>
          <w:sz w:val="20"/>
          <w:szCs w:val="20"/>
          <w:lang w:val="es-ES"/>
        </w:rPr>
        <w:t>bio</w:t>
      </w:r>
      <w:proofErr w:type="spellEnd"/>
      <w:r w:rsidRPr="00DE411E">
        <w:rPr>
          <w:rFonts w:ascii="AvantGarde Bk BT" w:hAnsi="AvantGarde Bk BT"/>
          <w:sz w:val="20"/>
          <w:szCs w:val="20"/>
          <w:lang w:val="es-ES"/>
        </w:rPr>
        <w:t>-remediación. Previo a la entrada en vigor de la Ley de Bioseguridad de Organismos Genéticamente Modificados (LBOGM), los centros públicos de investigación, en el periodo 1988-2005, participaron con más del 40% del total de solicitudes de permisos para liberación experimental al ambiente de OGM. De 2005 a 2012, con la introducción del proceso regulatorio, la participación del sector público disminuyó a 7.2%, lo que ha limitado el desarrollo sustentable de la biotecnología moderna. Por tanto, se requiere de incentivos y apoyos para lograr que la investigación nacional con OGM transite adecuadamente por la normativa vigente y se refleje en aplicaciones nacionales seguras y útiles para el desarrollo del país.</w:t>
      </w:r>
    </w:p>
    <w:p w14:paraId="04828446" w14:textId="77777777" w:rsidR="009135DF" w:rsidRPr="00DE411E" w:rsidRDefault="009135DF" w:rsidP="009135DF">
      <w:pPr>
        <w:jc w:val="both"/>
        <w:rPr>
          <w:rFonts w:ascii="AvantGarde Bk BT" w:hAnsi="AvantGarde Bk BT"/>
          <w:sz w:val="20"/>
          <w:szCs w:val="20"/>
          <w:lang w:val="es-ES"/>
        </w:rPr>
      </w:pPr>
    </w:p>
    <w:p w14:paraId="55F71F8F" w14:textId="77777777" w:rsidR="009135DF" w:rsidRPr="00DE411E" w:rsidRDefault="009135DF" w:rsidP="009135DF">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Que el país y, en particular, la región, deben modernizarse en todos los aspectos, siendo de primordial importancia el área tecnológica. Esta modernización requerida por la industria, demanda forzosamente recursos humanos altamente calificados en las diferentes áreas del conocimiento y, en particular, en los procesos biotecnológicos (campo multidisciplinario en vertiginoso desarrollo).</w:t>
      </w:r>
    </w:p>
    <w:p w14:paraId="5EA839E7" w14:textId="52CFB858" w:rsidR="00DE411E" w:rsidRDefault="00DE411E">
      <w:pPr>
        <w:spacing w:after="200" w:line="276" w:lineRule="auto"/>
        <w:rPr>
          <w:rFonts w:ascii="AvantGarde Bk BT" w:hAnsi="AvantGarde Bk BT"/>
          <w:sz w:val="20"/>
          <w:szCs w:val="20"/>
          <w:lang w:val="es-ES"/>
        </w:rPr>
      </w:pPr>
      <w:r>
        <w:rPr>
          <w:rFonts w:ascii="AvantGarde Bk BT" w:hAnsi="AvantGarde Bk BT"/>
          <w:sz w:val="20"/>
          <w:szCs w:val="20"/>
          <w:lang w:val="es-ES"/>
        </w:rPr>
        <w:br w:type="page"/>
      </w:r>
    </w:p>
    <w:p w14:paraId="05DFF12C" w14:textId="77777777" w:rsidR="009135DF" w:rsidRPr="00DE411E" w:rsidRDefault="009135DF" w:rsidP="009135DF">
      <w:pPr>
        <w:rPr>
          <w:rFonts w:ascii="AvantGarde Bk BT" w:hAnsi="AvantGarde Bk BT"/>
          <w:sz w:val="20"/>
          <w:szCs w:val="20"/>
          <w:lang w:val="es-ES"/>
        </w:rPr>
      </w:pPr>
    </w:p>
    <w:p w14:paraId="084B866D" w14:textId="7B4E355F" w:rsidR="004C0262" w:rsidRPr="00DE411E" w:rsidRDefault="004C0262"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Que</w:t>
      </w:r>
      <w:r w:rsidR="009234CF" w:rsidRPr="00DE411E">
        <w:rPr>
          <w:rFonts w:ascii="AvantGarde Bk BT" w:hAnsi="AvantGarde Bk BT"/>
          <w:sz w:val="20"/>
          <w:szCs w:val="20"/>
          <w:lang w:val="es-ES"/>
        </w:rPr>
        <w:t>,</w:t>
      </w:r>
      <w:r w:rsidRPr="00DE411E">
        <w:rPr>
          <w:rFonts w:ascii="AvantGarde Bk BT" w:hAnsi="AvantGarde Bk BT"/>
          <w:sz w:val="20"/>
          <w:szCs w:val="20"/>
          <w:lang w:val="es-ES"/>
        </w:rPr>
        <w:t xml:space="preserve"> actualmente, el Doctorado</w:t>
      </w:r>
      <w:r w:rsidR="00837D96" w:rsidRPr="00DE411E">
        <w:rPr>
          <w:sz w:val="20"/>
          <w:szCs w:val="20"/>
        </w:rPr>
        <w:t xml:space="preserve"> </w:t>
      </w:r>
      <w:r w:rsidR="00837D96" w:rsidRPr="00DE411E">
        <w:rPr>
          <w:rFonts w:ascii="AvantGarde Bk BT" w:hAnsi="AvantGarde Bk BT"/>
          <w:sz w:val="20"/>
          <w:szCs w:val="20"/>
          <w:lang w:val="es-ES"/>
        </w:rPr>
        <w:t>en Ciencias en Procesos Biotecnológicos</w:t>
      </w:r>
      <w:r w:rsidRPr="00DE411E">
        <w:rPr>
          <w:rFonts w:ascii="AvantGarde Bk BT" w:hAnsi="AvantGarde Bk BT"/>
          <w:sz w:val="20"/>
          <w:szCs w:val="20"/>
          <w:lang w:val="es-ES"/>
        </w:rPr>
        <w:t xml:space="preserve"> se encuentra inscrito en el Padrón Nacional de Posgrados de Calidad (PNPC) del CONACYT</w:t>
      </w:r>
      <w:r w:rsidR="009234CF" w:rsidRPr="00DE411E">
        <w:rPr>
          <w:rFonts w:ascii="AvantGarde Bk BT" w:hAnsi="AvantGarde Bk BT"/>
          <w:sz w:val="20"/>
          <w:szCs w:val="20"/>
          <w:lang w:val="es-ES"/>
        </w:rPr>
        <w:t>,</w:t>
      </w:r>
      <w:r w:rsidRPr="00DE411E">
        <w:rPr>
          <w:rFonts w:ascii="AvantGarde Bk BT" w:hAnsi="AvantGarde Bk BT"/>
          <w:sz w:val="20"/>
          <w:szCs w:val="20"/>
          <w:lang w:val="es-ES"/>
        </w:rPr>
        <w:t xml:space="preserve"> en la categoría de </w:t>
      </w:r>
      <w:r w:rsidR="009234CF" w:rsidRPr="00DE411E">
        <w:rPr>
          <w:rFonts w:ascii="AvantGarde Bk BT" w:hAnsi="AvantGarde Bk BT"/>
          <w:sz w:val="20"/>
          <w:szCs w:val="20"/>
          <w:lang w:val="es-ES"/>
        </w:rPr>
        <w:t>“</w:t>
      </w:r>
      <w:r w:rsidRPr="00DE411E">
        <w:rPr>
          <w:rFonts w:ascii="AvantGarde Bk BT" w:hAnsi="AvantGarde Bk BT"/>
          <w:sz w:val="20"/>
          <w:szCs w:val="20"/>
          <w:lang w:val="es-ES"/>
        </w:rPr>
        <w:t>en desarrollo</w:t>
      </w:r>
      <w:r w:rsidR="009234CF" w:rsidRPr="00DE411E">
        <w:rPr>
          <w:rFonts w:ascii="AvantGarde Bk BT" w:hAnsi="AvantGarde Bk BT"/>
          <w:sz w:val="20"/>
          <w:szCs w:val="20"/>
          <w:lang w:val="es-ES"/>
        </w:rPr>
        <w:t>”,</w:t>
      </w:r>
      <w:r w:rsidRPr="00DE411E">
        <w:rPr>
          <w:rFonts w:ascii="AvantGarde Bk BT" w:hAnsi="AvantGarde Bk BT"/>
          <w:sz w:val="20"/>
          <w:szCs w:val="20"/>
          <w:lang w:val="es-ES"/>
        </w:rPr>
        <w:t xml:space="preserve"> lo cual permite garantizar becas a los estudiantes que ingresan a este programa, además de tener recursos extraordinarios en programas de la Universidad de Guadalajara</w:t>
      </w:r>
      <w:r w:rsidR="009234CF" w:rsidRPr="00DE411E">
        <w:rPr>
          <w:rFonts w:ascii="AvantGarde Bk BT" w:hAnsi="AvantGarde Bk BT"/>
          <w:sz w:val="20"/>
          <w:szCs w:val="20"/>
          <w:lang w:val="es-ES"/>
        </w:rPr>
        <w:t>,</w:t>
      </w:r>
      <w:r w:rsidRPr="00DE411E">
        <w:rPr>
          <w:rFonts w:ascii="AvantGarde Bk BT" w:hAnsi="AvantGarde Bk BT"/>
          <w:sz w:val="20"/>
          <w:szCs w:val="20"/>
          <w:lang w:val="es-ES"/>
        </w:rPr>
        <w:t xml:space="preserve"> como el PROINPEP.</w:t>
      </w:r>
    </w:p>
    <w:p w14:paraId="5470CADB" w14:textId="77777777" w:rsidR="004C0262" w:rsidRPr="00DE411E" w:rsidRDefault="004C0262" w:rsidP="009135DF">
      <w:pPr>
        <w:jc w:val="both"/>
        <w:rPr>
          <w:rFonts w:ascii="AvantGarde Bk BT" w:hAnsi="AvantGarde Bk BT"/>
          <w:sz w:val="20"/>
          <w:szCs w:val="20"/>
          <w:lang w:val="es-ES"/>
        </w:rPr>
      </w:pPr>
    </w:p>
    <w:p w14:paraId="4592AAFD" w14:textId="77777777" w:rsidR="009135DF" w:rsidRPr="00DE411E" w:rsidRDefault="009135DF" w:rsidP="009135DF">
      <w:pPr>
        <w:pStyle w:val="Prrafodelista"/>
        <w:numPr>
          <w:ilvl w:val="0"/>
          <w:numId w:val="2"/>
        </w:numPr>
        <w:jc w:val="both"/>
        <w:rPr>
          <w:rFonts w:ascii="AvantGarde Bk BT" w:hAnsi="AvantGarde Bk BT" w:cs="Arial"/>
          <w:sz w:val="20"/>
          <w:szCs w:val="20"/>
          <w:lang w:eastAsia="en-US"/>
        </w:rPr>
      </w:pPr>
      <w:r w:rsidRPr="00DE411E">
        <w:rPr>
          <w:rFonts w:ascii="AvantGarde Bk BT" w:hAnsi="AvantGarde Bk BT"/>
          <w:sz w:val="20"/>
          <w:szCs w:val="20"/>
          <w:u w:color="000000"/>
        </w:rPr>
        <w:t xml:space="preserve">Que el Colegio Departamental de Ingeniaría Química le extendió al Consejo de la </w:t>
      </w:r>
      <w:r w:rsidRPr="00DE411E">
        <w:rPr>
          <w:rFonts w:ascii="AvantGarde Bk BT" w:hAnsi="AvantGarde Bk BT" w:cs="Arial"/>
          <w:sz w:val="20"/>
          <w:szCs w:val="20"/>
          <w:u w:color="000000"/>
        </w:rPr>
        <w:t xml:space="preserve">División de Ingenierías </w:t>
      </w:r>
      <w:r w:rsidRPr="00DE411E">
        <w:rPr>
          <w:rFonts w:ascii="AvantGarde Bk BT" w:hAnsi="AvantGarde Bk BT"/>
          <w:sz w:val="20"/>
          <w:szCs w:val="20"/>
          <w:u w:color="000000"/>
        </w:rPr>
        <w:t xml:space="preserve">y éste, a su vez, al Consejo del Centro Universitario de Ciencias Exactas e Ingenierías, la propuesta de modificación del programa académico del Doctorado en Ciencias en Procesos Biotecnológicos, a través del </w:t>
      </w:r>
      <w:r w:rsidRPr="00DE411E">
        <w:rPr>
          <w:rFonts w:ascii="AvantGarde Bk BT" w:hAnsi="AvantGarde Bk BT" w:cs="Arial"/>
          <w:sz w:val="20"/>
          <w:szCs w:val="20"/>
          <w:u w:color="000000"/>
        </w:rPr>
        <w:t xml:space="preserve">dictamen </w:t>
      </w:r>
      <w:r w:rsidRPr="00DE411E">
        <w:rPr>
          <w:rFonts w:ascii="AvantGarde Bk BT" w:hAnsi="AvantGarde Bk BT" w:cs="Arial"/>
          <w:bCs/>
          <w:sz w:val="20"/>
          <w:szCs w:val="20"/>
        </w:rPr>
        <w:t>CONS-CUCEI/CE-CH/002/2016, de fecha 31 de mayo de 2017</w:t>
      </w:r>
      <w:r w:rsidRPr="00DE411E">
        <w:rPr>
          <w:rFonts w:ascii="AvantGarde Bk BT" w:hAnsi="AvantGarde Bk BT" w:cs="Arial"/>
          <w:sz w:val="20"/>
          <w:szCs w:val="20"/>
          <w:u w:color="000000"/>
        </w:rPr>
        <w:t>.</w:t>
      </w:r>
    </w:p>
    <w:p w14:paraId="62038E5C" w14:textId="77777777" w:rsidR="009135DF" w:rsidRPr="00DE411E" w:rsidRDefault="009135DF" w:rsidP="009135DF">
      <w:pPr>
        <w:jc w:val="both"/>
        <w:rPr>
          <w:rFonts w:ascii="AvantGarde Bk BT" w:hAnsi="AvantGarde Bk BT"/>
          <w:sz w:val="20"/>
          <w:szCs w:val="20"/>
          <w:lang w:val="es-ES"/>
        </w:rPr>
      </w:pPr>
    </w:p>
    <w:p w14:paraId="06230370" w14:textId="7528B58C" w:rsidR="004C0262" w:rsidRPr="00DE411E" w:rsidRDefault="004C0262"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 xml:space="preserve">Que </w:t>
      </w:r>
      <w:r w:rsidR="00F064B7" w:rsidRPr="00DE411E">
        <w:rPr>
          <w:rFonts w:ascii="AvantGarde Bk BT" w:hAnsi="AvantGarde Bk BT"/>
          <w:sz w:val="20"/>
          <w:szCs w:val="20"/>
          <w:lang w:val="es-ES"/>
        </w:rPr>
        <w:t xml:space="preserve">con </w:t>
      </w:r>
      <w:r w:rsidRPr="00DE411E">
        <w:rPr>
          <w:rFonts w:ascii="AvantGarde Bk BT" w:hAnsi="AvantGarde Bk BT"/>
          <w:sz w:val="20"/>
          <w:szCs w:val="20"/>
          <w:lang w:val="es-ES"/>
        </w:rPr>
        <w:t>la propuesta de modificación de dictamen se pretende incrementar el número de aspirantes para ingresar al Doctorado en Ciencias en Procesos Biotecnológicos</w:t>
      </w:r>
      <w:r w:rsidR="009234CF" w:rsidRPr="00DE411E">
        <w:rPr>
          <w:rFonts w:ascii="AvantGarde Bk BT" w:hAnsi="AvantGarde Bk BT"/>
          <w:sz w:val="20"/>
          <w:szCs w:val="20"/>
          <w:lang w:val="es-ES"/>
        </w:rPr>
        <w:t>,</w:t>
      </w:r>
      <w:r w:rsidR="00C60CE9" w:rsidRPr="00DE411E">
        <w:rPr>
          <w:rFonts w:ascii="AvantGarde Bk BT" w:hAnsi="AvantGarde Bk BT"/>
          <w:sz w:val="20"/>
          <w:szCs w:val="20"/>
          <w:lang w:val="es-ES"/>
        </w:rPr>
        <w:t xml:space="preserve"> mediante la modalidad de doctorado d</w:t>
      </w:r>
      <w:r w:rsidRPr="00DE411E">
        <w:rPr>
          <w:rFonts w:ascii="AvantGarde Bk BT" w:hAnsi="AvantGarde Bk BT"/>
          <w:sz w:val="20"/>
          <w:szCs w:val="20"/>
          <w:lang w:val="es-ES"/>
        </w:rPr>
        <w:t xml:space="preserve">irecto </w:t>
      </w:r>
      <w:r w:rsidR="009234CF" w:rsidRPr="00DE411E">
        <w:rPr>
          <w:rFonts w:ascii="AvantGarde Bk BT" w:hAnsi="AvantGarde Bk BT"/>
          <w:sz w:val="20"/>
          <w:szCs w:val="20"/>
          <w:lang w:val="es-ES"/>
        </w:rPr>
        <w:t>(</w:t>
      </w:r>
      <w:r w:rsidRPr="00DE411E">
        <w:rPr>
          <w:rFonts w:ascii="AvantGarde Bk BT" w:hAnsi="AvantGarde Bk BT"/>
          <w:sz w:val="20"/>
          <w:szCs w:val="20"/>
          <w:lang w:val="es-ES"/>
        </w:rPr>
        <w:t xml:space="preserve">aceptando </w:t>
      </w:r>
      <w:r w:rsidR="00C60CE9" w:rsidRPr="00DE411E">
        <w:rPr>
          <w:rFonts w:ascii="AvantGarde Bk BT" w:hAnsi="AvantGarde Bk BT"/>
          <w:sz w:val="20"/>
          <w:szCs w:val="20"/>
          <w:lang w:val="es-ES"/>
        </w:rPr>
        <w:t xml:space="preserve">a </w:t>
      </w:r>
      <w:r w:rsidRPr="00DE411E">
        <w:rPr>
          <w:rFonts w:ascii="AvantGarde Bk BT" w:hAnsi="AvantGarde Bk BT"/>
          <w:sz w:val="20"/>
          <w:szCs w:val="20"/>
          <w:lang w:val="es-ES"/>
        </w:rPr>
        <w:t>es</w:t>
      </w:r>
      <w:r w:rsidR="009234CF" w:rsidRPr="00DE411E">
        <w:rPr>
          <w:rFonts w:ascii="AvantGarde Bk BT" w:hAnsi="AvantGarde Bk BT"/>
          <w:sz w:val="20"/>
          <w:szCs w:val="20"/>
          <w:lang w:val="es-ES"/>
        </w:rPr>
        <w:t xml:space="preserve">tudiantes </w:t>
      </w:r>
      <w:r w:rsidR="00C60CE9" w:rsidRPr="00DE411E">
        <w:rPr>
          <w:rFonts w:ascii="AvantGarde Bk BT" w:hAnsi="AvantGarde Bk BT"/>
          <w:sz w:val="20"/>
          <w:szCs w:val="20"/>
          <w:lang w:val="es-ES"/>
        </w:rPr>
        <w:t xml:space="preserve">que </w:t>
      </w:r>
      <w:r w:rsidR="009234CF" w:rsidRPr="00DE411E">
        <w:rPr>
          <w:rFonts w:ascii="AvantGarde Bk BT" w:hAnsi="AvantGarde Bk BT"/>
          <w:sz w:val="20"/>
          <w:szCs w:val="20"/>
          <w:lang w:val="es-ES"/>
        </w:rPr>
        <w:t>sólo</w:t>
      </w:r>
      <w:r w:rsidR="00C60CE9" w:rsidRPr="00DE411E">
        <w:rPr>
          <w:rFonts w:ascii="AvantGarde Bk BT" w:hAnsi="AvantGarde Bk BT"/>
          <w:sz w:val="20"/>
          <w:szCs w:val="20"/>
          <w:lang w:val="es-ES"/>
        </w:rPr>
        <w:t xml:space="preserve"> tengan</w:t>
      </w:r>
      <w:r w:rsidR="009234CF" w:rsidRPr="00DE411E">
        <w:rPr>
          <w:rFonts w:ascii="AvantGarde Bk BT" w:hAnsi="AvantGarde Bk BT"/>
          <w:sz w:val="20"/>
          <w:szCs w:val="20"/>
          <w:lang w:val="es-ES"/>
        </w:rPr>
        <w:t xml:space="preserve"> licenciatura),</w:t>
      </w:r>
      <w:r w:rsidRPr="00DE411E">
        <w:rPr>
          <w:rFonts w:ascii="AvantGarde Bk BT" w:hAnsi="AvantGarde Bk BT"/>
          <w:sz w:val="20"/>
          <w:szCs w:val="20"/>
          <w:lang w:val="es-ES"/>
        </w:rPr>
        <w:t xml:space="preserve"> y así aprovechar los recursos con los que cuenta el programa.</w:t>
      </w:r>
    </w:p>
    <w:p w14:paraId="45057092" w14:textId="77777777" w:rsidR="004C0262" w:rsidRPr="00DE411E" w:rsidRDefault="004C0262" w:rsidP="009135DF">
      <w:pPr>
        <w:jc w:val="both"/>
        <w:rPr>
          <w:rFonts w:ascii="AvantGarde Bk BT" w:hAnsi="AvantGarde Bk BT"/>
          <w:sz w:val="20"/>
          <w:szCs w:val="20"/>
          <w:lang w:val="es-ES"/>
        </w:rPr>
      </w:pPr>
    </w:p>
    <w:p w14:paraId="3AC35C81" w14:textId="1C6DDD79" w:rsidR="004C0262" w:rsidRPr="00DE411E" w:rsidRDefault="004C0262" w:rsidP="00A46247">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 xml:space="preserve">Que con este proyecto se pretende actualizar el programa de </w:t>
      </w:r>
      <w:r w:rsidR="00C60CE9" w:rsidRPr="00DE411E">
        <w:rPr>
          <w:rFonts w:ascii="AvantGarde Bk BT" w:hAnsi="AvantGarde Bk BT"/>
          <w:sz w:val="20"/>
          <w:szCs w:val="20"/>
          <w:lang w:val="es-ES"/>
        </w:rPr>
        <w:t>d</w:t>
      </w:r>
      <w:r w:rsidRPr="00DE411E">
        <w:rPr>
          <w:rFonts w:ascii="AvantGarde Bk BT" w:hAnsi="AvantGarde Bk BT"/>
          <w:sz w:val="20"/>
          <w:szCs w:val="20"/>
          <w:lang w:val="es-ES"/>
        </w:rPr>
        <w:t xml:space="preserve">octorado, en parte para cumplir con las observaciones </w:t>
      </w:r>
      <w:r w:rsidR="00C60CE9" w:rsidRPr="00DE411E">
        <w:rPr>
          <w:rFonts w:ascii="AvantGarde Bk BT" w:hAnsi="AvantGarde Bk BT"/>
          <w:sz w:val="20"/>
          <w:szCs w:val="20"/>
          <w:lang w:val="es-ES"/>
        </w:rPr>
        <w:t xml:space="preserve">otorgadas </w:t>
      </w:r>
      <w:r w:rsidRPr="00DE411E">
        <w:rPr>
          <w:rFonts w:ascii="AvantGarde Bk BT" w:hAnsi="AvantGarde Bk BT"/>
          <w:sz w:val="20"/>
          <w:szCs w:val="20"/>
          <w:lang w:val="es-ES"/>
        </w:rPr>
        <w:t>por el Consejo Nacional de Ciencia y Tecnología (</w:t>
      </w:r>
      <w:proofErr w:type="spellStart"/>
      <w:r w:rsidRPr="00DE411E">
        <w:rPr>
          <w:rFonts w:ascii="AvantGarde Bk BT" w:hAnsi="AvantGarde Bk BT"/>
          <w:sz w:val="20"/>
          <w:szCs w:val="20"/>
          <w:lang w:val="es-ES"/>
        </w:rPr>
        <w:t>CONACyT</w:t>
      </w:r>
      <w:proofErr w:type="spellEnd"/>
      <w:r w:rsidRPr="00DE411E">
        <w:rPr>
          <w:rFonts w:ascii="AvantGarde Bk BT" w:hAnsi="AvantGarde Bk BT"/>
          <w:sz w:val="20"/>
          <w:szCs w:val="20"/>
          <w:lang w:val="es-ES"/>
        </w:rPr>
        <w:t xml:space="preserve">), así como incrementar el nivel de consolidación dentro del </w:t>
      </w:r>
      <w:r w:rsidR="00C60CE9" w:rsidRPr="00DE411E">
        <w:rPr>
          <w:rFonts w:ascii="AvantGarde Bk BT" w:hAnsi="AvantGarde Bk BT"/>
          <w:sz w:val="20"/>
          <w:szCs w:val="20"/>
          <w:lang w:val="es-ES"/>
        </w:rPr>
        <w:t>P</w:t>
      </w:r>
      <w:r w:rsidRPr="00DE411E">
        <w:rPr>
          <w:rFonts w:ascii="AvantGarde Bk BT" w:hAnsi="AvantGarde Bk BT"/>
          <w:sz w:val="20"/>
          <w:szCs w:val="20"/>
          <w:lang w:val="es-ES"/>
        </w:rPr>
        <w:t>rograma Nacional de Posgrados de Calidad (PNPC).</w:t>
      </w:r>
    </w:p>
    <w:p w14:paraId="1B02DB5D" w14:textId="43DFDDC2" w:rsidR="00BC4EF5" w:rsidRPr="00DE411E" w:rsidRDefault="00BC4EF5" w:rsidP="00BC4EF5">
      <w:pPr>
        <w:jc w:val="both"/>
        <w:rPr>
          <w:rFonts w:ascii="AvantGarde Bk BT" w:hAnsi="AvantGarde Bk BT"/>
          <w:sz w:val="20"/>
          <w:szCs w:val="20"/>
          <w:lang w:val="es-ES"/>
        </w:rPr>
      </w:pPr>
    </w:p>
    <w:p w14:paraId="1132E243" w14:textId="0D21F107" w:rsidR="00861AA6" w:rsidRPr="00DE411E" w:rsidRDefault="00BC4EF5" w:rsidP="00861AA6">
      <w:pPr>
        <w:numPr>
          <w:ilvl w:val="0"/>
          <w:numId w:val="2"/>
        </w:numPr>
        <w:jc w:val="both"/>
        <w:rPr>
          <w:rFonts w:ascii="AvantGarde Bk BT" w:hAnsi="AvantGarde Bk BT"/>
          <w:sz w:val="20"/>
          <w:szCs w:val="20"/>
          <w:lang w:val="es-ES"/>
        </w:rPr>
      </w:pPr>
      <w:r w:rsidRPr="00DE411E">
        <w:rPr>
          <w:rFonts w:ascii="AvantGarde Bk BT" w:hAnsi="AvantGarde Bk BT"/>
          <w:sz w:val="20"/>
          <w:szCs w:val="20"/>
          <w:lang w:val="es-ES"/>
        </w:rPr>
        <w:t xml:space="preserve">Que los trabajos de investigación del Doctorado son apoyados económicamente mediante fondos obtenidos por concurso y provenientes de diferentes instituciones como el </w:t>
      </w:r>
      <w:proofErr w:type="spellStart"/>
      <w:r w:rsidRPr="00DE411E">
        <w:rPr>
          <w:rFonts w:ascii="AvantGarde Bk BT" w:hAnsi="AvantGarde Bk BT"/>
          <w:sz w:val="20"/>
          <w:szCs w:val="20"/>
          <w:lang w:val="es-ES"/>
        </w:rPr>
        <w:t>CONACyT</w:t>
      </w:r>
      <w:proofErr w:type="spellEnd"/>
      <w:r w:rsidRPr="00DE411E">
        <w:rPr>
          <w:rFonts w:ascii="AvantGarde Bk BT" w:hAnsi="AvantGarde Bk BT"/>
          <w:sz w:val="20"/>
          <w:szCs w:val="20"/>
          <w:lang w:val="es-ES"/>
        </w:rPr>
        <w:t>, la Unión Europea, la propia Universidad de Guadalajara y empresas nacionales e internacionales, por medio de convenios de colaboración y de contratos de trabajo.</w:t>
      </w:r>
    </w:p>
    <w:p w14:paraId="405CE7F2" w14:textId="77777777" w:rsidR="00BC4EF5" w:rsidRPr="00DE411E" w:rsidRDefault="00BC4EF5" w:rsidP="009135DF">
      <w:pPr>
        <w:jc w:val="both"/>
        <w:rPr>
          <w:rFonts w:ascii="AvantGarde Bk BT" w:hAnsi="AvantGarde Bk BT"/>
          <w:sz w:val="20"/>
          <w:szCs w:val="20"/>
          <w:lang w:val="es-ES"/>
        </w:rPr>
      </w:pPr>
    </w:p>
    <w:p w14:paraId="33D065D5" w14:textId="0F2E5943" w:rsidR="00861AA6" w:rsidRPr="00DE411E" w:rsidRDefault="00861AA6" w:rsidP="00861AA6">
      <w:pPr>
        <w:numPr>
          <w:ilvl w:val="0"/>
          <w:numId w:val="2"/>
        </w:numPr>
        <w:jc w:val="both"/>
        <w:rPr>
          <w:rFonts w:ascii="AvantGarde Bk BT" w:hAnsi="AvantGarde Bk BT"/>
          <w:sz w:val="20"/>
          <w:szCs w:val="20"/>
        </w:rPr>
      </w:pPr>
      <w:r w:rsidRPr="00DE411E">
        <w:rPr>
          <w:rFonts w:ascii="AvantGarde Bk BT" w:hAnsi="AvantGarde Bk BT"/>
          <w:sz w:val="20"/>
          <w:szCs w:val="20"/>
        </w:rPr>
        <w:t>Que las modificaciones al plan de estudio son:</w:t>
      </w:r>
    </w:p>
    <w:p w14:paraId="6E5CB386" w14:textId="77777777" w:rsidR="009135DF" w:rsidRPr="00DE411E" w:rsidRDefault="009135DF" w:rsidP="009135DF">
      <w:pPr>
        <w:rPr>
          <w:rFonts w:ascii="AvantGarde Bk BT" w:hAnsi="AvantGarde Bk BT"/>
          <w:sz w:val="20"/>
          <w:szCs w:val="20"/>
        </w:rPr>
      </w:pPr>
    </w:p>
    <w:p w14:paraId="00230675" w14:textId="7A3EBA05" w:rsidR="00861AA6" w:rsidRPr="00DE411E" w:rsidRDefault="0009226C" w:rsidP="009135DF">
      <w:pPr>
        <w:numPr>
          <w:ilvl w:val="1"/>
          <w:numId w:val="2"/>
        </w:numPr>
        <w:jc w:val="both"/>
        <w:rPr>
          <w:rFonts w:ascii="AvantGarde Bk BT" w:hAnsi="AvantGarde Bk BT"/>
          <w:sz w:val="20"/>
          <w:szCs w:val="20"/>
        </w:rPr>
      </w:pPr>
      <w:r w:rsidRPr="00DE411E">
        <w:rPr>
          <w:rFonts w:ascii="AvantGarde Bk BT" w:hAnsi="AvantGarde Bk BT"/>
          <w:sz w:val="20"/>
          <w:szCs w:val="20"/>
        </w:rPr>
        <w:t>En los planes de estudio,</w:t>
      </w:r>
      <w:r w:rsidR="00861AA6" w:rsidRPr="00DE411E">
        <w:rPr>
          <w:rFonts w:ascii="AvantGarde Bk BT" w:hAnsi="AvantGarde Bk BT"/>
          <w:sz w:val="20"/>
          <w:szCs w:val="20"/>
        </w:rPr>
        <w:t xml:space="preserve"> tanto del doctorado directo com</w:t>
      </w:r>
      <w:r w:rsidR="00FF3EC6" w:rsidRPr="00DE411E">
        <w:rPr>
          <w:rFonts w:ascii="AvantGarde Bk BT" w:hAnsi="AvantGarde Bk BT"/>
          <w:sz w:val="20"/>
          <w:szCs w:val="20"/>
        </w:rPr>
        <w:t>o del tradicional</w:t>
      </w:r>
      <w:r w:rsidRPr="00DE411E">
        <w:rPr>
          <w:rFonts w:ascii="AvantGarde Bk BT" w:hAnsi="AvantGarde Bk BT"/>
          <w:sz w:val="20"/>
          <w:szCs w:val="20"/>
        </w:rPr>
        <w:t>,</w:t>
      </w:r>
      <w:r w:rsidR="00FF3EC6" w:rsidRPr="00DE411E">
        <w:rPr>
          <w:rFonts w:ascii="AvantGarde Bk BT" w:hAnsi="AvantGarde Bk BT"/>
          <w:sz w:val="20"/>
          <w:szCs w:val="20"/>
        </w:rPr>
        <w:t xml:space="preserve"> se modifica la estructura y el</w:t>
      </w:r>
      <w:r w:rsidR="006B209F" w:rsidRPr="00DE411E">
        <w:rPr>
          <w:rFonts w:ascii="AvantGarde Bk BT" w:hAnsi="AvantGarde Bk BT"/>
          <w:sz w:val="20"/>
          <w:szCs w:val="20"/>
        </w:rPr>
        <w:t xml:space="preserve"> </w:t>
      </w:r>
      <w:r w:rsidRPr="00DE411E">
        <w:rPr>
          <w:rFonts w:ascii="AvantGarde Bk BT" w:hAnsi="AvantGarde Bk BT"/>
          <w:sz w:val="20"/>
          <w:szCs w:val="20"/>
        </w:rPr>
        <w:t>total de créditos a obtener;</w:t>
      </w:r>
    </w:p>
    <w:p w14:paraId="093B28AA" w14:textId="323A6180" w:rsidR="00FF3EC6" w:rsidRPr="00DE411E" w:rsidRDefault="00FF3EC6" w:rsidP="009135DF">
      <w:pPr>
        <w:numPr>
          <w:ilvl w:val="1"/>
          <w:numId w:val="2"/>
        </w:numPr>
        <w:jc w:val="both"/>
        <w:rPr>
          <w:rFonts w:ascii="AvantGarde Bk BT" w:hAnsi="AvantGarde Bk BT"/>
          <w:sz w:val="20"/>
          <w:szCs w:val="20"/>
        </w:rPr>
      </w:pPr>
      <w:r w:rsidRPr="00DE411E">
        <w:rPr>
          <w:rFonts w:ascii="AvantGarde Bk BT" w:hAnsi="AvantGarde Bk BT"/>
          <w:sz w:val="20"/>
          <w:szCs w:val="20"/>
        </w:rPr>
        <w:t>Se agrega el áre</w:t>
      </w:r>
      <w:r w:rsidR="0009226C" w:rsidRPr="00DE411E">
        <w:rPr>
          <w:rFonts w:ascii="AvantGarde Bk BT" w:hAnsi="AvantGarde Bk BT"/>
          <w:sz w:val="20"/>
          <w:szCs w:val="20"/>
        </w:rPr>
        <w:t>a de formación optativa abierta;</w:t>
      </w:r>
    </w:p>
    <w:p w14:paraId="5F66D2F0" w14:textId="110298A6" w:rsidR="00861AA6" w:rsidRPr="00DE411E" w:rsidRDefault="00861AA6" w:rsidP="009135DF">
      <w:pPr>
        <w:numPr>
          <w:ilvl w:val="1"/>
          <w:numId w:val="2"/>
        </w:numPr>
        <w:jc w:val="both"/>
        <w:rPr>
          <w:rFonts w:ascii="AvantGarde Bk BT" w:hAnsi="AvantGarde Bk BT"/>
          <w:sz w:val="20"/>
          <w:szCs w:val="20"/>
        </w:rPr>
      </w:pPr>
      <w:r w:rsidRPr="00DE411E">
        <w:rPr>
          <w:rFonts w:ascii="AvantGarde Bk BT" w:hAnsi="AvantGarde Bk BT"/>
          <w:sz w:val="20"/>
          <w:szCs w:val="20"/>
        </w:rPr>
        <w:t xml:space="preserve">La duración del doctorado tradicional se modifica de </w:t>
      </w:r>
      <w:r w:rsidR="00FF3EC6" w:rsidRPr="00DE411E">
        <w:rPr>
          <w:rFonts w:ascii="AvantGarde Bk BT" w:hAnsi="AvantGarde Bk BT"/>
          <w:sz w:val="20"/>
          <w:szCs w:val="20"/>
        </w:rPr>
        <w:t>6 a 8 ciclos escolares y del doctorado directo se modi</w:t>
      </w:r>
      <w:r w:rsidR="0009226C" w:rsidRPr="00DE411E">
        <w:rPr>
          <w:rFonts w:ascii="AvantGarde Bk BT" w:hAnsi="AvantGarde Bk BT"/>
          <w:sz w:val="20"/>
          <w:szCs w:val="20"/>
        </w:rPr>
        <w:t>fica de 8 a 10 ciclos escolares;</w:t>
      </w:r>
    </w:p>
    <w:p w14:paraId="1C21465E" w14:textId="26AE8534" w:rsidR="00231102" w:rsidRPr="00DE411E" w:rsidRDefault="0009226C" w:rsidP="009135DF">
      <w:pPr>
        <w:numPr>
          <w:ilvl w:val="1"/>
          <w:numId w:val="2"/>
        </w:numPr>
        <w:jc w:val="both"/>
        <w:rPr>
          <w:rFonts w:ascii="AvantGarde Bk BT" w:hAnsi="AvantGarde Bk BT"/>
          <w:sz w:val="20"/>
          <w:szCs w:val="20"/>
        </w:rPr>
      </w:pPr>
      <w:r w:rsidRPr="00DE411E">
        <w:rPr>
          <w:rFonts w:ascii="AvantGarde Bk BT" w:hAnsi="AvantGarde Bk BT"/>
          <w:sz w:val="20"/>
          <w:szCs w:val="20"/>
        </w:rPr>
        <w:t>Se modifica el perfil de egreso;</w:t>
      </w:r>
    </w:p>
    <w:p w14:paraId="440D3425" w14:textId="6DA24780" w:rsidR="00231102" w:rsidRPr="00DE411E" w:rsidRDefault="00231102" w:rsidP="009135DF">
      <w:pPr>
        <w:numPr>
          <w:ilvl w:val="1"/>
          <w:numId w:val="2"/>
        </w:numPr>
        <w:jc w:val="both"/>
        <w:rPr>
          <w:rFonts w:ascii="AvantGarde Bk BT" w:hAnsi="AvantGarde Bk BT"/>
          <w:sz w:val="20"/>
          <w:szCs w:val="20"/>
        </w:rPr>
      </w:pPr>
      <w:r w:rsidRPr="00DE411E">
        <w:rPr>
          <w:rFonts w:ascii="AvantGarde Bk BT" w:hAnsi="AvantGarde Bk BT"/>
          <w:sz w:val="20"/>
          <w:szCs w:val="20"/>
        </w:rPr>
        <w:t>Se modifica el requisito de ingreso en cuanto al idioma extranjero</w:t>
      </w:r>
      <w:r w:rsidR="006B3E78" w:rsidRPr="00DE411E">
        <w:rPr>
          <w:rFonts w:ascii="AvantGarde Bk BT" w:hAnsi="AvantGarde Bk BT"/>
          <w:sz w:val="20"/>
          <w:szCs w:val="20"/>
        </w:rPr>
        <w:t>.</w:t>
      </w:r>
    </w:p>
    <w:p w14:paraId="087AEE1C" w14:textId="77777777" w:rsidR="001F780B" w:rsidRPr="00DE411E" w:rsidRDefault="001F780B" w:rsidP="009135DF">
      <w:pPr>
        <w:jc w:val="both"/>
        <w:rPr>
          <w:rFonts w:ascii="AvantGarde Bk BT" w:hAnsi="AvantGarde Bk BT"/>
          <w:sz w:val="20"/>
          <w:szCs w:val="20"/>
          <w:u w:color="000000"/>
        </w:rPr>
      </w:pPr>
    </w:p>
    <w:p w14:paraId="5D3594CE" w14:textId="73BBBA55" w:rsidR="008814EA" w:rsidRPr="00DE411E" w:rsidRDefault="008814EA" w:rsidP="00A46247">
      <w:pPr>
        <w:numPr>
          <w:ilvl w:val="0"/>
          <w:numId w:val="2"/>
        </w:numPr>
        <w:jc w:val="both"/>
        <w:rPr>
          <w:rFonts w:ascii="AvantGarde Bk BT" w:hAnsi="AvantGarde Bk BT"/>
          <w:sz w:val="20"/>
          <w:szCs w:val="20"/>
          <w:u w:color="000000"/>
          <w:lang w:val="es-ES"/>
        </w:rPr>
      </w:pPr>
      <w:r w:rsidRPr="00DE411E">
        <w:rPr>
          <w:rFonts w:ascii="AvantGarde Bk BT" w:hAnsi="AvantGarde Bk BT"/>
          <w:sz w:val="20"/>
          <w:szCs w:val="20"/>
          <w:u w:color="000000"/>
          <w:lang w:val="es-ES"/>
        </w:rPr>
        <w:t>Que la pl</w:t>
      </w:r>
      <w:r w:rsidR="00C40114" w:rsidRPr="00DE411E">
        <w:rPr>
          <w:rFonts w:ascii="AvantGarde Bk BT" w:hAnsi="AvantGarde Bk BT"/>
          <w:sz w:val="20"/>
          <w:szCs w:val="20"/>
          <w:u w:color="000000"/>
          <w:lang w:val="es-ES"/>
        </w:rPr>
        <w:t>anta académica del Doctorado en Ciencias en</w:t>
      </w:r>
      <w:r w:rsidR="00F23241" w:rsidRPr="00DE411E">
        <w:rPr>
          <w:rFonts w:ascii="AvantGarde Bk BT" w:hAnsi="AvantGarde Bk BT"/>
          <w:sz w:val="20"/>
          <w:szCs w:val="20"/>
          <w:u w:color="000000"/>
          <w:lang w:val="es-ES"/>
        </w:rPr>
        <w:t xml:space="preserve"> Procesos Biotecnológicos </w:t>
      </w:r>
      <w:r w:rsidRPr="00DE411E">
        <w:rPr>
          <w:rFonts w:ascii="AvantGarde Bk BT" w:hAnsi="AvantGarde Bk BT"/>
          <w:sz w:val="20"/>
          <w:szCs w:val="20"/>
          <w:u w:color="000000"/>
          <w:lang w:val="es-ES"/>
        </w:rPr>
        <w:t>se integra por 1</w:t>
      </w:r>
      <w:r w:rsidR="00F23241" w:rsidRPr="00DE411E">
        <w:rPr>
          <w:rFonts w:ascii="AvantGarde Bk BT" w:hAnsi="AvantGarde Bk BT"/>
          <w:sz w:val="20"/>
          <w:szCs w:val="20"/>
          <w:u w:color="000000"/>
          <w:lang w:val="es-ES"/>
        </w:rPr>
        <w:t>2</w:t>
      </w:r>
      <w:r w:rsidRPr="00DE411E">
        <w:rPr>
          <w:rFonts w:ascii="AvantGarde Bk BT" w:hAnsi="AvantGarde Bk BT"/>
          <w:sz w:val="20"/>
          <w:szCs w:val="20"/>
          <w:u w:color="000000"/>
          <w:lang w:val="es-ES"/>
        </w:rPr>
        <w:t xml:space="preserve"> profesores de tiempo completo</w:t>
      </w:r>
      <w:r w:rsidR="005E04FD" w:rsidRPr="00DE411E">
        <w:rPr>
          <w:rFonts w:ascii="AvantGarde Bk BT" w:hAnsi="AvantGarde Bk BT"/>
          <w:sz w:val="20"/>
          <w:szCs w:val="20"/>
          <w:u w:color="000000"/>
          <w:lang w:val="es-ES"/>
        </w:rPr>
        <w:t>,</w:t>
      </w:r>
      <w:r w:rsidRPr="00DE411E">
        <w:rPr>
          <w:rFonts w:ascii="AvantGarde Bk BT" w:hAnsi="AvantGarde Bk BT"/>
          <w:sz w:val="20"/>
          <w:szCs w:val="20"/>
          <w:u w:color="000000"/>
          <w:lang w:val="es-ES"/>
        </w:rPr>
        <w:t xml:space="preserve"> con el </w:t>
      </w:r>
      <w:r w:rsidR="00C40114" w:rsidRPr="00DE411E">
        <w:rPr>
          <w:rFonts w:ascii="AvantGarde Bk BT" w:hAnsi="AvantGarde Bk BT"/>
          <w:sz w:val="20"/>
          <w:szCs w:val="20"/>
          <w:u w:color="000000"/>
          <w:lang w:val="es-ES"/>
        </w:rPr>
        <w:t>grado de doctor</w:t>
      </w:r>
      <w:r w:rsidR="005E04FD" w:rsidRPr="00DE411E">
        <w:rPr>
          <w:rFonts w:ascii="AvantGarde Bk BT" w:hAnsi="AvantGarde Bk BT"/>
          <w:sz w:val="20"/>
          <w:szCs w:val="20"/>
          <w:u w:color="000000"/>
          <w:lang w:val="es-ES"/>
        </w:rPr>
        <w:t>,</w:t>
      </w:r>
      <w:r w:rsidR="00C40114" w:rsidRPr="00DE411E">
        <w:rPr>
          <w:rFonts w:ascii="AvantGarde Bk BT" w:hAnsi="AvantGarde Bk BT"/>
          <w:sz w:val="20"/>
          <w:szCs w:val="20"/>
          <w:u w:color="000000"/>
          <w:lang w:val="es-ES"/>
        </w:rPr>
        <w:t xml:space="preserve"> de los cuales 9</w:t>
      </w:r>
      <w:r w:rsidRPr="00DE411E">
        <w:rPr>
          <w:rFonts w:ascii="AvantGarde Bk BT" w:hAnsi="AvantGarde Bk BT"/>
          <w:sz w:val="20"/>
          <w:szCs w:val="20"/>
          <w:u w:color="000000"/>
          <w:lang w:val="es-ES"/>
        </w:rPr>
        <w:t xml:space="preserve"> son miembros del Sistema Nacional de Investigadores</w:t>
      </w:r>
      <w:r w:rsidR="005E04FD" w:rsidRPr="00DE411E">
        <w:rPr>
          <w:rFonts w:ascii="AvantGarde Bk BT" w:hAnsi="AvantGarde Bk BT"/>
          <w:sz w:val="20"/>
          <w:szCs w:val="20"/>
          <w:u w:color="000000"/>
          <w:lang w:val="es-ES"/>
        </w:rPr>
        <w:t>.</w:t>
      </w:r>
    </w:p>
    <w:p w14:paraId="36C76433" w14:textId="0F2676FE" w:rsidR="00DE411E" w:rsidRDefault="00DE411E">
      <w:pPr>
        <w:spacing w:after="200" w:line="276" w:lineRule="auto"/>
        <w:rPr>
          <w:rFonts w:ascii="AvantGarde Bk BT" w:hAnsi="AvantGarde Bk BT"/>
          <w:sz w:val="20"/>
          <w:szCs w:val="20"/>
          <w:u w:color="000000"/>
          <w:lang w:val="es-ES"/>
        </w:rPr>
      </w:pPr>
      <w:r>
        <w:rPr>
          <w:rFonts w:ascii="AvantGarde Bk BT" w:hAnsi="AvantGarde Bk BT"/>
          <w:sz w:val="20"/>
          <w:szCs w:val="20"/>
          <w:u w:color="000000"/>
          <w:lang w:val="es-ES"/>
        </w:rPr>
        <w:br w:type="page"/>
      </w:r>
    </w:p>
    <w:p w14:paraId="51AF965C" w14:textId="77777777" w:rsidR="008814EA" w:rsidRPr="00DE411E" w:rsidRDefault="008814EA" w:rsidP="009135DF">
      <w:pPr>
        <w:rPr>
          <w:rFonts w:ascii="AvantGarde Bk BT" w:hAnsi="AvantGarde Bk BT"/>
          <w:sz w:val="20"/>
          <w:szCs w:val="20"/>
          <w:u w:color="000000"/>
          <w:lang w:val="es-ES"/>
        </w:rPr>
      </w:pPr>
    </w:p>
    <w:p w14:paraId="6898B71B" w14:textId="6A6C70F0" w:rsidR="00A964C5" w:rsidRPr="00DE411E" w:rsidRDefault="00A964C5" w:rsidP="00A46247">
      <w:pPr>
        <w:numPr>
          <w:ilvl w:val="0"/>
          <w:numId w:val="2"/>
        </w:numPr>
        <w:jc w:val="both"/>
        <w:rPr>
          <w:rFonts w:ascii="AvantGarde Bk BT" w:hAnsi="AvantGarde Bk BT"/>
          <w:sz w:val="20"/>
          <w:szCs w:val="20"/>
          <w:u w:color="000000"/>
          <w:lang w:val="es-ES"/>
        </w:rPr>
      </w:pPr>
      <w:r w:rsidRPr="00DE411E">
        <w:rPr>
          <w:rFonts w:ascii="AvantGarde Bk BT" w:hAnsi="AvantGarde Bk BT"/>
          <w:sz w:val="20"/>
          <w:szCs w:val="20"/>
          <w:u w:color="000000"/>
          <w:lang w:val="es-ES"/>
        </w:rPr>
        <w:t>Que el Doctorado en Ciencias en Procesos Biotecnológicos cultivará las siguientes líneas de investigación:</w:t>
      </w:r>
    </w:p>
    <w:p w14:paraId="07322753" w14:textId="377A6F7B" w:rsidR="00A964C5" w:rsidRPr="00DE411E" w:rsidRDefault="00A964C5" w:rsidP="00A964C5">
      <w:pPr>
        <w:jc w:val="both"/>
        <w:rPr>
          <w:rFonts w:ascii="AvantGarde Bk BT" w:hAnsi="AvantGarde Bk BT"/>
          <w:sz w:val="20"/>
          <w:szCs w:val="20"/>
          <w:u w:color="000000"/>
          <w:lang w:val="es-ES"/>
        </w:rPr>
      </w:pPr>
    </w:p>
    <w:p w14:paraId="45B5690A" w14:textId="03E836F5" w:rsidR="00A964C5" w:rsidRPr="00DE411E" w:rsidRDefault="00A964C5" w:rsidP="009135DF">
      <w:pPr>
        <w:numPr>
          <w:ilvl w:val="1"/>
          <w:numId w:val="2"/>
        </w:numPr>
        <w:jc w:val="both"/>
        <w:rPr>
          <w:rFonts w:ascii="AvantGarde Bk BT" w:hAnsi="AvantGarde Bk BT"/>
          <w:sz w:val="20"/>
          <w:szCs w:val="20"/>
        </w:rPr>
      </w:pPr>
      <w:r w:rsidRPr="00DE411E">
        <w:rPr>
          <w:rFonts w:ascii="AvantGarde Bk BT" w:hAnsi="AvantGarde Bk BT"/>
          <w:sz w:val="20"/>
          <w:szCs w:val="20"/>
        </w:rPr>
        <w:t>Biotecnología Ambiental</w:t>
      </w:r>
      <w:r w:rsidR="005E04FD" w:rsidRPr="00DE411E">
        <w:rPr>
          <w:rFonts w:ascii="AvantGarde Bk BT" w:hAnsi="AvantGarde Bk BT"/>
          <w:sz w:val="20"/>
          <w:szCs w:val="20"/>
        </w:rPr>
        <w:t>;</w:t>
      </w:r>
    </w:p>
    <w:p w14:paraId="5B8B837E" w14:textId="7E911404" w:rsidR="00A964C5" w:rsidRPr="00DE411E" w:rsidRDefault="00A964C5" w:rsidP="009135DF">
      <w:pPr>
        <w:numPr>
          <w:ilvl w:val="1"/>
          <w:numId w:val="2"/>
        </w:numPr>
        <w:jc w:val="both"/>
        <w:rPr>
          <w:rFonts w:ascii="AvantGarde Bk BT" w:hAnsi="AvantGarde Bk BT"/>
          <w:sz w:val="20"/>
          <w:szCs w:val="20"/>
        </w:rPr>
      </w:pPr>
      <w:r w:rsidRPr="00DE411E">
        <w:rPr>
          <w:rFonts w:ascii="AvantGarde Bk BT" w:hAnsi="AvantGarde Bk BT"/>
          <w:sz w:val="20"/>
          <w:szCs w:val="20"/>
        </w:rPr>
        <w:t>Biotecnología Biomédica</w:t>
      </w:r>
      <w:r w:rsidR="005E04FD" w:rsidRPr="00DE411E">
        <w:rPr>
          <w:rFonts w:ascii="AvantGarde Bk BT" w:hAnsi="AvantGarde Bk BT"/>
          <w:sz w:val="20"/>
          <w:szCs w:val="20"/>
        </w:rPr>
        <w:t>;</w:t>
      </w:r>
    </w:p>
    <w:p w14:paraId="124050F8" w14:textId="4D6205DE" w:rsidR="00A964C5" w:rsidRPr="00DE411E" w:rsidRDefault="00A964C5" w:rsidP="009135DF">
      <w:pPr>
        <w:numPr>
          <w:ilvl w:val="1"/>
          <w:numId w:val="2"/>
        </w:numPr>
        <w:jc w:val="both"/>
        <w:rPr>
          <w:rFonts w:ascii="AvantGarde Bk BT" w:hAnsi="AvantGarde Bk BT"/>
          <w:sz w:val="20"/>
          <w:szCs w:val="20"/>
        </w:rPr>
      </w:pPr>
      <w:r w:rsidRPr="00DE411E">
        <w:rPr>
          <w:rFonts w:ascii="AvantGarde Bk BT" w:hAnsi="AvantGarde Bk BT"/>
          <w:sz w:val="20"/>
          <w:szCs w:val="20"/>
        </w:rPr>
        <w:t>Biotecnología Alimentaria</w:t>
      </w:r>
      <w:r w:rsidR="009135DF" w:rsidRPr="00DE411E">
        <w:rPr>
          <w:rFonts w:ascii="AvantGarde Bk BT" w:hAnsi="AvantGarde Bk BT"/>
          <w:sz w:val="20"/>
          <w:szCs w:val="20"/>
        </w:rPr>
        <w:t>, y</w:t>
      </w:r>
    </w:p>
    <w:p w14:paraId="4C5B0160" w14:textId="3EF478FB" w:rsidR="00A964C5" w:rsidRPr="00DE411E" w:rsidRDefault="00A964C5" w:rsidP="009135DF">
      <w:pPr>
        <w:numPr>
          <w:ilvl w:val="1"/>
          <w:numId w:val="2"/>
        </w:numPr>
        <w:jc w:val="both"/>
        <w:rPr>
          <w:rFonts w:ascii="AvantGarde Bk BT" w:hAnsi="AvantGarde Bk BT"/>
          <w:sz w:val="20"/>
          <w:szCs w:val="20"/>
        </w:rPr>
      </w:pPr>
      <w:r w:rsidRPr="00DE411E">
        <w:rPr>
          <w:rFonts w:ascii="AvantGarde Bk BT" w:hAnsi="AvantGarde Bk BT"/>
          <w:sz w:val="20"/>
          <w:szCs w:val="20"/>
        </w:rPr>
        <w:t>Biotecnología Microbiana</w:t>
      </w:r>
      <w:r w:rsidR="00742A51" w:rsidRPr="00DE411E">
        <w:rPr>
          <w:rFonts w:ascii="AvantGarde Bk BT" w:hAnsi="AvantGarde Bk BT"/>
          <w:sz w:val="20"/>
          <w:szCs w:val="20"/>
        </w:rPr>
        <w:t>.</w:t>
      </w:r>
    </w:p>
    <w:p w14:paraId="60A56AB5" w14:textId="77777777" w:rsidR="00555426" w:rsidRPr="00DE411E" w:rsidRDefault="00555426" w:rsidP="00555426">
      <w:pPr>
        <w:jc w:val="both"/>
        <w:rPr>
          <w:rFonts w:ascii="AvantGarde Bk BT" w:hAnsi="AvantGarde Bk BT"/>
          <w:sz w:val="20"/>
          <w:szCs w:val="20"/>
          <w:u w:color="000000"/>
          <w:lang w:val="es-ES"/>
        </w:rPr>
      </w:pPr>
    </w:p>
    <w:p w14:paraId="1EDCDD09" w14:textId="4267031D" w:rsidR="00C40114" w:rsidRPr="00DE411E" w:rsidRDefault="00C40114" w:rsidP="00A46247">
      <w:pPr>
        <w:pStyle w:val="Prrafodelista"/>
        <w:numPr>
          <w:ilvl w:val="0"/>
          <w:numId w:val="2"/>
        </w:numPr>
        <w:ind w:left="357" w:hanging="357"/>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 xml:space="preserve">Que los </w:t>
      </w:r>
      <w:r w:rsidRPr="00DE411E">
        <w:rPr>
          <w:rFonts w:ascii="AvantGarde Bk BT" w:hAnsi="AvantGarde Bk BT"/>
          <w:b/>
          <w:spacing w:val="-2"/>
          <w:sz w:val="20"/>
          <w:szCs w:val="20"/>
          <w:lang w:val="es-ES_tradnl"/>
        </w:rPr>
        <w:t>objetivos generales</w:t>
      </w:r>
      <w:r w:rsidRPr="00DE411E">
        <w:rPr>
          <w:rFonts w:ascii="AvantGarde Bk BT" w:hAnsi="AvantGarde Bk BT"/>
          <w:spacing w:val="-2"/>
          <w:sz w:val="20"/>
          <w:szCs w:val="20"/>
          <w:lang w:val="es-ES_tradnl"/>
        </w:rPr>
        <w:t xml:space="preserve"> del Doctorado en Ciencias en Procesos Biotecnológicos son:</w:t>
      </w:r>
    </w:p>
    <w:p w14:paraId="04EF55E4" w14:textId="77777777" w:rsidR="006F29D3" w:rsidRPr="00DE411E" w:rsidRDefault="006F29D3" w:rsidP="00014346">
      <w:pPr>
        <w:pStyle w:val="Prrafodelista"/>
        <w:ind w:left="357" w:hanging="357"/>
        <w:jc w:val="both"/>
        <w:rPr>
          <w:rFonts w:ascii="AvantGarde Bk BT" w:hAnsi="AvantGarde Bk BT"/>
          <w:spacing w:val="-2"/>
          <w:sz w:val="20"/>
          <w:szCs w:val="20"/>
          <w:lang w:val="es-ES_tradnl"/>
        </w:rPr>
      </w:pPr>
    </w:p>
    <w:p w14:paraId="1A1873F2" w14:textId="5F3FBCCD" w:rsidR="00C40114" w:rsidRPr="00DE411E" w:rsidRDefault="00C40114" w:rsidP="009135DF">
      <w:pPr>
        <w:numPr>
          <w:ilvl w:val="1"/>
          <w:numId w:val="2"/>
        </w:numPr>
        <w:jc w:val="both"/>
        <w:rPr>
          <w:rFonts w:ascii="AvantGarde Bk BT" w:hAnsi="AvantGarde Bk BT"/>
          <w:sz w:val="20"/>
          <w:szCs w:val="20"/>
        </w:rPr>
      </w:pPr>
      <w:r w:rsidRPr="00DE411E">
        <w:rPr>
          <w:rFonts w:ascii="AvantGarde Bk BT" w:hAnsi="AvantGarde Bk BT"/>
          <w:sz w:val="20"/>
          <w:szCs w:val="20"/>
        </w:rPr>
        <w:t>Formar</w:t>
      </w:r>
      <w:r w:rsidR="00BC261E" w:rsidRPr="00DE411E">
        <w:rPr>
          <w:rFonts w:ascii="AvantGarde Bk BT" w:hAnsi="AvantGarde Bk BT"/>
          <w:sz w:val="20"/>
          <w:szCs w:val="20"/>
        </w:rPr>
        <w:t xml:space="preserve"> recursos humanos de alto nivel</w:t>
      </w:r>
      <w:r w:rsidRPr="00DE411E">
        <w:rPr>
          <w:rFonts w:ascii="AvantGarde Bk BT" w:hAnsi="AvantGarde Bk BT"/>
          <w:sz w:val="20"/>
          <w:szCs w:val="20"/>
        </w:rPr>
        <w:t xml:space="preserve"> y</w:t>
      </w:r>
      <w:r w:rsidR="00BC261E" w:rsidRPr="00DE411E">
        <w:rPr>
          <w:rFonts w:ascii="AvantGarde Bk BT" w:hAnsi="AvantGarde Bk BT"/>
          <w:sz w:val="20"/>
          <w:szCs w:val="20"/>
        </w:rPr>
        <w:t>,</w:t>
      </w:r>
      <w:r w:rsidRPr="00DE411E">
        <w:rPr>
          <w:rFonts w:ascii="AvantGarde Bk BT" w:hAnsi="AvantGarde Bk BT"/>
          <w:sz w:val="20"/>
          <w:szCs w:val="20"/>
        </w:rPr>
        <w:t xml:space="preserve"> a través de sus investigaciones, generar tecnologías innovadoras para atender y responder a las necesidades del país, de la región occidente y</w:t>
      </w:r>
      <w:r w:rsidR="00742A51" w:rsidRPr="00DE411E">
        <w:rPr>
          <w:rFonts w:ascii="AvantGarde Bk BT" w:hAnsi="AvantGarde Bk BT"/>
          <w:sz w:val="20"/>
          <w:szCs w:val="20"/>
        </w:rPr>
        <w:t>,</w:t>
      </w:r>
      <w:r w:rsidRPr="00DE411E">
        <w:rPr>
          <w:rFonts w:ascii="AvantGarde Bk BT" w:hAnsi="AvantGarde Bk BT"/>
          <w:sz w:val="20"/>
          <w:szCs w:val="20"/>
        </w:rPr>
        <w:t xml:space="preserve"> particularmente</w:t>
      </w:r>
      <w:r w:rsidR="00742A51" w:rsidRPr="00DE411E">
        <w:rPr>
          <w:rFonts w:ascii="AvantGarde Bk BT" w:hAnsi="AvantGarde Bk BT"/>
          <w:sz w:val="20"/>
          <w:szCs w:val="20"/>
        </w:rPr>
        <w:t>,</w:t>
      </w:r>
      <w:r w:rsidRPr="00DE411E">
        <w:rPr>
          <w:rFonts w:ascii="AvantGarde Bk BT" w:hAnsi="AvantGarde Bk BT"/>
          <w:sz w:val="20"/>
          <w:szCs w:val="20"/>
        </w:rPr>
        <w:t xml:space="preserve"> del Estado de Jalisco, en campos relacionados con la producción, transformación y conservación de productos agro-alimentarios, quí</w:t>
      </w:r>
      <w:r w:rsidR="00BC261E" w:rsidRPr="00DE411E">
        <w:rPr>
          <w:rFonts w:ascii="AvantGarde Bk BT" w:hAnsi="AvantGarde Bk BT"/>
          <w:sz w:val="20"/>
          <w:szCs w:val="20"/>
        </w:rPr>
        <w:t>mico-farmacéuticos y biológicos, así como</w:t>
      </w:r>
      <w:r w:rsidRPr="00DE411E">
        <w:rPr>
          <w:rFonts w:ascii="AvantGarde Bk BT" w:hAnsi="AvantGarde Bk BT"/>
          <w:sz w:val="20"/>
          <w:szCs w:val="20"/>
        </w:rPr>
        <w:t xml:space="preserve"> la atención del impacto ambiental que las industrias tienen sobre los ecosistemas</w:t>
      </w:r>
      <w:r w:rsidR="009135DF" w:rsidRPr="00DE411E">
        <w:rPr>
          <w:rFonts w:ascii="AvantGarde Bk BT" w:hAnsi="AvantGarde Bk BT"/>
          <w:sz w:val="20"/>
          <w:szCs w:val="20"/>
        </w:rPr>
        <w:t>, y</w:t>
      </w:r>
    </w:p>
    <w:p w14:paraId="3724BDF1" w14:textId="1410FD63" w:rsidR="00C40114" w:rsidRPr="00DE411E" w:rsidRDefault="00C40114" w:rsidP="009135DF">
      <w:pPr>
        <w:numPr>
          <w:ilvl w:val="1"/>
          <w:numId w:val="2"/>
        </w:numPr>
        <w:jc w:val="both"/>
        <w:rPr>
          <w:rFonts w:ascii="AvantGarde Bk BT" w:hAnsi="AvantGarde Bk BT"/>
          <w:sz w:val="20"/>
          <w:szCs w:val="20"/>
        </w:rPr>
      </w:pPr>
      <w:r w:rsidRPr="00DE411E">
        <w:rPr>
          <w:rFonts w:ascii="AvantGarde Bk BT" w:hAnsi="AvantGarde Bk BT"/>
          <w:sz w:val="20"/>
          <w:szCs w:val="20"/>
        </w:rPr>
        <w:t>Propiciar y promover la difusión y la divulgación de los conocimientos en el área de los procesos biotecnológicos para fortalecer la cultura científica y tecnológica regional.</w:t>
      </w:r>
    </w:p>
    <w:p w14:paraId="22D2F96D" w14:textId="77777777" w:rsidR="00072DF3" w:rsidRPr="00DE411E" w:rsidRDefault="00072DF3" w:rsidP="00072DF3">
      <w:pPr>
        <w:jc w:val="both"/>
        <w:rPr>
          <w:rFonts w:ascii="AvantGarde Bk BT" w:hAnsi="AvantGarde Bk BT"/>
          <w:spacing w:val="-2"/>
          <w:sz w:val="20"/>
          <w:szCs w:val="20"/>
          <w:lang w:val="es-ES_tradnl"/>
        </w:rPr>
      </w:pPr>
    </w:p>
    <w:p w14:paraId="608E8B93" w14:textId="2E45A2AE" w:rsidR="00072DF3" w:rsidRPr="00DE411E" w:rsidRDefault="00072DF3" w:rsidP="00A46247">
      <w:pPr>
        <w:pStyle w:val="Prrafodelista"/>
        <w:numPr>
          <w:ilvl w:val="0"/>
          <w:numId w:val="2"/>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 xml:space="preserve">Que el </w:t>
      </w:r>
      <w:r w:rsidRPr="00DE411E">
        <w:rPr>
          <w:rFonts w:ascii="AvantGarde Bk BT" w:hAnsi="AvantGarde Bk BT"/>
          <w:b/>
          <w:spacing w:val="-2"/>
          <w:sz w:val="20"/>
          <w:szCs w:val="20"/>
          <w:lang w:val="es-ES_tradnl"/>
        </w:rPr>
        <w:t>perfil de ingreso</w:t>
      </w:r>
      <w:r w:rsidRPr="00DE411E">
        <w:rPr>
          <w:rFonts w:ascii="AvantGarde Bk BT" w:hAnsi="AvantGarde Bk BT"/>
          <w:spacing w:val="-2"/>
          <w:sz w:val="20"/>
          <w:szCs w:val="20"/>
          <w:lang w:val="es-ES_tradnl"/>
        </w:rPr>
        <w:t xml:space="preserve"> de los aspirantes a este programa es el siguiente:</w:t>
      </w:r>
    </w:p>
    <w:p w14:paraId="407ECB19" w14:textId="77777777" w:rsidR="00072DF3" w:rsidRPr="00DE411E" w:rsidRDefault="00072DF3" w:rsidP="009135DF">
      <w:pPr>
        <w:jc w:val="both"/>
        <w:rPr>
          <w:rFonts w:ascii="AvantGarde Bk BT" w:hAnsi="AvantGarde Bk BT"/>
          <w:spacing w:val="-2"/>
          <w:sz w:val="20"/>
          <w:szCs w:val="20"/>
          <w:lang w:val="es-ES_tradnl"/>
        </w:rPr>
      </w:pPr>
    </w:p>
    <w:p w14:paraId="78B77B97" w14:textId="4ABE3DF3" w:rsidR="00072DF3" w:rsidRPr="00DE411E" w:rsidRDefault="00072DF3" w:rsidP="00072DF3">
      <w:pPr>
        <w:pStyle w:val="Prrafodelista"/>
        <w:ind w:left="360"/>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Es deseable que los aspirantes provengan de carreras afines a las ciencias exactas y las ciencias biológicas. De forma no excluyente, pueden ser cualquier ingeniería</w:t>
      </w:r>
      <w:r w:rsidR="00E12260" w:rsidRPr="00DE411E">
        <w:rPr>
          <w:rFonts w:ascii="AvantGarde Bk BT" w:hAnsi="AvantGarde Bk BT"/>
          <w:spacing w:val="-2"/>
          <w:sz w:val="20"/>
          <w:szCs w:val="20"/>
          <w:lang w:val="es-ES_tradnl"/>
        </w:rPr>
        <w:t>,</w:t>
      </w:r>
      <w:r w:rsidRPr="00DE411E">
        <w:rPr>
          <w:rFonts w:ascii="AvantGarde Bk BT" w:hAnsi="AvantGarde Bk BT"/>
          <w:spacing w:val="-2"/>
          <w:sz w:val="20"/>
          <w:szCs w:val="20"/>
          <w:lang w:val="es-ES_tradnl"/>
        </w:rPr>
        <w:t xml:space="preserve"> dando preferencia a la ingeniería bioquímica, ingeniería química, ingeniería industrial, ingeniería agronómica, ingeniería en alimentos y</w:t>
      </w:r>
      <w:r w:rsidR="00E12260" w:rsidRPr="00DE411E">
        <w:rPr>
          <w:rFonts w:ascii="AvantGarde Bk BT" w:hAnsi="AvantGarde Bk BT"/>
          <w:spacing w:val="-2"/>
          <w:sz w:val="20"/>
          <w:szCs w:val="20"/>
          <w:lang w:val="es-ES_tradnl"/>
        </w:rPr>
        <w:t>,</w:t>
      </w:r>
      <w:r w:rsidRPr="00DE411E">
        <w:rPr>
          <w:rFonts w:ascii="AvantGarde Bk BT" w:hAnsi="AvantGarde Bk BT"/>
          <w:spacing w:val="-2"/>
          <w:sz w:val="20"/>
          <w:szCs w:val="20"/>
          <w:lang w:val="es-ES_tradnl"/>
        </w:rPr>
        <w:t xml:space="preserve"> eventualmente</w:t>
      </w:r>
      <w:r w:rsidR="00E12260" w:rsidRPr="00DE411E">
        <w:rPr>
          <w:rFonts w:ascii="AvantGarde Bk BT" w:hAnsi="AvantGarde Bk BT"/>
          <w:spacing w:val="-2"/>
          <w:sz w:val="20"/>
          <w:szCs w:val="20"/>
          <w:lang w:val="es-ES_tradnl"/>
        </w:rPr>
        <w:t>,</w:t>
      </w:r>
      <w:r w:rsidRPr="00DE411E">
        <w:rPr>
          <w:rFonts w:ascii="AvantGarde Bk BT" w:hAnsi="AvantGarde Bk BT"/>
          <w:spacing w:val="-2"/>
          <w:sz w:val="20"/>
          <w:szCs w:val="20"/>
          <w:lang w:val="es-ES_tradnl"/>
        </w:rPr>
        <w:t xml:space="preserve"> la ingeniería civil; </w:t>
      </w:r>
      <w:r w:rsidR="00E12260" w:rsidRPr="00DE411E">
        <w:rPr>
          <w:rFonts w:ascii="AvantGarde Bk BT" w:hAnsi="AvantGarde Bk BT"/>
          <w:spacing w:val="-2"/>
          <w:sz w:val="20"/>
          <w:szCs w:val="20"/>
          <w:lang w:val="es-ES_tradnl"/>
        </w:rPr>
        <w:t>además de</w:t>
      </w:r>
      <w:r w:rsidRPr="00DE411E">
        <w:rPr>
          <w:rFonts w:ascii="AvantGarde Bk BT" w:hAnsi="AvantGarde Bk BT"/>
          <w:spacing w:val="-2"/>
          <w:sz w:val="20"/>
          <w:szCs w:val="20"/>
          <w:lang w:val="es-ES_tradnl"/>
        </w:rPr>
        <w:t xml:space="preserve"> las licenciaturas en química, biología y fármaco-biología y</w:t>
      </w:r>
      <w:r w:rsidR="00E12260" w:rsidRPr="00DE411E">
        <w:rPr>
          <w:rFonts w:ascii="AvantGarde Bk BT" w:hAnsi="AvantGarde Bk BT"/>
          <w:spacing w:val="-2"/>
          <w:sz w:val="20"/>
          <w:szCs w:val="20"/>
          <w:lang w:val="es-ES_tradnl"/>
        </w:rPr>
        <w:t>,</w:t>
      </w:r>
      <w:r w:rsidRPr="00DE411E">
        <w:rPr>
          <w:rFonts w:ascii="AvantGarde Bk BT" w:hAnsi="AvantGarde Bk BT"/>
          <w:spacing w:val="-2"/>
          <w:sz w:val="20"/>
          <w:szCs w:val="20"/>
          <w:lang w:val="es-ES_tradnl"/>
        </w:rPr>
        <w:t xml:space="preserve"> eventualmente, las licenciaturas en física y matemáticas.</w:t>
      </w:r>
    </w:p>
    <w:p w14:paraId="416E7FAE" w14:textId="6AB4AD6B" w:rsidR="00072DF3" w:rsidRPr="00DE411E" w:rsidRDefault="00072DF3" w:rsidP="009135DF">
      <w:pPr>
        <w:jc w:val="both"/>
        <w:rPr>
          <w:rFonts w:ascii="AvantGarde Bk BT" w:hAnsi="AvantGarde Bk BT"/>
          <w:spacing w:val="-2"/>
          <w:sz w:val="20"/>
          <w:szCs w:val="20"/>
          <w:lang w:val="es-ES_tradnl"/>
        </w:rPr>
      </w:pPr>
    </w:p>
    <w:p w14:paraId="2C13DFBB" w14:textId="08FFC842" w:rsidR="00072DF3" w:rsidRPr="00DE411E" w:rsidRDefault="00072DF3" w:rsidP="00072DF3">
      <w:pPr>
        <w:pStyle w:val="Prrafodelista"/>
        <w:ind w:left="360"/>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Igualmente, es altamente deseable que los aspirantes tengan una clara vocación hacia la investigación y la innovación tecnológica, así como un fuerte deseo de desarrollo y superación personal, pero con habilidades y predisposición al trabajo en equipo.</w:t>
      </w:r>
    </w:p>
    <w:p w14:paraId="57B244EC" w14:textId="77777777" w:rsidR="0002406C" w:rsidRPr="00DE411E" w:rsidRDefault="0002406C" w:rsidP="009135DF">
      <w:pPr>
        <w:jc w:val="both"/>
        <w:rPr>
          <w:rFonts w:ascii="AvantGarde Bk BT" w:hAnsi="AvantGarde Bk BT"/>
          <w:spacing w:val="-2"/>
          <w:sz w:val="20"/>
          <w:szCs w:val="20"/>
          <w:lang w:val="es-ES_tradnl"/>
        </w:rPr>
      </w:pPr>
    </w:p>
    <w:p w14:paraId="43009916" w14:textId="21224F72" w:rsidR="0002406C" w:rsidRPr="00DE411E" w:rsidRDefault="0002406C" w:rsidP="00A46247">
      <w:pPr>
        <w:pStyle w:val="Prrafodelista"/>
        <w:numPr>
          <w:ilvl w:val="0"/>
          <w:numId w:val="2"/>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 xml:space="preserve">Que los </w:t>
      </w:r>
      <w:r w:rsidRPr="00DE411E">
        <w:rPr>
          <w:rFonts w:ascii="AvantGarde Bk BT" w:hAnsi="AvantGarde Bk BT"/>
          <w:b/>
          <w:spacing w:val="-2"/>
          <w:sz w:val="20"/>
          <w:szCs w:val="20"/>
          <w:lang w:val="es-ES_tradnl"/>
        </w:rPr>
        <w:t>egresados</w:t>
      </w:r>
      <w:r w:rsidRPr="00DE411E">
        <w:rPr>
          <w:rFonts w:ascii="AvantGarde Bk BT" w:hAnsi="AvantGarde Bk BT"/>
          <w:spacing w:val="-2"/>
          <w:sz w:val="20"/>
          <w:szCs w:val="20"/>
          <w:lang w:val="es-ES_tradnl"/>
        </w:rPr>
        <w:t xml:space="preserve"> </w:t>
      </w:r>
      <w:r w:rsidR="00CA1D6E" w:rsidRPr="00DE411E">
        <w:rPr>
          <w:rFonts w:ascii="AvantGarde Bk BT" w:hAnsi="AvantGarde Bk BT"/>
          <w:spacing w:val="-2"/>
          <w:sz w:val="20"/>
          <w:szCs w:val="20"/>
          <w:lang w:val="es-ES_tradnl"/>
        </w:rPr>
        <w:t>del Doctorado</w:t>
      </w:r>
      <w:r w:rsidRPr="00DE411E">
        <w:rPr>
          <w:rFonts w:ascii="AvantGarde Bk BT" w:hAnsi="AvantGarde Bk BT"/>
          <w:spacing w:val="-2"/>
          <w:sz w:val="20"/>
          <w:szCs w:val="20"/>
          <w:lang w:val="es-ES_tradnl"/>
        </w:rPr>
        <w:t xml:space="preserve"> en Ciencias </w:t>
      </w:r>
      <w:r w:rsidR="00CA1D6E" w:rsidRPr="00DE411E">
        <w:rPr>
          <w:rFonts w:ascii="AvantGarde Bk BT" w:hAnsi="AvantGarde Bk BT"/>
          <w:spacing w:val="-2"/>
          <w:sz w:val="20"/>
          <w:szCs w:val="20"/>
          <w:lang w:val="es-ES_tradnl"/>
        </w:rPr>
        <w:t>en Procesos</w:t>
      </w:r>
      <w:r w:rsidRPr="00DE411E">
        <w:rPr>
          <w:rFonts w:ascii="AvantGarde Bk BT" w:hAnsi="AvantGarde Bk BT"/>
          <w:spacing w:val="-2"/>
          <w:sz w:val="20"/>
          <w:szCs w:val="20"/>
          <w:lang w:val="es-ES_tradnl"/>
        </w:rPr>
        <w:t xml:space="preserve"> Biotecnológicos deberán ser:</w:t>
      </w:r>
    </w:p>
    <w:p w14:paraId="0549BC18" w14:textId="77777777" w:rsidR="009135DF" w:rsidRPr="00DE411E" w:rsidRDefault="009135DF" w:rsidP="009135DF">
      <w:pPr>
        <w:jc w:val="both"/>
        <w:rPr>
          <w:rFonts w:ascii="AvantGarde Bk BT" w:hAnsi="AvantGarde Bk BT"/>
          <w:spacing w:val="-2"/>
          <w:sz w:val="20"/>
          <w:szCs w:val="20"/>
          <w:lang w:val="es-ES_tradnl"/>
        </w:rPr>
      </w:pPr>
    </w:p>
    <w:p w14:paraId="08FDA914" w14:textId="77777777" w:rsidR="0002406C" w:rsidRPr="00DE411E" w:rsidRDefault="0002406C" w:rsidP="009135DF">
      <w:pPr>
        <w:numPr>
          <w:ilvl w:val="1"/>
          <w:numId w:val="2"/>
        </w:numPr>
        <w:jc w:val="both"/>
        <w:rPr>
          <w:rFonts w:ascii="AvantGarde Bk BT" w:hAnsi="AvantGarde Bk BT"/>
          <w:sz w:val="20"/>
          <w:szCs w:val="20"/>
        </w:rPr>
      </w:pPr>
      <w:r w:rsidRPr="00DE411E">
        <w:rPr>
          <w:rFonts w:ascii="AvantGarde Bk BT" w:hAnsi="AvantGarde Bk BT"/>
          <w:sz w:val="20"/>
          <w:szCs w:val="20"/>
        </w:rPr>
        <w:t>Agentes promotores del desarrollo tecnológico nacional;</w:t>
      </w:r>
    </w:p>
    <w:p w14:paraId="064C0DB4" w14:textId="77777777" w:rsidR="0002406C" w:rsidRPr="00DE411E" w:rsidRDefault="0002406C" w:rsidP="009135DF">
      <w:pPr>
        <w:numPr>
          <w:ilvl w:val="1"/>
          <w:numId w:val="2"/>
        </w:numPr>
        <w:jc w:val="both"/>
        <w:rPr>
          <w:rFonts w:ascii="AvantGarde Bk BT" w:hAnsi="AvantGarde Bk BT"/>
          <w:sz w:val="20"/>
          <w:szCs w:val="20"/>
        </w:rPr>
      </w:pPr>
      <w:r w:rsidRPr="00DE411E">
        <w:rPr>
          <w:rFonts w:ascii="AvantGarde Bk BT" w:hAnsi="AvantGarde Bk BT"/>
          <w:sz w:val="20"/>
          <w:szCs w:val="20"/>
        </w:rPr>
        <w:t>Profesionistas capaces de interactuar con especialistas de otras disciplinas científicas;</w:t>
      </w:r>
    </w:p>
    <w:p w14:paraId="2EB67707" w14:textId="7F5B629F" w:rsidR="0002406C" w:rsidRPr="00DE411E" w:rsidRDefault="0002406C" w:rsidP="009135DF">
      <w:pPr>
        <w:numPr>
          <w:ilvl w:val="1"/>
          <w:numId w:val="2"/>
        </w:numPr>
        <w:jc w:val="both"/>
        <w:rPr>
          <w:rFonts w:ascii="AvantGarde Bk BT" w:hAnsi="AvantGarde Bk BT"/>
          <w:sz w:val="20"/>
          <w:szCs w:val="20"/>
        </w:rPr>
      </w:pPr>
      <w:r w:rsidRPr="00DE411E">
        <w:rPr>
          <w:rFonts w:ascii="AvantGarde Bk BT" w:hAnsi="AvantGarde Bk BT"/>
          <w:sz w:val="20"/>
          <w:szCs w:val="20"/>
        </w:rPr>
        <w:t>Personas con mentalidad analítica, capaces de resolver problemas tecnológicos específicos de su área de competencia</w:t>
      </w:r>
      <w:r w:rsidR="00E12260" w:rsidRPr="00DE411E">
        <w:rPr>
          <w:rFonts w:ascii="AvantGarde Bk BT" w:hAnsi="AvantGarde Bk BT"/>
          <w:sz w:val="20"/>
          <w:szCs w:val="20"/>
        </w:rPr>
        <w:t>,</w:t>
      </w:r>
      <w:r w:rsidRPr="00DE411E">
        <w:rPr>
          <w:rFonts w:ascii="AvantGarde Bk BT" w:hAnsi="AvantGarde Bk BT"/>
          <w:sz w:val="20"/>
          <w:szCs w:val="20"/>
        </w:rPr>
        <w:t xml:space="preserve"> mediante su conceptualización;</w:t>
      </w:r>
    </w:p>
    <w:p w14:paraId="290109B5" w14:textId="77777777" w:rsidR="0002406C" w:rsidRPr="00DE411E" w:rsidRDefault="0002406C" w:rsidP="009135DF">
      <w:pPr>
        <w:numPr>
          <w:ilvl w:val="1"/>
          <w:numId w:val="2"/>
        </w:numPr>
        <w:jc w:val="both"/>
        <w:rPr>
          <w:rFonts w:ascii="AvantGarde Bk BT" w:hAnsi="AvantGarde Bk BT"/>
          <w:sz w:val="20"/>
          <w:szCs w:val="20"/>
        </w:rPr>
      </w:pPr>
      <w:r w:rsidRPr="00DE411E">
        <w:rPr>
          <w:rFonts w:ascii="AvantGarde Bk BT" w:hAnsi="AvantGarde Bk BT"/>
          <w:sz w:val="20"/>
          <w:szCs w:val="20"/>
        </w:rPr>
        <w:t>Seres humanos capaces de auto-desarrollo: eternos estudiantes, permanentemente actualizados y con alta capacidad de autoaprendizaje;</w:t>
      </w:r>
    </w:p>
    <w:p w14:paraId="27DE2724" w14:textId="77777777" w:rsidR="0002406C" w:rsidRPr="00DE411E" w:rsidRDefault="0002406C" w:rsidP="009135DF">
      <w:pPr>
        <w:numPr>
          <w:ilvl w:val="1"/>
          <w:numId w:val="2"/>
        </w:numPr>
        <w:jc w:val="both"/>
        <w:rPr>
          <w:rFonts w:ascii="AvantGarde Bk BT" w:hAnsi="AvantGarde Bk BT"/>
          <w:sz w:val="20"/>
          <w:szCs w:val="20"/>
        </w:rPr>
      </w:pPr>
      <w:r w:rsidRPr="00DE411E">
        <w:rPr>
          <w:rFonts w:ascii="AvantGarde Bk BT" w:hAnsi="AvantGarde Bk BT"/>
          <w:sz w:val="20"/>
          <w:szCs w:val="20"/>
        </w:rPr>
        <w:t>Emprendedores, orientados tanto hacia el mejoramiento de los procesos existentes como a la implementación de nuevos procesos;</w:t>
      </w:r>
    </w:p>
    <w:p w14:paraId="1090675F" w14:textId="16C1D0D8" w:rsidR="0002406C" w:rsidRPr="00DE411E" w:rsidRDefault="0002406C" w:rsidP="009135DF">
      <w:pPr>
        <w:numPr>
          <w:ilvl w:val="1"/>
          <w:numId w:val="2"/>
        </w:numPr>
        <w:jc w:val="both"/>
        <w:rPr>
          <w:rFonts w:ascii="AvantGarde Bk BT" w:hAnsi="AvantGarde Bk BT"/>
          <w:sz w:val="20"/>
          <w:szCs w:val="20"/>
        </w:rPr>
      </w:pPr>
      <w:r w:rsidRPr="00DE411E">
        <w:rPr>
          <w:rFonts w:ascii="AvantGarde Bk BT" w:hAnsi="AvantGarde Bk BT"/>
          <w:sz w:val="20"/>
          <w:szCs w:val="20"/>
        </w:rPr>
        <w:t>Profesionistas capaces de actuar</w:t>
      </w:r>
      <w:r w:rsidR="00E12260" w:rsidRPr="00DE411E">
        <w:rPr>
          <w:rFonts w:ascii="AvantGarde Bk BT" w:hAnsi="AvantGarde Bk BT"/>
          <w:sz w:val="20"/>
          <w:szCs w:val="20"/>
        </w:rPr>
        <w:t>,</w:t>
      </w:r>
      <w:r w:rsidRPr="00DE411E">
        <w:rPr>
          <w:rFonts w:ascii="AvantGarde Bk BT" w:hAnsi="AvantGarde Bk BT"/>
          <w:sz w:val="20"/>
          <w:szCs w:val="20"/>
        </w:rPr>
        <w:t xml:space="preserve"> con un enfoque pragmático</w:t>
      </w:r>
      <w:r w:rsidR="00E12260" w:rsidRPr="00DE411E">
        <w:rPr>
          <w:rFonts w:ascii="AvantGarde Bk BT" w:hAnsi="AvantGarde Bk BT"/>
          <w:sz w:val="20"/>
          <w:szCs w:val="20"/>
        </w:rPr>
        <w:t>,</w:t>
      </w:r>
      <w:r w:rsidRPr="00DE411E">
        <w:rPr>
          <w:rFonts w:ascii="AvantGarde Bk BT" w:hAnsi="AvantGarde Bk BT"/>
          <w:sz w:val="20"/>
          <w:szCs w:val="20"/>
        </w:rPr>
        <w:t xml:space="preserve"> ante los problemas del mundo real, los cuales afrontan con la información disponible y la que </w:t>
      </w:r>
      <w:r w:rsidR="00CA1D6E" w:rsidRPr="00DE411E">
        <w:rPr>
          <w:rFonts w:ascii="AvantGarde Bk BT" w:hAnsi="AvantGarde Bk BT"/>
          <w:sz w:val="20"/>
          <w:szCs w:val="20"/>
        </w:rPr>
        <w:t>son capaces</w:t>
      </w:r>
      <w:r w:rsidR="009135DF" w:rsidRPr="00DE411E">
        <w:rPr>
          <w:rFonts w:ascii="AvantGarde Bk BT" w:hAnsi="AvantGarde Bk BT"/>
          <w:sz w:val="20"/>
          <w:szCs w:val="20"/>
        </w:rPr>
        <w:t xml:space="preserve"> de generar, y</w:t>
      </w:r>
    </w:p>
    <w:p w14:paraId="0EDA7271" w14:textId="2239622F" w:rsidR="0002406C" w:rsidRPr="00DE411E" w:rsidRDefault="0002406C" w:rsidP="009135DF">
      <w:pPr>
        <w:numPr>
          <w:ilvl w:val="1"/>
          <w:numId w:val="2"/>
        </w:numPr>
        <w:jc w:val="both"/>
        <w:rPr>
          <w:rFonts w:ascii="AvantGarde Bk BT" w:hAnsi="AvantGarde Bk BT"/>
          <w:sz w:val="20"/>
          <w:szCs w:val="20"/>
        </w:rPr>
      </w:pPr>
      <w:r w:rsidRPr="00DE411E">
        <w:rPr>
          <w:rFonts w:ascii="AvantGarde Bk BT" w:hAnsi="AvantGarde Bk BT"/>
          <w:sz w:val="20"/>
          <w:szCs w:val="20"/>
        </w:rPr>
        <w:t>Profesionistas comprometidos con la ecología</w:t>
      </w:r>
      <w:r w:rsidR="00E12260" w:rsidRPr="00DE411E">
        <w:rPr>
          <w:rFonts w:ascii="AvantGarde Bk BT" w:hAnsi="AvantGarde Bk BT"/>
          <w:sz w:val="20"/>
          <w:szCs w:val="20"/>
        </w:rPr>
        <w:t>,</w:t>
      </w:r>
      <w:r w:rsidRPr="00DE411E">
        <w:rPr>
          <w:rFonts w:ascii="AvantGarde Bk BT" w:hAnsi="AvantGarde Bk BT"/>
          <w:sz w:val="20"/>
          <w:szCs w:val="20"/>
        </w:rPr>
        <w:t xml:space="preserve"> que actúan responsablemente en la protección del entorno ambiental</w:t>
      </w:r>
      <w:r w:rsidR="00E12260" w:rsidRPr="00DE411E">
        <w:rPr>
          <w:rFonts w:ascii="AvantGarde Bk BT" w:hAnsi="AvantGarde Bk BT"/>
          <w:sz w:val="20"/>
          <w:szCs w:val="20"/>
        </w:rPr>
        <w:t>,</w:t>
      </w:r>
      <w:r w:rsidRPr="00DE411E">
        <w:rPr>
          <w:rFonts w:ascii="AvantGarde Bk BT" w:hAnsi="AvantGarde Bk BT"/>
          <w:sz w:val="20"/>
          <w:szCs w:val="20"/>
        </w:rPr>
        <w:t xml:space="preserve"> desde una perspectiva científica.</w:t>
      </w:r>
    </w:p>
    <w:p w14:paraId="6D65251A" w14:textId="77777777" w:rsidR="0002406C" w:rsidRPr="00DE411E" w:rsidRDefault="0002406C" w:rsidP="009135DF">
      <w:pPr>
        <w:jc w:val="both"/>
        <w:rPr>
          <w:rFonts w:ascii="AvantGarde Bk BT" w:hAnsi="AvantGarde Bk BT"/>
          <w:spacing w:val="-2"/>
          <w:sz w:val="20"/>
          <w:szCs w:val="20"/>
          <w:lang w:val="es-ES_tradnl"/>
        </w:rPr>
      </w:pPr>
    </w:p>
    <w:p w14:paraId="5C4D3E4B" w14:textId="7DB5133A" w:rsidR="0002406C" w:rsidRPr="00DE411E" w:rsidRDefault="009135DF" w:rsidP="00432FB2">
      <w:pPr>
        <w:ind w:left="284"/>
        <w:jc w:val="both"/>
        <w:rPr>
          <w:rFonts w:ascii="AvantGarde Bk BT" w:hAnsi="AvantGarde Bk BT"/>
          <w:b/>
          <w:spacing w:val="-2"/>
          <w:sz w:val="20"/>
          <w:szCs w:val="20"/>
          <w:lang w:val="es-ES_tradnl"/>
        </w:rPr>
      </w:pPr>
      <w:r w:rsidRPr="00DE411E">
        <w:rPr>
          <w:rFonts w:ascii="AvantGarde Bk BT" w:hAnsi="AvantGarde Bk BT"/>
          <w:b/>
          <w:spacing w:val="-2"/>
          <w:sz w:val="20"/>
          <w:szCs w:val="20"/>
          <w:lang w:val="es-ES_tradnl"/>
        </w:rPr>
        <w:lastRenderedPageBreak/>
        <w:t>DEBERÁ DESARROLLAR HABILIDADES COMO:</w:t>
      </w:r>
    </w:p>
    <w:p w14:paraId="4CACD995" w14:textId="77777777" w:rsidR="00432FB2" w:rsidRPr="00DE411E" w:rsidRDefault="00432FB2" w:rsidP="00432FB2">
      <w:pPr>
        <w:jc w:val="both"/>
        <w:rPr>
          <w:rFonts w:ascii="AvantGarde Bk BT" w:hAnsi="AvantGarde Bk BT"/>
          <w:spacing w:val="-2"/>
          <w:sz w:val="20"/>
          <w:szCs w:val="20"/>
          <w:lang w:val="es-ES_tradnl"/>
        </w:rPr>
      </w:pPr>
    </w:p>
    <w:p w14:paraId="1A5BBA29" w14:textId="77777777"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Creatividad;</w:t>
      </w:r>
    </w:p>
    <w:p w14:paraId="4C01747C" w14:textId="77777777"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Capacidad para la resolución de problemas;</w:t>
      </w:r>
    </w:p>
    <w:p w14:paraId="6EDE9EB9" w14:textId="77777777"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Versatilidad en el manejo de la información;</w:t>
      </w:r>
    </w:p>
    <w:p w14:paraId="6D7C0BB3" w14:textId="77777777"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Capacidad de síntesis de conocimientos conceptuales para su uso en la solución de problemas específicos;</w:t>
      </w:r>
    </w:p>
    <w:p w14:paraId="4AD9D2D4" w14:textId="77777777"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Capacidad de interrelación social y profesional con grupos interdisciplinarios;</w:t>
      </w:r>
    </w:p>
    <w:p w14:paraId="2179F226" w14:textId="77777777"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Capacidad de comunicación oral y escrita;</w:t>
      </w:r>
    </w:p>
    <w:p w14:paraId="5E4B5B31" w14:textId="065798E2" w:rsidR="00876E71"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Capacidad de análisis y síntesis;</w:t>
      </w:r>
    </w:p>
    <w:p w14:paraId="0BF65A45" w14:textId="77777777"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Capacidad de adaptación a las circunstancias y visión de oportunidad;</w:t>
      </w:r>
    </w:p>
    <w:p w14:paraId="04F1B906" w14:textId="52550556"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z w:val="20"/>
          <w:szCs w:val="20"/>
        </w:rPr>
        <w:t>Capacidad de liderazgo</w:t>
      </w:r>
      <w:r w:rsidR="009135DF" w:rsidRPr="00DE411E">
        <w:rPr>
          <w:rFonts w:ascii="AvantGarde Bk BT" w:hAnsi="AvantGarde Bk BT"/>
          <w:sz w:val="20"/>
          <w:szCs w:val="20"/>
        </w:rPr>
        <w:t>, y</w:t>
      </w:r>
    </w:p>
    <w:p w14:paraId="4853D83F" w14:textId="77777777" w:rsidR="0002406C" w:rsidRPr="00DE411E" w:rsidRDefault="0002406C" w:rsidP="009135DF">
      <w:pPr>
        <w:numPr>
          <w:ilvl w:val="1"/>
          <w:numId w:val="17"/>
        </w:numPr>
        <w:jc w:val="both"/>
        <w:rPr>
          <w:rFonts w:ascii="AvantGarde Bk BT" w:hAnsi="AvantGarde Bk BT"/>
          <w:sz w:val="20"/>
          <w:szCs w:val="20"/>
        </w:rPr>
      </w:pPr>
      <w:r w:rsidRPr="00DE411E">
        <w:rPr>
          <w:rFonts w:ascii="AvantGarde Bk BT" w:hAnsi="AvantGarde Bk BT"/>
          <w:spacing w:val="-2"/>
          <w:sz w:val="20"/>
          <w:szCs w:val="20"/>
          <w:lang w:val="es-ES_tradnl"/>
        </w:rPr>
        <w:t>Capacidad para el manejo de la incertidumbre y para trabajar bajo condiciones de presión.</w:t>
      </w:r>
    </w:p>
    <w:p w14:paraId="1B255C4E" w14:textId="77777777" w:rsidR="00432FB2" w:rsidRPr="00DE411E" w:rsidRDefault="00432FB2" w:rsidP="009135DF">
      <w:pPr>
        <w:jc w:val="both"/>
        <w:rPr>
          <w:rFonts w:ascii="AvantGarde Bk BT" w:hAnsi="AvantGarde Bk BT"/>
          <w:spacing w:val="-2"/>
          <w:sz w:val="20"/>
          <w:szCs w:val="20"/>
          <w:lang w:val="es-ES_tradnl"/>
        </w:rPr>
      </w:pPr>
    </w:p>
    <w:p w14:paraId="19C0C8CA" w14:textId="1A60B858" w:rsidR="0002406C" w:rsidRPr="00DE411E" w:rsidRDefault="009135DF" w:rsidP="009135DF">
      <w:pPr>
        <w:ind w:left="284"/>
        <w:jc w:val="both"/>
        <w:rPr>
          <w:rFonts w:ascii="AvantGarde Bk BT" w:hAnsi="AvantGarde Bk BT"/>
          <w:b/>
          <w:spacing w:val="-2"/>
          <w:sz w:val="20"/>
          <w:szCs w:val="20"/>
          <w:lang w:val="es-ES_tradnl"/>
        </w:rPr>
      </w:pPr>
      <w:r w:rsidRPr="00DE411E">
        <w:rPr>
          <w:rFonts w:ascii="AvantGarde Bk BT" w:hAnsi="AvantGarde Bk BT"/>
          <w:b/>
          <w:spacing w:val="-2"/>
          <w:sz w:val="20"/>
          <w:szCs w:val="20"/>
          <w:lang w:val="es-ES_tradnl"/>
        </w:rPr>
        <w:t>DEBERÁ DESARROLLAR ACTITUDES CONGRUENTES CON:</w:t>
      </w:r>
    </w:p>
    <w:p w14:paraId="23771740" w14:textId="77777777" w:rsidR="00432FB2" w:rsidRPr="00DE411E" w:rsidRDefault="00432FB2" w:rsidP="009135DF">
      <w:pPr>
        <w:jc w:val="both"/>
        <w:rPr>
          <w:rFonts w:ascii="AvantGarde Bk BT" w:hAnsi="AvantGarde Bk BT"/>
          <w:spacing w:val="-2"/>
          <w:sz w:val="20"/>
          <w:szCs w:val="20"/>
          <w:lang w:val="es-ES_tradnl"/>
        </w:rPr>
      </w:pPr>
    </w:p>
    <w:p w14:paraId="13E39ED7" w14:textId="77777777" w:rsidR="0002406C" w:rsidRPr="00DE411E" w:rsidRDefault="0002406C" w:rsidP="009135DF">
      <w:pPr>
        <w:numPr>
          <w:ilvl w:val="1"/>
          <w:numId w:val="18"/>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La ética profesional y la honestidad;</w:t>
      </w:r>
    </w:p>
    <w:p w14:paraId="1E514D17" w14:textId="77777777" w:rsidR="0002406C" w:rsidRPr="00DE411E" w:rsidRDefault="0002406C" w:rsidP="009135DF">
      <w:pPr>
        <w:numPr>
          <w:ilvl w:val="1"/>
          <w:numId w:val="18"/>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La conciencia de la necesidad del logro de un desarrollo sustentable;</w:t>
      </w:r>
    </w:p>
    <w:p w14:paraId="30071A90" w14:textId="77777777" w:rsidR="0002406C" w:rsidRPr="00DE411E" w:rsidRDefault="0002406C" w:rsidP="009135DF">
      <w:pPr>
        <w:numPr>
          <w:ilvl w:val="1"/>
          <w:numId w:val="18"/>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El interés en los problemas de la comunidad;</w:t>
      </w:r>
    </w:p>
    <w:p w14:paraId="1B92CA6D" w14:textId="77777777" w:rsidR="0002406C" w:rsidRPr="00DE411E" w:rsidRDefault="0002406C" w:rsidP="009135DF">
      <w:pPr>
        <w:numPr>
          <w:ilvl w:val="1"/>
          <w:numId w:val="18"/>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La eficiencia y eficacia en el trabajo realizado;</w:t>
      </w:r>
    </w:p>
    <w:p w14:paraId="696C6F58" w14:textId="77777777" w:rsidR="0002406C" w:rsidRPr="00DE411E" w:rsidRDefault="0002406C" w:rsidP="009135DF">
      <w:pPr>
        <w:numPr>
          <w:ilvl w:val="1"/>
          <w:numId w:val="18"/>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La calidad en los productos obtenidos y en los servicios brindados;</w:t>
      </w:r>
    </w:p>
    <w:p w14:paraId="7FF86233" w14:textId="24F03563" w:rsidR="0002406C" w:rsidRPr="00DE411E" w:rsidRDefault="0002406C" w:rsidP="009135DF">
      <w:pPr>
        <w:numPr>
          <w:ilvl w:val="1"/>
          <w:numId w:val="18"/>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El aprovechamiento eficiente y la preservación de los recursos naturales</w:t>
      </w:r>
      <w:r w:rsidR="009135DF" w:rsidRPr="00DE411E">
        <w:rPr>
          <w:rFonts w:ascii="AvantGarde Bk BT" w:hAnsi="AvantGarde Bk BT"/>
          <w:spacing w:val="-2"/>
          <w:sz w:val="20"/>
          <w:szCs w:val="20"/>
          <w:lang w:val="es-ES_tradnl"/>
        </w:rPr>
        <w:t>, y</w:t>
      </w:r>
    </w:p>
    <w:p w14:paraId="76DC398E" w14:textId="5310A8AC" w:rsidR="0002406C" w:rsidRPr="00DE411E" w:rsidRDefault="0002406C" w:rsidP="009135DF">
      <w:pPr>
        <w:numPr>
          <w:ilvl w:val="1"/>
          <w:numId w:val="18"/>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El deseo de superación personal basado en la aceptación de nuevos retos y responsabilidades.</w:t>
      </w:r>
    </w:p>
    <w:p w14:paraId="4123ADCB" w14:textId="77777777" w:rsidR="00407D5A" w:rsidRPr="00DE411E" w:rsidRDefault="00407D5A" w:rsidP="009135DF">
      <w:pPr>
        <w:jc w:val="both"/>
        <w:rPr>
          <w:rFonts w:ascii="AvantGarde Bk BT" w:hAnsi="AvantGarde Bk BT"/>
          <w:spacing w:val="-2"/>
          <w:sz w:val="20"/>
          <w:szCs w:val="20"/>
          <w:lang w:val="es-ES_tradnl"/>
        </w:rPr>
      </w:pPr>
    </w:p>
    <w:p w14:paraId="1F338759" w14:textId="0E78752D" w:rsidR="00407D5A" w:rsidRPr="00DE411E" w:rsidRDefault="00407D5A" w:rsidP="009135DF">
      <w:pPr>
        <w:pStyle w:val="Prrafodelista"/>
        <w:numPr>
          <w:ilvl w:val="0"/>
          <w:numId w:val="2"/>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Que el Doctorado en Ciencias en Procesos Biotecnológicos es un programa enfocado a la investigación</w:t>
      </w:r>
      <w:r w:rsidR="00E12260" w:rsidRPr="00DE411E">
        <w:rPr>
          <w:rFonts w:ascii="AvantGarde Bk BT" w:hAnsi="AvantGarde Bk BT"/>
          <w:spacing w:val="-2"/>
          <w:sz w:val="20"/>
          <w:szCs w:val="20"/>
          <w:lang w:val="es-ES_tradnl"/>
        </w:rPr>
        <w:t>,</w:t>
      </w:r>
      <w:r w:rsidRPr="00DE411E">
        <w:rPr>
          <w:rFonts w:ascii="AvantGarde Bk BT" w:hAnsi="AvantGarde Bk BT"/>
          <w:spacing w:val="-2"/>
          <w:sz w:val="20"/>
          <w:szCs w:val="20"/>
          <w:lang w:val="es-ES_tradnl"/>
        </w:rPr>
        <w:t xml:space="preserve"> de modalidad escolarizada.</w:t>
      </w:r>
    </w:p>
    <w:p w14:paraId="2E3CE3D8" w14:textId="77777777" w:rsidR="009135DF" w:rsidRPr="00DE411E" w:rsidRDefault="009135DF" w:rsidP="009135DF">
      <w:pPr>
        <w:jc w:val="both"/>
        <w:rPr>
          <w:rFonts w:ascii="AvantGarde Bk BT" w:hAnsi="AvantGarde Bk BT"/>
          <w:spacing w:val="-2"/>
          <w:sz w:val="20"/>
          <w:szCs w:val="20"/>
          <w:lang w:val="es-ES_tradnl"/>
        </w:rPr>
      </w:pPr>
    </w:p>
    <w:p w14:paraId="77395F8E" w14:textId="0CFB210B" w:rsidR="00072DF3" w:rsidRPr="00DE411E" w:rsidRDefault="00407D5A" w:rsidP="009135DF">
      <w:pPr>
        <w:pStyle w:val="Prrafodelista"/>
        <w:numPr>
          <w:ilvl w:val="0"/>
          <w:numId w:val="2"/>
        </w:num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77A1D6B1" w14:textId="77777777" w:rsidR="00072DF3" w:rsidRPr="00DE411E" w:rsidRDefault="00072DF3" w:rsidP="0032460C">
      <w:pPr>
        <w:jc w:val="both"/>
        <w:rPr>
          <w:rFonts w:ascii="AvantGarde Bk BT" w:hAnsi="AvantGarde Bk BT"/>
          <w:spacing w:val="-2"/>
          <w:sz w:val="20"/>
          <w:szCs w:val="20"/>
          <w:lang w:val="es-ES_tradnl"/>
        </w:rPr>
      </w:pPr>
    </w:p>
    <w:p w14:paraId="28468C0E" w14:textId="1AB04709" w:rsidR="0032460C" w:rsidRPr="00DE411E" w:rsidRDefault="0032460C" w:rsidP="0032460C">
      <w:pPr>
        <w:jc w:val="both"/>
        <w:rPr>
          <w:rFonts w:ascii="AvantGarde Bk BT" w:hAnsi="AvantGarde Bk BT"/>
          <w:spacing w:val="-2"/>
          <w:sz w:val="20"/>
          <w:szCs w:val="20"/>
          <w:lang w:val="es-ES_tradnl"/>
        </w:rPr>
      </w:pPr>
      <w:r w:rsidRPr="00DE411E">
        <w:rPr>
          <w:rFonts w:ascii="AvantGarde Bk BT" w:hAnsi="AvantGarde Bk BT"/>
          <w:spacing w:val="-2"/>
          <w:sz w:val="20"/>
          <w:szCs w:val="20"/>
          <w:lang w:val="es-ES_tradnl"/>
        </w:rPr>
        <w:t>En virtud de los resultandos antes expuestos y</w:t>
      </w:r>
    </w:p>
    <w:p w14:paraId="3577AD6F" w14:textId="77777777" w:rsidR="0032460C" w:rsidRPr="00DE411E" w:rsidRDefault="0032460C" w:rsidP="0032460C">
      <w:pPr>
        <w:jc w:val="both"/>
        <w:rPr>
          <w:rFonts w:ascii="AvantGarde Bk BT" w:hAnsi="AvantGarde Bk BT" w:cs="Arial"/>
          <w:spacing w:val="-2"/>
          <w:sz w:val="20"/>
          <w:szCs w:val="20"/>
          <w:lang w:val="es-ES_tradnl"/>
        </w:rPr>
      </w:pPr>
    </w:p>
    <w:p w14:paraId="4B455114" w14:textId="77777777" w:rsidR="0032460C" w:rsidRPr="00DE411E" w:rsidRDefault="0032460C" w:rsidP="0032460C">
      <w:pPr>
        <w:jc w:val="center"/>
        <w:rPr>
          <w:rFonts w:ascii="AvantGarde Bk BT" w:hAnsi="AvantGarde Bk BT" w:cs="Arial"/>
          <w:sz w:val="20"/>
          <w:szCs w:val="20"/>
          <w:lang w:val="pt-BR"/>
        </w:rPr>
      </w:pPr>
      <w:r w:rsidRPr="00DE411E">
        <w:rPr>
          <w:rFonts w:ascii="AvantGarde Bk BT" w:hAnsi="AvantGarde Bk BT" w:cs="Arial"/>
          <w:sz w:val="20"/>
          <w:szCs w:val="20"/>
          <w:lang w:val="pt-BR"/>
        </w:rPr>
        <w:t xml:space="preserve">C o n s i d e r a n d o: </w:t>
      </w:r>
    </w:p>
    <w:p w14:paraId="3D445504" w14:textId="77777777" w:rsidR="0032460C" w:rsidRPr="00DE411E" w:rsidRDefault="0032460C" w:rsidP="0032460C">
      <w:pPr>
        <w:jc w:val="both"/>
        <w:rPr>
          <w:rFonts w:ascii="AvantGarde Bk BT" w:hAnsi="AvantGarde Bk BT" w:cs="Arial"/>
          <w:sz w:val="20"/>
          <w:szCs w:val="20"/>
          <w:lang w:val="pt-BR"/>
        </w:rPr>
      </w:pPr>
    </w:p>
    <w:p w14:paraId="017E51C0" w14:textId="77777777" w:rsidR="0032460C" w:rsidRPr="00DE411E" w:rsidRDefault="0032460C" w:rsidP="0032460C">
      <w:pPr>
        <w:numPr>
          <w:ilvl w:val="0"/>
          <w:numId w:val="1"/>
        </w:numPr>
        <w:jc w:val="both"/>
        <w:rPr>
          <w:rFonts w:ascii="AvantGarde Bk BT" w:hAnsi="AvantGarde Bk BT" w:cs="Arial"/>
          <w:sz w:val="20"/>
          <w:szCs w:val="20"/>
        </w:rPr>
      </w:pPr>
      <w:r w:rsidRPr="00DE411E">
        <w:rPr>
          <w:rFonts w:ascii="AvantGarde Bk BT" w:hAnsi="AvantGarde Bk BT" w:cs="Arial"/>
          <w:sz w:val="20"/>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DE411E">
        <w:rPr>
          <w:rFonts w:ascii="AvantGarde Bk BT" w:hAnsi="AvantGarde Bk BT" w:cs="Arial"/>
          <w:sz w:val="20"/>
          <w:szCs w:val="20"/>
        </w:rPr>
        <w:t>1994, en ejecución del decreto N</w:t>
      </w:r>
      <w:r w:rsidRPr="00DE411E">
        <w:rPr>
          <w:rFonts w:ascii="AvantGarde Bk BT" w:hAnsi="AvantGarde Bk BT" w:cs="Arial"/>
          <w:sz w:val="20"/>
          <w:szCs w:val="20"/>
        </w:rPr>
        <w:t>o. 15319, del H. Congreso del Estado de Jalisco.</w:t>
      </w:r>
    </w:p>
    <w:p w14:paraId="6612D750" w14:textId="00E9C589" w:rsidR="00DE411E" w:rsidRDefault="00DE411E">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234BBC5D" w14:textId="77777777" w:rsidR="0032460C" w:rsidRPr="00DE411E" w:rsidRDefault="0032460C" w:rsidP="0032460C">
      <w:pPr>
        <w:jc w:val="both"/>
        <w:rPr>
          <w:rFonts w:ascii="AvantGarde Bk BT" w:hAnsi="AvantGarde Bk BT" w:cs="Arial"/>
          <w:sz w:val="20"/>
          <w:szCs w:val="20"/>
        </w:rPr>
      </w:pPr>
    </w:p>
    <w:p w14:paraId="1D2DDDA3" w14:textId="5B900E69" w:rsidR="0032460C" w:rsidRDefault="0032460C" w:rsidP="0032460C">
      <w:pPr>
        <w:numPr>
          <w:ilvl w:val="0"/>
          <w:numId w:val="1"/>
        </w:numPr>
        <w:jc w:val="both"/>
        <w:rPr>
          <w:rFonts w:ascii="AvantGarde Bk BT" w:hAnsi="AvantGarde Bk BT" w:cs="Arial"/>
          <w:spacing w:val="-2"/>
          <w:sz w:val="20"/>
          <w:szCs w:val="20"/>
        </w:rPr>
      </w:pPr>
      <w:r w:rsidRPr="00DE411E">
        <w:rPr>
          <w:rFonts w:ascii="AvantGarde Bk BT" w:hAnsi="AvantGarde Bk BT" w:cs="Arial"/>
          <w:spacing w:val="-2"/>
          <w:sz w:val="20"/>
          <w:szCs w:val="20"/>
        </w:rPr>
        <w:t>Que como lo se</w:t>
      </w:r>
      <w:r w:rsidR="00C827C9" w:rsidRPr="00DE411E">
        <w:rPr>
          <w:rFonts w:ascii="AvantGarde Bk BT" w:hAnsi="AvantGarde Bk BT" w:cs="Arial"/>
          <w:spacing w:val="-2"/>
          <w:sz w:val="20"/>
          <w:szCs w:val="20"/>
        </w:rPr>
        <w:t>ñalan las fracciones I, II y IV del</w:t>
      </w:r>
      <w:r w:rsidRPr="00DE411E">
        <w:rPr>
          <w:rFonts w:ascii="AvantGarde Bk BT" w:hAnsi="AvantGarde Bk BT" w:cs="Arial"/>
          <w:spacing w:val="-2"/>
          <w:sz w:val="20"/>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4DD3C805" w14:textId="77777777" w:rsidR="00DE411E" w:rsidRPr="00DE411E" w:rsidRDefault="00DE411E" w:rsidP="00DE411E">
      <w:pPr>
        <w:jc w:val="both"/>
        <w:rPr>
          <w:rFonts w:ascii="AvantGarde Bk BT" w:hAnsi="AvantGarde Bk BT" w:cs="Arial"/>
          <w:spacing w:val="-2"/>
          <w:sz w:val="20"/>
          <w:szCs w:val="20"/>
        </w:rPr>
      </w:pPr>
    </w:p>
    <w:p w14:paraId="039C7EAD" w14:textId="02643FC7" w:rsidR="0032460C" w:rsidRPr="00DE411E" w:rsidRDefault="0032460C" w:rsidP="0032460C">
      <w:pPr>
        <w:numPr>
          <w:ilvl w:val="0"/>
          <w:numId w:val="1"/>
        </w:numPr>
        <w:jc w:val="both"/>
        <w:rPr>
          <w:rFonts w:ascii="AvantGarde Bk BT" w:hAnsi="AvantGarde Bk BT" w:cs="Arial"/>
          <w:spacing w:val="-2"/>
          <w:sz w:val="20"/>
          <w:szCs w:val="20"/>
        </w:rPr>
      </w:pPr>
      <w:r w:rsidRPr="00DE411E">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25B458C3" w14:textId="77777777" w:rsidR="0032460C" w:rsidRPr="00DE411E" w:rsidRDefault="0032460C" w:rsidP="0032460C">
      <w:pPr>
        <w:jc w:val="both"/>
        <w:rPr>
          <w:rFonts w:ascii="AvantGarde Bk BT" w:hAnsi="AvantGarde Bk BT" w:cs="Arial"/>
          <w:spacing w:val="-2"/>
          <w:sz w:val="20"/>
          <w:szCs w:val="20"/>
        </w:rPr>
      </w:pPr>
    </w:p>
    <w:p w14:paraId="12BE073C" w14:textId="77777777" w:rsidR="0032460C" w:rsidRPr="00DE411E" w:rsidRDefault="0032460C" w:rsidP="0032460C">
      <w:pPr>
        <w:numPr>
          <w:ilvl w:val="0"/>
          <w:numId w:val="1"/>
        </w:numPr>
        <w:jc w:val="both"/>
        <w:rPr>
          <w:rFonts w:ascii="AvantGarde Bk BT" w:hAnsi="AvantGarde Bk BT" w:cs="Arial"/>
          <w:spacing w:val="-2"/>
          <w:sz w:val="20"/>
          <w:szCs w:val="20"/>
        </w:rPr>
      </w:pPr>
      <w:r w:rsidRPr="00DE411E">
        <w:rPr>
          <w:rFonts w:ascii="AvantGarde Bk BT" w:hAnsi="AvantGarde Bk BT" w:cs="Arial"/>
          <w:spacing w:val="-2"/>
          <w:sz w:val="20"/>
          <w:szCs w:val="20"/>
        </w:rPr>
        <w:t xml:space="preserve">Que de acuerdo con el artículo 22 de su Ley Orgánica, la Universidad de Guadalajara adoptará el modelo de Red para organizar sus actividades académicas y administrativas. </w:t>
      </w:r>
    </w:p>
    <w:p w14:paraId="1F284CD6" w14:textId="77777777" w:rsidR="0032460C" w:rsidRPr="00DE411E" w:rsidRDefault="0032460C" w:rsidP="0032460C">
      <w:pPr>
        <w:jc w:val="both"/>
        <w:rPr>
          <w:rFonts w:ascii="AvantGarde Bk BT" w:hAnsi="AvantGarde Bk BT" w:cs="Arial"/>
          <w:spacing w:val="-2"/>
          <w:sz w:val="20"/>
          <w:szCs w:val="20"/>
        </w:rPr>
      </w:pPr>
    </w:p>
    <w:p w14:paraId="68185E85" w14:textId="77777777" w:rsidR="0032460C" w:rsidRPr="00DE411E" w:rsidRDefault="0032460C" w:rsidP="0032460C">
      <w:pPr>
        <w:numPr>
          <w:ilvl w:val="0"/>
          <w:numId w:val="1"/>
        </w:numPr>
        <w:jc w:val="both"/>
        <w:rPr>
          <w:rFonts w:ascii="AvantGarde Bk BT" w:hAnsi="AvantGarde Bk BT" w:cs="Arial"/>
          <w:spacing w:val="-2"/>
          <w:sz w:val="20"/>
          <w:szCs w:val="20"/>
        </w:rPr>
      </w:pPr>
      <w:r w:rsidRPr="00DE411E">
        <w:rPr>
          <w:rFonts w:ascii="AvantGarde Bk BT" w:hAnsi="AvantGarde Bk BT" w:cs="Arial"/>
          <w:spacing w:val="-2"/>
          <w:sz w:val="20"/>
          <w:szCs w:val="20"/>
        </w:rPr>
        <w:t>Que es atribución del Consejo General Universitario, conforme lo establece el artículo 31, fracción VI de la Ley Orgáni</w:t>
      </w:r>
      <w:r w:rsidR="006F4E5D" w:rsidRPr="00DE411E">
        <w:rPr>
          <w:rFonts w:ascii="AvantGarde Bk BT" w:hAnsi="AvantGarde Bk BT" w:cs="Arial"/>
          <w:spacing w:val="-2"/>
          <w:sz w:val="20"/>
          <w:szCs w:val="20"/>
        </w:rPr>
        <w:t>ca y el artículo 39, fracción I</w:t>
      </w:r>
      <w:r w:rsidRPr="00DE411E">
        <w:rPr>
          <w:rFonts w:ascii="AvantGarde Bk BT" w:hAnsi="AvantGarde Bk BT" w:cs="Arial"/>
          <w:spacing w:val="-2"/>
          <w:sz w:val="20"/>
          <w:szCs w:val="20"/>
        </w:rPr>
        <w:t xml:space="preserve"> del Estatuto General, crear, suprimir o modificar carreras y programas de posgrado y promover iniciativas y estrategias para poner en marcha nuevas carreras y posgrados.</w:t>
      </w:r>
    </w:p>
    <w:p w14:paraId="260B1E78" w14:textId="77777777" w:rsidR="0032460C" w:rsidRPr="00DE411E" w:rsidRDefault="0032460C" w:rsidP="0032460C">
      <w:pPr>
        <w:rPr>
          <w:rFonts w:ascii="AvantGarde Bk BT" w:hAnsi="AvantGarde Bk BT" w:cs="Arial"/>
          <w:spacing w:val="-2"/>
          <w:sz w:val="20"/>
          <w:szCs w:val="20"/>
        </w:rPr>
      </w:pPr>
    </w:p>
    <w:p w14:paraId="105E895A" w14:textId="77777777" w:rsidR="0009091B" w:rsidRPr="00DE411E" w:rsidRDefault="0032460C" w:rsidP="0009091B">
      <w:pPr>
        <w:numPr>
          <w:ilvl w:val="0"/>
          <w:numId w:val="1"/>
        </w:numPr>
        <w:jc w:val="both"/>
        <w:rPr>
          <w:rFonts w:ascii="AvantGarde Bk BT" w:hAnsi="AvantGarde Bk BT" w:cs="Arial"/>
          <w:spacing w:val="-2"/>
          <w:sz w:val="20"/>
          <w:szCs w:val="20"/>
        </w:rPr>
      </w:pPr>
      <w:r w:rsidRPr="00DE411E">
        <w:rPr>
          <w:rFonts w:ascii="AvantGarde Bk BT" w:hAnsi="AvantGarde Bk BT" w:cs="Arial"/>
          <w:spacing w:val="-2"/>
          <w:sz w:val="20"/>
          <w:szCs w:val="20"/>
        </w:rPr>
        <w:t>Que conforme lo previsto en el artículo 27 de la Ley Orgánica, el H. Consejo General Universitario funcionará en pleno o por comisiones.</w:t>
      </w:r>
    </w:p>
    <w:p w14:paraId="54D5BA19" w14:textId="77777777" w:rsidR="0009091B" w:rsidRPr="00DE411E" w:rsidRDefault="0009091B" w:rsidP="009135DF">
      <w:pPr>
        <w:rPr>
          <w:rFonts w:ascii="AvantGarde Bk BT" w:hAnsi="AvantGarde Bk BT" w:cs="Arial"/>
          <w:spacing w:val="-2"/>
          <w:sz w:val="20"/>
          <w:szCs w:val="20"/>
        </w:rPr>
      </w:pPr>
    </w:p>
    <w:p w14:paraId="7608B698" w14:textId="77777777" w:rsidR="0009091B" w:rsidRPr="00DE411E" w:rsidRDefault="0032460C" w:rsidP="0009091B">
      <w:pPr>
        <w:numPr>
          <w:ilvl w:val="0"/>
          <w:numId w:val="1"/>
        </w:numPr>
        <w:jc w:val="both"/>
        <w:rPr>
          <w:rFonts w:ascii="AvantGarde Bk BT" w:hAnsi="AvantGarde Bk BT" w:cs="Arial"/>
          <w:spacing w:val="-2"/>
          <w:sz w:val="20"/>
          <w:szCs w:val="20"/>
        </w:rPr>
      </w:pPr>
      <w:r w:rsidRPr="00DE411E">
        <w:rPr>
          <w:rFonts w:ascii="AvantGarde Bk BT" w:hAnsi="AvantGarde Bk BT" w:cs="Arial"/>
          <w:spacing w:val="-2"/>
          <w:sz w:val="20"/>
          <w:szCs w:val="20"/>
        </w:rPr>
        <w:t>Que es atribución de la Comisión de Educación conocer y dictaminar acerca de las propuestas de los Consejer</w:t>
      </w:r>
      <w:r w:rsidR="006F4E5D" w:rsidRPr="00DE411E">
        <w:rPr>
          <w:rFonts w:ascii="AvantGarde Bk BT" w:hAnsi="AvantGarde Bk BT" w:cs="Arial"/>
          <w:spacing w:val="-2"/>
          <w:sz w:val="20"/>
          <w:szCs w:val="20"/>
        </w:rPr>
        <w:t>os, el Rector General o de los t</w:t>
      </w:r>
      <w:r w:rsidRPr="00DE411E">
        <w:rPr>
          <w:rFonts w:ascii="AvantGarde Bk BT" w:hAnsi="AvantGarde Bk BT" w:cs="Arial"/>
          <w:spacing w:val="-2"/>
          <w:sz w:val="20"/>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DE411E">
        <w:rPr>
          <w:rFonts w:ascii="AvantGarde Bk BT" w:hAnsi="AvantGarde Bk BT" w:cs="Arial"/>
          <w:spacing w:val="-2"/>
          <w:sz w:val="20"/>
          <w:szCs w:val="20"/>
        </w:rPr>
        <w:t xml:space="preserve"> artículo 85, fracciones I y IV</w:t>
      </w:r>
      <w:r w:rsidRPr="00DE411E">
        <w:rPr>
          <w:rFonts w:ascii="AvantGarde Bk BT" w:hAnsi="AvantGarde Bk BT" w:cs="Arial"/>
          <w:spacing w:val="-2"/>
          <w:sz w:val="20"/>
          <w:szCs w:val="20"/>
        </w:rPr>
        <w:t xml:space="preserve"> del Estatuto General.</w:t>
      </w:r>
    </w:p>
    <w:p w14:paraId="3071AC99" w14:textId="77777777" w:rsidR="0009091B" w:rsidRPr="00DE411E" w:rsidRDefault="0009091B" w:rsidP="009135DF">
      <w:pPr>
        <w:rPr>
          <w:rFonts w:ascii="AvantGarde Bk BT" w:hAnsi="AvantGarde Bk BT" w:cs="Arial"/>
          <w:spacing w:val="-2"/>
          <w:sz w:val="20"/>
          <w:szCs w:val="20"/>
        </w:rPr>
      </w:pPr>
    </w:p>
    <w:p w14:paraId="785F014D" w14:textId="269D27B3" w:rsidR="0032460C" w:rsidRPr="00DE411E" w:rsidRDefault="0032460C" w:rsidP="009135DF">
      <w:pPr>
        <w:ind w:left="720"/>
        <w:jc w:val="both"/>
        <w:rPr>
          <w:rFonts w:ascii="AvantGarde Bk BT" w:hAnsi="AvantGarde Bk BT" w:cs="Arial"/>
          <w:spacing w:val="-2"/>
          <w:sz w:val="20"/>
          <w:szCs w:val="20"/>
        </w:rPr>
      </w:pPr>
      <w:r w:rsidRPr="00DE411E">
        <w:rPr>
          <w:rFonts w:ascii="AvantGarde Bk BT" w:hAnsi="AvantGarde Bk BT" w:cs="Arial"/>
          <w:spacing w:val="-2"/>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FC1DD82" w14:textId="77777777" w:rsidR="0032460C" w:rsidRPr="00DE411E" w:rsidRDefault="0032460C" w:rsidP="0032460C">
      <w:pPr>
        <w:jc w:val="both"/>
        <w:rPr>
          <w:rFonts w:ascii="AvantGarde Bk BT" w:hAnsi="AvantGarde Bk BT" w:cs="Arial"/>
          <w:spacing w:val="-2"/>
          <w:sz w:val="20"/>
          <w:szCs w:val="20"/>
        </w:rPr>
      </w:pPr>
    </w:p>
    <w:p w14:paraId="5AC4310C" w14:textId="11397355" w:rsidR="0032460C" w:rsidRPr="00DE411E" w:rsidRDefault="0009091B" w:rsidP="0009091B">
      <w:pPr>
        <w:numPr>
          <w:ilvl w:val="0"/>
          <w:numId w:val="1"/>
        </w:numPr>
        <w:jc w:val="both"/>
        <w:rPr>
          <w:rFonts w:ascii="AvantGarde Bk BT" w:hAnsi="AvantGarde Bk BT"/>
          <w:spacing w:val="-2"/>
          <w:sz w:val="20"/>
          <w:szCs w:val="20"/>
        </w:rPr>
      </w:pPr>
      <w:r w:rsidRPr="00DE411E">
        <w:rPr>
          <w:rFonts w:ascii="AvantGarde Bk BT" w:hAnsi="AvantGarde Bk BT"/>
          <w:spacing w:val="-2"/>
          <w:sz w:val="20"/>
          <w:szCs w:val="20"/>
        </w:rPr>
        <w:t>Que tal y como lo prevén los artículos 8, fracción I y 9, fracción I del Estatuto Orgánico del Centro Universitario de Ciencias Exactas e Ingenierías</w:t>
      </w:r>
      <w:r w:rsidR="0032460C" w:rsidRPr="00DE411E">
        <w:rPr>
          <w:rFonts w:ascii="AvantGarde Bk BT" w:hAnsi="AvantGarde Bk BT"/>
          <w:spacing w:val="-2"/>
          <w:sz w:val="20"/>
          <w:szCs w:val="20"/>
        </w:rPr>
        <w:t>, es atribución de la</w:t>
      </w:r>
      <w:r w:rsidR="006F4E5D" w:rsidRPr="00DE411E">
        <w:rPr>
          <w:rFonts w:ascii="AvantGarde Bk BT" w:hAnsi="AvantGarde Bk BT"/>
          <w:spacing w:val="-2"/>
          <w:sz w:val="20"/>
          <w:szCs w:val="20"/>
        </w:rPr>
        <w:t xml:space="preserve"> Comisión de Educación de este c</w:t>
      </w:r>
      <w:r w:rsidR="0032460C" w:rsidRPr="00DE411E">
        <w:rPr>
          <w:rFonts w:ascii="AvantGarde Bk BT" w:hAnsi="AvantGarde Bk BT"/>
          <w:spacing w:val="-2"/>
          <w:sz w:val="20"/>
          <w:szCs w:val="20"/>
        </w:rPr>
        <w:t>entro dictaminar sobre la pertinencia y viabilidad de las propuestas para la creación, modificación o supresión de carreras y programas de posgrado a fin de remitirlas, en su caso, al H. Consejo General Universitario.</w:t>
      </w:r>
    </w:p>
    <w:p w14:paraId="339A8901" w14:textId="1CB232B9" w:rsidR="00876E71" w:rsidRPr="00DE411E" w:rsidRDefault="00876E71">
      <w:pPr>
        <w:spacing w:after="200" w:line="276" w:lineRule="auto"/>
        <w:rPr>
          <w:rFonts w:ascii="AvantGarde Bk BT" w:hAnsi="AvantGarde Bk BT"/>
          <w:spacing w:val="-2"/>
          <w:sz w:val="20"/>
          <w:szCs w:val="20"/>
        </w:rPr>
      </w:pPr>
      <w:r w:rsidRPr="00DE411E">
        <w:rPr>
          <w:rFonts w:ascii="AvantGarde Bk BT" w:hAnsi="AvantGarde Bk BT"/>
          <w:spacing w:val="-2"/>
          <w:sz w:val="20"/>
          <w:szCs w:val="20"/>
        </w:rPr>
        <w:br w:type="page"/>
      </w:r>
    </w:p>
    <w:p w14:paraId="4A86B791" w14:textId="77777777" w:rsidR="0032460C" w:rsidRPr="00DE411E" w:rsidRDefault="0032460C" w:rsidP="0032460C">
      <w:pPr>
        <w:numPr>
          <w:ilvl w:val="0"/>
          <w:numId w:val="1"/>
        </w:numPr>
        <w:jc w:val="both"/>
        <w:rPr>
          <w:rFonts w:ascii="AvantGarde Bk BT" w:hAnsi="AvantGarde Bk BT" w:cs="Arial"/>
          <w:spacing w:val="-2"/>
          <w:sz w:val="20"/>
          <w:szCs w:val="20"/>
        </w:rPr>
      </w:pPr>
      <w:r w:rsidRPr="00DE411E">
        <w:rPr>
          <w:rFonts w:ascii="AvantGarde Bk BT" w:hAnsi="AvantGarde Bk BT"/>
          <w:sz w:val="20"/>
          <w:szCs w:val="20"/>
        </w:rPr>
        <w:lastRenderedPageBreak/>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325A710A" w14:textId="77777777" w:rsidR="0032460C" w:rsidRPr="00DE411E" w:rsidRDefault="0032460C" w:rsidP="00920E48">
      <w:pPr>
        <w:pStyle w:val="BodyText21"/>
        <w:rPr>
          <w:rFonts w:ascii="AvantGarde Bk BT" w:hAnsi="AvantGarde Bk BT" w:cs="Arial"/>
          <w:spacing w:val="-2"/>
          <w:sz w:val="20"/>
        </w:rPr>
      </w:pPr>
    </w:p>
    <w:p w14:paraId="18F97E9B" w14:textId="0D37571F" w:rsidR="0032460C" w:rsidRPr="00DE411E" w:rsidRDefault="0032460C" w:rsidP="00920E48">
      <w:pPr>
        <w:jc w:val="both"/>
        <w:rPr>
          <w:rFonts w:ascii="AvantGarde Bk BT" w:hAnsi="AvantGarde Bk BT" w:cs="Arial"/>
          <w:sz w:val="20"/>
          <w:szCs w:val="20"/>
        </w:rPr>
      </w:pPr>
      <w:r w:rsidRPr="00DE411E">
        <w:rPr>
          <w:rFonts w:ascii="AvantGarde Bk BT" w:hAnsi="AvantGarde Bk BT" w:cs="Arial"/>
          <w:sz w:val="20"/>
          <w:szCs w:val="20"/>
        </w:rPr>
        <w:t>Por lo antes expuesto y fundado, esta Comisi</w:t>
      </w:r>
      <w:r w:rsidR="001A0D43" w:rsidRPr="00DE411E">
        <w:rPr>
          <w:rFonts w:ascii="AvantGarde Bk BT" w:hAnsi="AvantGarde Bk BT" w:cs="Arial"/>
          <w:sz w:val="20"/>
          <w:szCs w:val="20"/>
        </w:rPr>
        <w:t>ón</w:t>
      </w:r>
      <w:r w:rsidRPr="00DE411E">
        <w:rPr>
          <w:rFonts w:ascii="AvantGarde Bk BT" w:hAnsi="AvantGarde Bk BT" w:cs="Arial"/>
          <w:sz w:val="20"/>
          <w:szCs w:val="20"/>
        </w:rPr>
        <w:t xml:space="preserve"> Permanente de Educación tiene a bien proponer al pleno del H. Consejo General Universitario los siguientes</w:t>
      </w:r>
    </w:p>
    <w:p w14:paraId="367AB0B7" w14:textId="77777777" w:rsidR="00FE3465" w:rsidRPr="00DE411E" w:rsidRDefault="00FE3465" w:rsidP="001A0D43">
      <w:pPr>
        <w:rPr>
          <w:rFonts w:ascii="AvantGarde Bk BT" w:hAnsi="AvantGarde Bk BT" w:cs="Arial"/>
          <w:sz w:val="20"/>
          <w:szCs w:val="20"/>
          <w:lang w:val="pt-BR"/>
        </w:rPr>
      </w:pPr>
    </w:p>
    <w:p w14:paraId="1BDA1CFF" w14:textId="3B345AF3" w:rsidR="0032460C" w:rsidRPr="00DE411E" w:rsidRDefault="0032460C" w:rsidP="0032460C">
      <w:pPr>
        <w:jc w:val="center"/>
        <w:rPr>
          <w:rFonts w:ascii="AvantGarde Bk BT" w:hAnsi="AvantGarde Bk BT" w:cs="Arial"/>
          <w:sz w:val="20"/>
          <w:szCs w:val="20"/>
          <w:lang w:val="pt-BR"/>
        </w:rPr>
      </w:pPr>
      <w:r w:rsidRPr="00DE411E">
        <w:rPr>
          <w:rFonts w:ascii="AvantGarde Bk BT" w:hAnsi="AvantGarde Bk BT" w:cs="Arial"/>
          <w:sz w:val="20"/>
          <w:szCs w:val="20"/>
          <w:lang w:val="pt-BR"/>
        </w:rPr>
        <w:t>R e s o l u t i v o s:</w:t>
      </w:r>
    </w:p>
    <w:p w14:paraId="5679EE36" w14:textId="77777777" w:rsidR="00FE3465" w:rsidRPr="00DE411E" w:rsidRDefault="00FE3465" w:rsidP="0032460C">
      <w:pPr>
        <w:rPr>
          <w:rFonts w:ascii="AvantGarde Bk BT" w:hAnsi="AvantGarde Bk BT" w:cs="Arial"/>
          <w:sz w:val="20"/>
          <w:szCs w:val="20"/>
          <w:lang w:val="pt-BR"/>
        </w:rPr>
      </w:pPr>
    </w:p>
    <w:p w14:paraId="5DD6E790" w14:textId="4B974172" w:rsidR="00876E71" w:rsidRPr="00DE411E" w:rsidRDefault="0032460C" w:rsidP="00200BE5">
      <w:pPr>
        <w:jc w:val="both"/>
        <w:rPr>
          <w:rFonts w:ascii="AvantGarde Bk BT" w:hAnsi="AvantGarde Bk BT"/>
          <w:bCs/>
          <w:spacing w:val="-2"/>
          <w:sz w:val="20"/>
          <w:szCs w:val="20"/>
        </w:rPr>
      </w:pPr>
      <w:r w:rsidRPr="00DE411E">
        <w:rPr>
          <w:rFonts w:ascii="AvantGarde Bk BT" w:hAnsi="AvantGarde Bk BT" w:cs="Arial"/>
          <w:b/>
          <w:sz w:val="20"/>
          <w:szCs w:val="20"/>
          <w:lang w:val="es-ES_tradnl"/>
        </w:rPr>
        <w:t>PRIMERO.</w:t>
      </w:r>
      <w:r w:rsidR="00CC642D" w:rsidRPr="00DE411E">
        <w:rPr>
          <w:rFonts w:ascii="AvantGarde Bk BT" w:hAnsi="AvantGarde Bk BT" w:cs="Arial"/>
          <w:b/>
          <w:sz w:val="20"/>
          <w:szCs w:val="20"/>
          <w:lang w:val="es-ES_tradnl"/>
        </w:rPr>
        <w:t xml:space="preserve"> </w:t>
      </w:r>
      <w:r w:rsidR="00200BE5" w:rsidRPr="00DE411E">
        <w:rPr>
          <w:rFonts w:ascii="AvantGarde Bk BT" w:hAnsi="AvantGarde Bk BT"/>
          <w:bCs/>
          <w:spacing w:val="-2"/>
          <w:sz w:val="20"/>
          <w:szCs w:val="20"/>
        </w:rPr>
        <w:t xml:space="preserve">Se </w:t>
      </w:r>
      <w:r w:rsidR="00BA540E">
        <w:rPr>
          <w:rFonts w:ascii="AvantGarde Bk BT" w:hAnsi="AvantGarde Bk BT"/>
          <w:bCs/>
          <w:spacing w:val="-2"/>
          <w:sz w:val="20"/>
          <w:szCs w:val="20"/>
        </w:rPr>
        <w:t xml:space="preserve">crea </w:t>
      </w:r>
      <w:r w:rsidR="00200BE5" w:rsidRPr="00DE411E">
        <w:rPr>
          <w:rFonts w:ascii="AvantGarde Bk BT" w:hAnsi="AvantGarde Bk BT"/>
          <w:bCs/>
          <w:spacing w:val="-2"/>
          <w:sz w:val="20"/>
          <w:szCs w:val="20"/>
        </w:rPr>
        <w:t xml:space="preserve">el </w:t>
      </w:r>
      <w:r w:rsidR="00BA540E">
        <w:rPr>
          <w:rFonts w:ascii="AvantGarde Bk BT" w:hAnsi="AvantGarde Bk BT"/>
          <w:bCs/>
          <w:spacing w:val="-2"/>
          <w:sz w:val="20"/>
          <w:szCs w:val="20"/>
        </w:rPr>
        <w:t xml:space="preserve">nuevo </w:t>
      </w:r>
      <w:r w:rsidR="00200BE5" w:rsidRPr="00DE411E">
        <w:rPr>
          <w:rFonts w:ascii="AvantGarde Bk BT" w:hAnsi="AvantGarde Bk BT"/>
          <w:bCs/>
          <w:spacing w:val="-2"/>
          <w:sz w:val="20"/>
          <w:szCs w:val="20"/>
        </w:rPr>
        <w:t xml:space="preserve">programa académico </w:t>
      </w:r>
      <w:r w:rsidR="00200BE5" w:rsidRPr="00DE411E">
        <w:rPr>
          <w:rFonts w:ascii="AvantGarde Bk BT" w:hAnsi="AvantGarde Bk BT"/>
          <w:b/>
          <w:bCs/>
          <w:spacing w:val="-2"/>
          <w:sz w:val="20"/>
          <w:szCs w:val="20"/>
        </w:rPr>
        <w:t>de</w:t>
      </w:r>
      <w:r w:rsidR="00BA540E">
        <w:rPr>
          <w:rFonts w:ascii="AvantGarde Bk BT" w:hAnsi="AvantGarde Bk BT"/>
          <w:b/>
          <w:bCs/>
          <w:spacing w:val="-2"/>
          <w:sz w:val="20"/>
          <w:szCs w:val="20"/>
        </w:rPr>
        <w:t>l</w:t>
      </w:r>
      <w:r w:rsidR="00200BE5" w:rsidRPr="00DE411E">
        <w:rPr>
          <w:rFonts w:ascii="AvantGarde Bk BT" w:hAnsi="AvantGarde Bk BT"/>
          <w:b/>
          <w:bCs/>
          <w:spacing w:val="-2"/>
          <w:sz w:val="20"/>
          <w:szCs w:val="20"/>
        </w:rPr>
        <w:t xml:space="preserve"> </w:t>
      </w:r>
      <w:r w:rsidR="005914A8" w:rsidRPr="00DE411E">
        <w:rPr>
          <w:rFonts w:ascii="AvantGarde Bk BT" w:hAnsi="AvantGarde Bk BT"/>
          <w:b/>
          <w:bCs/>
          <w:spacing w:val="-2"/>
          <w:sz w:val="20"/>
          <w:szCs w:val="20"/>
        </w:rPr>
        <w:t>Doctorado</w:t>
      </w:r>
      <w:r w:rsidR="00BA540E">
        <w:rPr>
          <w:rFonts w:ascii="AvantGarde Bk BT" w:hAnsi="AvantGarde Bk BT"/>
          <w:bCs/>
          <w:spacing w:val="-2"/>
          <w:sz w:val="20"/>
          <w:szCs w:val="20"/>
        </w:rPr>
        <w:t xml:space="preserve"> </w:t>
      </w:r>
      <w:r w:rsidR="00200BE5" w:rsidRPr="00BA540E">
        <w:rPr>
          <w:rFonts w:ascii="AvantGarde Bk BT" w:hAnsi="AvantGarde Bk BT"/>
          <w:b/>
          <w:bCs/>
          <w:spacing w:val="-2"/>
          <w:sz w:val="20"/>
          <w:szCs w:val="20"/>
        </w:rPr>
        <w:t>en Ciencias en Procesos Biotecnológicos</w:t>
      </w:r>
      <w:r w:rsidR="009135DF" w:rsidRPr="00DE411E">
        <w:rPr>
          <w:rFonts w:ascii="AvantGarde Bk BT" w:hAnsi="AvantGarde Bk BT"/>
          <w:bCs/>
          <w:spacing w:val="-2"/>
          <w:sz w:val="20"/>
          <w:szCs w:val="20"/>
        </w:rPr>
        <w:t>,</w:t>
      </w:r>
      <w:r w:rsidR="00200BE5" w:rsidRPr="00DE411E">
        <w:rPr>
          <w:rFonts w:ascii="AvantGarde Bk BT" w:hAnsi="AvantGarde Bk BT"/>
          <w:bCs/>
          <w:spacing w:val="-2"/>
          <w:sz w:val="20"/>
          <w:szCs w:val="20"/>
        </w:rPr>
        <w:t xml:space="preserve"> de la Red Universitaria</w:t>
      </w:r>
      <w:r w:rsidR="003C175A" w:rsidRPr="00DE411E">
        <w:rPr>
          <w:rFonts w:ascii="AvantGarde Bk BT" w:hAnsi="AvantGarde Bk BT"/>
          <w:bCs/>
          <w:spacing w:val="-2"/>
          <w:sz w:val="20"/>
          <w:szCs w:val="20"/>
        </w:rPr>
        <w:t>,</w:t>
      </w:r>
      <w:r w:rsidR="00200BE5" w:rsidRPr="00DE411E">
        <w:rPr>
          <w:rFonts w:ascii="AvantGarde Bk BT" w:hAnsi="AvantGarde Bk BT"/>
          <w:bCs/>
          <w:spacing w:val="-2"/>
          <w:sz w:val="20"/>
          <w:szCs w:val="20"/>
        </w:rPr>
        <w:t xml:space="preserve"> con sede en el Centro Universitario de Ciencias Exactas e Ingenierías,</w:t>
      </w:r>
      <w:r w:rsidR="005914A8" w:rsidRPr="00DE411E">
        <w:rPr>
          <w:rFonts w:ascii="AvantGarde Bk BT" w:hAnsi="AvantGarde Bk BT"/>
          <w:bCs/>
          <w:spacing w:val="-2"/>
          <w:sz w:val="20"/>
          <w:szCs w:val="20"/>
        </w:rPr>
        <w:t xml:space="preserve"> a partir del ciclo escolar 2017</w:t>
      </w:r>
      <w:r w:rsidR="009135DF" w:rsidRPr="00DE411E">
        <w:rPr>
          <w:rFonts w:ascii="AvantGarde Bk BT" w:hAnsi="AvantGarde Bk BT"/>
          <w:bCs/>
          <w:spacing w:val="-2"/>
          <w:sz w:val="20"/>
          <w:szCs w:val="20"/>
        </w:rPr>
        <w:t xml:space="preserve"> “</w:t>
      </w:r>
      <w:r w:rsidR="005914A8" w:rsidRPr="00DE411E">
        <w:rPr>
          <w:rFonts w:ascii="AvantGarde Bk BT" w:hAnsi="AvantGarde Bk BT"/>
          <w:bCs/>
          <w:spacing w:val="-2"/>
          <w:sz w:val="20"/>
          <w:szCs w:val="20"/>
        </w:rPr>
        <w:t>B</w:t>
      </w:r>
      <w:r w:rsidR="009135DF" w:rsidRPr="00DE411E">
        <w:rPr>
          <w:rFonts w:ascii="AvantGarde Bk BT" w:hAnsi="AvantGarde Bk BT"/>
          <w:bCs/>
          <w:spacing w:val="-2"/>
          <w:sz w:val="20"/>
          <w:szCs w:val="20"/>
        </w:rPr>
        <w:t>”</w:t>
      </w:r>
      <w:r w:rsidR="00200BE5" w:rsidRPr="00DE411E">
        <w:rPr>
          <w:rFonts w:ascii="AvantGarde Bk BT" w:hAnsi="AvantGarde Bk BT"/>
          <w:bCs/>
          <w:spacing w:val="-2"/>
          <w:sz w:val="20"/>
          <w:szCs w:val="20"/>
        </w:rPr>
        <w:t>.</w:t>
      </w:r>
    </w:p>
    <w:p w14:paraId="2C67DF86" w14:textId="77777777" w:rsidR="00725CC3" w:rsidRPr="00DE411E" w:rsidRDefault="00725CC3" w:rsidP="0032460C">
      <w:pPr>
        <w:jc w:val="both"/>
        <w:rPr>
          <w:rFonts w:ascii="AvantGarde Bk BT" w:hAnsi="AvantGarde Bk BT"/>
          <w:b/>
          <w:bCs/>
          <w:spacing w:val="-2"/>
          <w:sz w:val="20"/>
          <w:szCs w:val="20"/>
        </w:rPr>
      </w:pPr>
    </w:p>
    <w:p w14:paraId="3F79420C" w14:textId="1107C4E2" w:rsidR="00842907" w:rsidRPr="00DE411E" w:rsidRDefault="00312F83" w:rsidP="0032460C">
      <w:pPr>
        <w:jc w:val="both"/>
        <w:rPr>
          <w:rFonts w:ascii="AvantGarde Bk BT" w:hAnsi="AvantGarde Bk BT"/>
          <w:bCs/>
          <w:spacing w:val="-2"/>
          <w:sz w:val="20"/>
          <w:szCs w:val="20"/>
        </w:rPr>
      </w:pPr>
      <w:r w:rsidRPr="00DE411E">
        <w:rPr>
          <w:rFonts w:ascii="AvantGarde Bk BT" w:hAnsi="AvantGarde Bk BT"/>
          <w:b/>
          <w:bCs/>
          <w:spacing w:val="-2"/>
          <w:sz w:val="20"/>
          <w:szCs w:val="20"/>
        </w:rPr>
        <w:t>SEGUNDO.</w:t>
      </w:r>
      <w:r w:rsidR="002132E2" w:rsidRPr="00DE411E">
        <w:rPr>
          <w:rFonts w:ascii="AvantGarde Bk BT" w:hAnsi="AvantGarde Bk BT"/>
          <w:b/>
          <w:bCs/>
          <w:spacing w:val="-2"/>
          <w:sz w:val="20"/>
          <w:szCs w:val="20"/>
        </w:rPr>
        <w:t xml:space="preserve"> </w:t>
      </w:r>
      <w:r w:rsidR="00BA540E">
        <w:rPr>
          <w:rFonts w:ascii="AvantGarde Bk BT" w:hAnsi="AvantGarde Bk BT"/>
          <w:bCs/>
          <w:spacing w:val="-2"/>
          <w:sz w:val="20"/>
          <w:szCs w:val="20"/>
        </w:rPr>
        <w:t>El programa del</w:t>
      </w:r>
      <w:r w:rsidR="00725CC3" w:rsidRPr="00DE411E">
        <w:rPr>
          <w:rFonts w:ascii="AvantGarde Bk BT" w:hAnsi="AvantGarde Bk BT"/>
          <w:b/>
          <w:bCs/>
          <w:spacing w:val="-2"/>
          <w:sz w:val="20"/>
          <w:szCs w:val="20"/>
        </w:rPr>
        <w:t xml:space="preserve"> Doctorado</w:t>
      </w:r>
      <w:r w:rsidR="00112D48" w:rsidRPr="00DE411E">
        <w:rPr>
          <w:rFonts w:ascii="AvantGarde Bk BT" w:hAnsi="AvantGarde Bk BT"/>
          <w:b/>
          <w:bCs/>
          <w:spacing w:val="-2"/>
          <w:sz w:val="20"/>
          <w:szCs w:val="20"/>
        </w:rPr>
        <w:t xml:space="preserve"> en Ciencias en Procesos Biotecnológicos</w:t>
      </w:r>
      <w:r w:rsidR="00112D48" w:rsidRPr="00DE411E">
        <w:rPr>
          <w:rFonts w:ascii="AvantGarde Bk BT" w:hAnsi="AvantGarde Bk BT"/>
          <w:bCs/>
          <w:spacing w:val="-2"/>
          <w:sz w:val="20"/>
          <w:szCs w:val="20"/>
        </w:rPr>
        <w:t>,</w:t>
      </w:r>
      <w:r w:rsidR="00BA540E" w:rsidRPr="00BA540E">
        <w:t xml:space="preserve"> </w:t>
      </w:r>
      <w:r w:rsidR="00BA540E" w:rsidRPr="00BA540E">
        <w:rPr>
          <w:rFonts w:ascii="AvantGarde Bk BT" w:hAnsi="AvantGarde Bk BT"/>
          <w:bCs/>
          <w:spacing w:val="-2"/>
          <w:sz w:val="20"/>
          <w:szCs w:val="20"/>
        </w:rPr>
        <w:t>es un programa enfocado a la investigació</w:t>
      </w:r>
      <w:r w:rsidR="00CF32F2">
        <w:rPr>
          <w:rFonts w:ascii="AvantGarde Bk BT" w:hAnsi="AvantGarde Bk BT"/>
          <w:bCs/>
          <w:spacing w:val="-2"/>
          <w:sz w:val="20"/>
          <w:szCs w:val="20"/>
        </w:rPr>
        <w:t xml:space="preserve">n, de modalidad escolarizada y </w:t>
      </w:r>
      <w:r w:rsidR="00BA540E" w:rsidRPr="00BA540E">
        <w:rPr>
          <w:rFonts w:ascii="AvantGarde Bk BT" w:hAnsi="AvantGarde Bk BT"/>
          <w:bCs/>
          <w:spacing w:val="-2"/>
          <w:sz w:val="20"/>
          <w:szCs w:val="20"/>
        </w:rPr>
        <w:t>comprende las siguientes áreas de form</w:t>
      </w:r>
      <w:r w:rsidR="00372B09">
        <w:rPr>
          <w:rFonts w:ascii="AvantGarde Bk BT" w:hAnsi="AvantGarde Bk BT"/>
          <w:bCs/>
          <w:spacing w:val="-2"/>
          <w:sz w:val="20"/>
          <w:szCs w:val="20"/>
        </w:rPr>
        <w:t>ación y unidades de aprendizaje</w:t>
      </w:r>
      <w:r w:rsidR="00112D48" w:rsidRPr="00DE411E">
        <w:rPr>
          <w:rFonts w:ascii="AvantGarde Bk BT" w:hAnsi="AvantGarde Bk BT"/>
          <w:bCs/>
          <w:spacing w:val="-2"/>
          <w:sz w:val="20"/>
          <w:szCs w:val="20"/>
        </w:rPr>
        <w:t>:</w:t>
      </w:r>
    </w:p>
    <w:p w14:paraId="77ED61DA" w14:textId="77777777" w:rsidR="00725CC3" w:rsidRPr="00DE411E" w:rsidRDefault="00725CC3" w:rsidP="0032460C">
      <w:pPr>
        <w:jc w:val="both"/>
        <w:rPr>
          <w:rFonts w:ascii="AvantGarde Bk BT" w:hAnsi="AvantGarde Bk BT"/>
          <w:bCs/>
          <w:spacing w:val="-2"/>
          <w:sz w:val="20"/>
          <w:szCs w:val="20"/>
        </w:rPr>
      </w:pPr>
    </w:p>
    <w:p w14:paraId="0527FDE1" w14:textId="77777777" w:rsidR="00725CC3" w:rsidRPr="00DE411E" w:rsidRDefault="00725CC3" w:rsidP="00725CC3">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PLAN DE ESTUDIOS</w:t>
      </w:r>
    </w:p>
    <w:p w14:paraId="6A434B5F" w14:textId="77777777" w:rsidR="00725CC3" w:rsidRPr="00DE411E" w:rsidRDefault="00725CC3" w:rsidP="00725CC3">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DOCTORADO DIRECTO (Ingreso con Nivel Licenciatura)</w:t>
      </w:r>
    </w:p>
    <w:tbl>
      <w:tblPr>
        <w:tblpPr w:leftFromText="141" w:rightFromText="141" w:vertAnchor="text" w:tblpXSpec="center" w:tblpY="1"/>
        <w:tblOverlap w:val="neve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7"/>
        <w:gridCol w:w="1176"/>
        <w:gridCol w:w="1307"/>
      </w:tblGrid>
      <w:tr w:rsidR="00725CC3" w:rsidRPr="00DE411E" w14:paraId="346AEB0F" w14:textId="77777777" w:rsidTr="009135DF">
        <w:tc>
          <w:tcPr>
            <w:tcW w:w="3636" w:type="pct"/>
          </w:tcPr>
          <w:p w14:paraId="32AF62EA" w14:textId="77777777" w:rsidR="00725CC3" w:rsidRPr="00DE411E" w:rsidRDefault="00725CC3" w:rsidP="009135DF">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Áreas de Formación</w:t>
            </w:r>
          </w:p>
        </w:tc>
        <w:tc>
          <w:tcPr>
            <w:tcW w:w="646" w:type="pct"/>
          </w:tcPr>
          <w:p w14:paraId="0D7277F6"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Créditos</w:t>
            </w:r>
          </w:p>
        </w:tc>
        <w:tc>
          <w:tcPr>
            <w:tcW w:w="719" w:type="pct"/>
          </w:tcPr>
          <w:p w14:paraId="7B70E0BF"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w:t>
            </w:r>
          </w:p>
        </w:tc>
      </w:tr>
      <w:tr w:rsidR="00725CC3" w:rsidRPr="00DE411E" w14:paraId="4A0A8713" w14:textId="77777777" w:rsidTr="009135DF">
        <w:tc>
          <w:tcPr>
            <w:tcW w:w="3636" w:type="pct"/>
          </w:tcPr>
          <w:p w14:paraId="04C8790B" w14:textId="169BABEA" w:rsidR="00725CC3" w:rsidRPr="00DE411E" w:rsidRDefault="00725CC3" w:rsidP="009135DF">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 xml:space="preserve">Área de Formación Básica </w:t>
            </w:r>
            <w:r w:rsidR="003064B7" w:rsidRPr="00DE411E">
              <w:rPr>
                <w:rFonts w:ascii="AvantGarde Bk BT" w:hAnsi="AvantGarde Bk BT" w:cs="Arial"/>
                <w:sz w:val="20"/>
                <w:szCs w:val="20"/>
                <w:u w:color="000000"/>
              </w:rPr>
              <w:t>Común</w:t>
            </w:r>
            <w:r w:rsidRPr="00DE411E">
              <w:rPr>
                <w:rFonts w:ascii="AvantGarde Bk BT" w:hAnsi="AvantGarde Bk BT" w:cs="Arial"/>
                <w:sz w:val="20"/>
                <w:szCs w:val="20"/>
                <w:u w:color="000000"/>
              </w:rPr>
              <w:t xml:space="preserve"> Obligatoria</w:t>
            </w:r>
          </w:p>
        </w:tc>
        <w:tc>
          <w:tcPr>
            <w:tcW w:w="646" w:type="pct"/>
          </w:tcPr>
          <w:p w14:paraId="19D83F44"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19</w:t>
            </w:r>
          </w:p>
        </w:tc>
        <w:tc>
          <w:tcPr>
            <w:tcW w:w="719" w:type="pct"/>
          </w:tcPr>
          <w:p w14:paraId="17FFC3E3"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8.2</w:t>
            </w:r>
          </w:p>
        </w:tc>
      </w:tr>
      <w:tr w:rsidR="00725CC3" w:rsidRPr="00DE411E" w14:paraId="091DA2B6" w14:textId="77777777" w:rsidTr="009135DF">
        <w:tc>
          <w:tcPr>
            <w:tcW w:w="3636" w:type="pct"/>
          </w:tcPr>
          <w:p w14:paraId="10ECB2CE" w14:textId="544E07B7" w:rsidR="00725CC3" w:rsidRPr="00DE411E" w:rsidRDefault="00725CC3" w:rsidP="009135DF">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Área de Formación Básico Particul</w:t>
            </w:r>
            <w:r w:rsidR="00FB4D2D" w:rsidRPr="00DE411E">
              <w:rPr>
                <w:rFonts w:ascii="AvantGarde Bk BT" w:hAnsi="AvantGarde Bk BT" w:cs="Arial"/>
                <w:sz w:val="20"/>
                <w:szCs w:val="20"/>
                <w:u w:color="000000"/>
              </w:rPr>
              <w:t>ar Obligatoria</w:t>
            </w:r>
          </w:p>
        </w:tc>
        <w:tc>
          <w:tcPr>
            <w:tcW w:w="646" w:type="pct"/>
          </w:tcPr>
          <w:p w14:paraId="63944693"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13</w:t>
            </w:r>
          </w:p>
        </w:tc>
        <w:tc>
          <w:tcPr>
            <w:tcW w:w="719" w:type="pct"/>
          </w:tcPr>
          <w:p w14:paraId="4A646904"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5.6</w:t>
            </w:r>
          </w:p>
        </w:tc>
      </w:tr>
      <w:tr w:rsidR="00725CC3" w:rsidRPr="00DE411E" w14:paraId="49F8C138" w14:textId="77777777" w:rsidTr="009135DF">
        <w:tc>
          <w:tcPr>
            <w:tcW w:w="3636" w:type="pct"/>
          </w:tcPr>
          <w:p w14:paraId="50F7D4F1" w14:textId="77777777" w:rsidR="00725CC3" w:rsidRPr="00DE411E" w:rsidRDefault="00725CC3" w:rsidP="009135DF">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Área de Formación Especializante Obligatoria</w:t>
            </w:r>
          </w:p>
        </w:tc>
        <w:tc>
          <w:tcPr>
            <w:tcW w:w="646" w:type="pct"/>
          </w:tcPr>
          <w:p w14:paraId="4EB0FD90"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176</w:t>
            </w:r>
          </w:p>
        </w:tc>
        <w:tc>
          <w:tcPr>
            <w:tcW w:w="719" w:type="pct"/>
          </w:tcPr>
          <w:p w14:paraId="76FC593F"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75.9</w:t>
            </w:r>
          </w:p>
        </w:tc>
      </w:tr>
      <w:tr w:rsidR="00725CC3" w:rsidRPr="00DE411E" w14:paraId="6A4339E5" w14:textId="77777777" w:rsidTr="009135DF">
        <w:tc>
          <w:tcPr>
            <w:tcW w:w="3636" w:type="pct"/>
          </w:tcPr>
          <w:p w14:paraId="67195A95" w14:textId="77777777" w:rsidR="00725CC3" w:rsidRPr="00DE411E" w:rsidRDefault="00725CC3" w:rsidP="009135DF">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Área de Formación Optativa Abierta</w:t>
            </w:r>
          </w:p>
        </w:tc>
        <w:tc>
          <w:tcPr>
            <w:tcW w:w="646" w:type="pct"/>
          </w:tcPr>
          <w:p w14:paraId="52B4ECC8"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24</w:t>
            </w:r>
          </w:p>
        </w:tc>
        <w:tc>
          <w:tcPr>
            <w:tcW w:w="719" w:type="pct"/>
          </w:tcPr>
          <w:p w14:paraId="01EC88A8"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10.3</w:t>
            </w:r>
          </w:p>
        </w:tc>
      </w:tr>
      <w:tr w:rsidR="00725CC3" w:rsidRPr="00DE411E" w14:paraId="269BBE50" w14:textId="77777777" w:rsidTr="009135DF">
        <w:tc>
          <w:tcPr>
            <w:tcW w:w="3636" w:type="pct"/>
          </w:tcPr>
          <w:p w14:paraId="3010EE1F" w14:textId="77777777" w:rsidR="00725CC3" w:rsidRPr="00DE411E" w:rsidRDefault="00725CC3" w:rsidP="009135DF">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Número mínimo de créditos para obtener el grado:</w:t>
            </w:r>
          </w:p>
        </w:tc>
        <w:tc>
          <w:tcPr>
            <w:tcW w:w="646" w:type="pct"/>
          </w:tcPr>
          <w:p w14:paraId="148BE345" w14:textId="77777777" w:rsidR="00725CC3" w:rsidRPr="00DE411E" w:rsidRDefault="00725CC3"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232</w:t>
            </w:r>
          </w:p>
        </w:tc>
        <w:tc>
          <w:tcPr>
            <w:tcW w:w="719" w:type="pct"/>
          </w:tcPr>
          <w:p w14:paraId="559A96E5" w14:textId="77777777" w:rsidR="00725CC3" w:rsidRPr="00DE411E" w:rsidRDefault="00725CC3"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100</w:t>
            </w:r>
          </w:p>
        </w:tc>
      </w:tr>
    </w:tbl>
    <w:p w14:paraId="3FE0C4DA" w14:textId="34B988B7" w:rsidR="00876E71" w:rsidRPr="00DE411E" w:rsidRDefault="00876E71" w:rsidP="00725CC3">
      <w:pPr>
        <w:spacing w:line="276" w:lineRule="auto"/>
        <w:jc w:val="both"/>
        <w:rPr>
          <w:rFonts w:ascii="AvantGarde Bk BT" w:hAnsi="AvantGarde Bk BT" w:cs="Arial"/>
          <w:sz w:val="20"/>
          <w:szCs w:val="20"/>
          <w:u w:color="000000"/>
        </w:rPr>
      </w:pPr>
    </w:p>
    <w:p w14:paraId="656AD81C" w14:textId="4BE98E5A" w:rsidR="009B1F77" w:rsidRPr="00DE411E" w:rsidRDefault="00B8005C" w:rsidP="009B1F77">
      <w:pPr>
        <w:pStyle w:val="Ttulo4"/>
        <w:spacing w:line="276" w:lineRule="auto"/>
        <w:jc w:val="center"/>
        <w:rPr>
          <w:rFonts w:ascii="AvantGarde Bk BT" w:hAnsi="AvantGarde Bk BT" w:cs="Arial"/>
          <w:i w:val="0"/>
          <w:iCs w:val="0"/>
          <w:color w:val="auto"/>
          <w:sz w:val="20"/>
          <w:szCs w:val="20"/>
          <w:u w:color="000000"/>
        </w:rPr>
      </w:pPr>
      <w:r w:rsidRPr="00DE411E">
        <w:rPr>
          <w:rFonts w:ascii="AvantGarde Bk BT" w:hAnsi="AvantGarde Bk BT" w:cs="Arial"/>
          <w:i w:val="0"/>
          <w:iCs w:val="0"/>
          <w:color w:val="auto"/>
          <w:sz w:val="20"/>
          <w:szCs w:val="20"/>
          <w:u w:color="000000"/>
        </w:rPr>
        <w:t xml:space="preserve">ÁREA DE FORMACIÓN BÁSICA </w:t>
      </w:r>
      <w:r w:rsidR="003064B7" w:rsidRPr="00DE411E">
        <w:rPr>
          <w:rFonts w:ascii="AvantGarde Bk BT" w:hAnsi="AvantGarde Bk BT" w:cs="Arial"/>
          <w:i w:val="0"/>
          <w:iCs w:val="0"/>
          <w:color w:val="auto"/>
          <w:sz w:val="20"/>
          <w:szCs w:val="20"/>
          <w:u w:color="000000"/>
        </w:rPr>
        <w:t xml:space="preserve">COMÚN </w:t>
      </w:r>
      <w:r w:rsidRPr="00DE411E">
        <w:rPr>
          <w:rFonts w:ascii="AvantGarde Bk BT" w:hAnsi="AvantGarde Bk BT" w:cs="Arial"/>
          <w:i w:val="0"/>
          <w:iCs w:val="0"/>
          <w:color w:val="auto"/>
          <w:sz w:val="20"/>
          <w:szCs w:val="20"/>
          <w:u w:color="000000"/>
        </w:rPr>
        <w:t>OBLIGATORIA</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709"/>
        <w:gridCol w:w="850"/>
        <w:gridCol w:w="992"/>
        <w:gridCol w:w="993"/>
        <w:gridCol w:w="1134"/>
        <w:gridCol w:w="1701"/>
      </w:tblGrid>
      <w:tr w:rsidR="00E66397" w:rsidRPr="00DE411E" w14:paraId="46708AF8" w14:textId="77777777" w:rsidTr="009135DF">
        <w:trPr>
          <w:jc w:val="center"/>
        </w:trPr>
        <w:tc>
          <w:tcPr>
            <w:tcW w:w="2644" w:type="dxa"/>
          </w:tcPr>
          <w:p w14:paraId="4EF19D09" w14:textId="5D985B5C" w:rsidR="00E66397" w:rsidRPr="00DE411E" w:rsidRDefault="005C4952" w:rsidP="009135DF">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Unidad de A</w:t>
            </w:r>
            <w:r w:rsidR="00E66397" w:rsidRPr="00DE411E">
              <w:rPr>
                <w:rFonts w:ascii="AvantGarde Bk BT" w:eastAsia="Calibri" w:hAnsi="AvantGarde Bk BT" w:cs="Arial"/>
                <w:b/>
                <w:sz w:val="20"/>
                <w:szCs w:val="20"/>
                <w:u w:color="000000"/>
                <w:lang w:val="es-ES"/>
              </w:rPr>
              <w:t>prendizaje</w:t>
            </w:r>
          </w:p>
        </w:tc>
        <w:tc>
          <w:tcPr>
            <w:tcW w:w="709" w:type="dxa"/>
          </w:tcPr>
          <w:p w14:paraId="26224D92" w14:textId="22F0420F"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0" w:type="dxa"/>
          </w:tcPr>
          <w:p w14:paraId="0D0691B7" w14:textId="34E811C5"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92" w:type="dxa"/>
          </w:tcPr>
          <w:p w14:paraId="5010CB62" w14:textId="5151C3F8"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2F574765" w14:textId="1E5DF8D3"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425AAA89" w14:textId="4E3745A9"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2B4D1021" w14:textId="54E7163E"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9B1F77" w:rsidRPr="00DE411E" w14:paraId="2D65AC3E" w14:textId="77777777" w:rsidTr="009135DF">
        <w:trPr>
          <w:trHeight w:val="551"/>
          <w:jc w:val="center"/>
        </w:trPr>
        <w:tc>
          <w:tcPr>
            <w:tcW w:w="2644" w:type="dxa"/>
            <w:vAlign w:val="center"/>
          </w:tcPr>
          <w:p w14:paraId="669022C9" w14:textId="77777777" w:rsidR="009B1F77" w:rsidRPr="00DE411E" w:rsidRDefault="009B1F77" w:rsidP="009135DF">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Matemáticas Aplicadas a Biotecnología</w:t>
            </w:r>
          </w:p>
        </w:tc>
        <w:tc>
          <w:tcPr>
            <w:tcW w:w="709" w:type="dxa"/>
            <w:vAlign w:val="center"/>
          </w:tcPr>
          <w:p w14:paraId="429358EE"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29C7691F"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21888C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2431A5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43559D3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467C6619"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1D9F9A7F" w14:textId="77777777" w:rsidTr="009135DF">
        <w:trPr>
          <w:trHeight w:val="551"/>
          <w:jc w:val="center"/>
        </w:trPr>
        <w:tc>
          <w:tcPr>
            <w:tcW w:w="2644" w:type="dxa"/>
            <w:vAlign w:val="center"/>
          </w:tcPr>
          <w:p w14:paraId="308D943A" w14:textId="66D3202C" w:rsidR="009B1F77" w:rsidRPr="00DE411E" w:rsidRDefault="009B1F77" w:rsidP="009135DF">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Diseño de Experimentos en Biotecnología</w:t>
            </w:r>
          </w:p>
        </w:tc>
        <w:tc>
          <w:tcPr>
            <w:tcW w:w="709" w:type="dxa"/>
            <w:vAlign w:val="center"/>
          </w:tcPr>
          <w:p w14:paraId="427C366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2401C9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992" w:type="dxa"/>
            <w:vAlign w:val="center"/>
          </w:tcPr>
          <w:p w14:paraId="6096449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7FD15BD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112</w:t>
            </w:r>
          </w:p>
        </w:tc>
        <w:tc>
          <w:tcPr>
            <w:tcW w:w="1134" w:type="dxa"/>
            <w:vAlign w:val="center"/>
          </w:tcPr>
          <w:p w14:paraId="1DBD6043"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7</w:t>
            </w:r>
          </w:p>
        </w:tc>
        <w:tc>
          <w:tcPr>
            <w:tcW w:w="1701" w:type="dxa"/>
            <w:vAlign w:val="center"/>
          </w:tcPr>
          <w:p w14:paraId="0522A84F"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75EEB82C" w14:textId="77777777" w:rsidTr="009135DF">
        <w:trPr>
          <w:trHeight w:val="552"/>
          <w:jc w:val="center"/>
        </w:trPr>
        <w:tc>
          <w:tcPr>
            <w:tcW w:w="2644" w:type="dxa"/>
            <w:vAlign w:val="center"/>
          </w:tcPr>
          <w:p w14:paraId="0EF6ABAB" w14:textId="0310D74B"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Bioquímica General Avanzada</w:t>
            </w:r>
          </w:p>
        </w:tc>
        <w:tc>
          <w:tcPr>
            <w:tcW w:w="709" w:type="dxa"/>
            <w:vAlign w:val="center"/>
          </w:tcPr>
          <w:p w14:paraId="2824751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19AC04F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77482264"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255C574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628D2FD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5D71E86E"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5E2413B1" w14:textId="77777777" w:rsidTr="009135DF">
        <w:trPr>
          <w:jc w:val="center"/>
        </w:trPr>
        <w:tc>
          <w:tcPr>
            <w:tcW w:w="2644" w:type="dxa"/>
            <w:vAlign w:val="center"/>
          </w:tcPr>
          <w:p w14:paraId="1B50D5DE" w14:textId="446E5B23" w:rsidR="009B1F77" w:rsidRPr="00DE411E" w:rsidRDefault="009B1F77" w:rsidP="009135DF">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Total</w:t>
            </w:r>
          </w:p>
        </w:tc>
        <w:tc>
          <w:tcPr>
            <w:tcW w:w="709" w:type="dxa"/>
            <w:vAlign w:val="center"/>
          </w:tcPr>
          <w:p w14:paraId="07296471" w14:textId="77777777" w:rsidR="009B1F77" w:rsidRPr="00DE411E" w:rsidRDefault="009B1F77" w:rsidP="009B1F77">
            <w:pPr>
              <w:spacing w:line="276" w:lineRule="auto"/>
              <w:jc w:val="center"/>
              <w:rPr>
                <w:rFonts w:ascii="AvantGarde Bk BT" w:hAnsi="AvantGarde Bk BT" w:cs="Arial"/>
                <w:b/>
                <w:sz w:val="20"/>
                <w:szCs w:val="20"/>
                <w:u w:color="000000"/>
              </w:rPr>
            </w:pPr>
          </w:p>
        </w:tc>
        <w:tc>
          <w:tcPr>
            <w:tcW w:w="850" w:type="dxa"/>
            <w:vAlign w:val="center"/>
          </w:tcPr>
          <w:p w14:paraId="59FEFEC4" w14:textId="072DBB86" w:rsidR="009B1F77" w:rsidRPr="00DE411E" w:rsidRDefault="00B8005C"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160</w:t>
            </w:r>
          </w:p>
        </w:tc>
        <w:tc>
          <w:tcPr>
            <w:tcW w:w="992" w:type="dxa"/>
            <w:vAlign w:val="center"/>
          </w:tcPr>
          <w:p w14:paraId="26809C7E" w14:textId="7D2CA93F" w:rsidR="009B1F77" w:rsidRPr="00DE411E" w:rsidRDefault="00B8005C"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144</w:t>
            </w:r>
          </w:p>
        </w:tc>
        <w:tc>
          <w:tcPr>
            <w:tcW w:w="993" w:type="dxa"/>
            <w:vAlign w:val="center"/>
          </w:tcPr>
          <w:p w14:paraId="2F0047D8" w14:textId="3636D412" w:rsidR="009B1F77" w:rsidRPr="00DE411E" w:rsidRDefault="00B8005C"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304</w:t>
            </w:r>
          </w:p>
        </w:tc>
        <w:tc>
          <w:tcPr>
            <w:tcW w:w="1134" w:type="dxa"/>
            <w:vAlign w:val="center"/>
          </w:tcPr>
          <w:p w14:paraId="38D0FA8B" w14:textId="5CE0B562" w:rsidR="009B1F77" w:rsidRPr="00DE411E" w:rsidRDefault="00B8005C"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19</w:t>
            </w:r>
          </w:p>
        </w:tc>
        <w:tc>
          <w:tcPr>
            <w:tcW w:w="1701" w:type="dxa"/>
            <w:vAlign w:val="center"/>
          </w:tcPr>
          <w:p w14:paraId="44286E81" w14:textId="77777777" w:rsidR="009B1F77" w:rsidRPr="00DE411E" w:rsidRDefault="009B1F77" w:rsidP="009B1F77">
            <w:pPr>
              <w:spacing w:line="276" w:lineRule="auto"/>
              <w:jc w:val="center"/>
              <w:rPr>
                <w:rFonts w:ascii="AvantGarde Bk BT" w:hAnsi="AvantGarde Bk BT" w:cs="Arial"/>
                <w:sz w:val="20"/>
                <w:szCs w:val="20"/>
                <w:u w:color="000000"/>
              </w:rPr>
            </w:pPr>
          </w:p>
        </w:tc>
      </w:tr>
    </w:tbl>
    <w:p w14:paraId="621C659F" w14:textId="77777777" w:rsidR="009B1F77" w:rsidRPr="00DE411E" w:rsidRDefault="009B1F77" w:rsidP="009B1F77">
      <w:pPr>
        <w:rPr>
          <w:sz w:val="20"/>
          <w:szCs w:val="20"/>
        </w:rPr>
      </w:pPr>
    </w:p>
    <w:p w14:paraId="6EF14E90" w14:textId="77777777" w:rsidR="00F90B71" w:rsidRDefault="00F90B71">
      <w:pPr>
        <w:spacing w:after="200" w:line="276" w:lineRule="auto"/>
        <w:rPr>
          <w:rFonts w:ascii="AvantGarde Bk BT" w:eastAsiaTheme="majorEastAsia" w:hAnsi="AvantGarde Bk BT" w:cs="Arial"/>
          <w:sz w:val="20"/>
          <w:szCs w:val="20"/>
          <w:u w:color="000000"/>
        </w:rPr>
      </w:pPr>
      <w:r>
        <w:rPr>
          <w:rFonts w:ascii="AvantGarde Bk BT" w:hAnsi="AvantGarde Bk BT" w:cs="Arial"/>
          <w:i/>
          <w:iCs/>
          <w:sz w:val="20"/>
          <w:szCs w:val="20"/>
          <w:u w:color="000000"/>
        </w:rPr>
        <w:br w:type="page"/>
      </w:r>
    </w:p>
    <w:p w14:paraId="7673657E" w14:textId="790FD1D2" w:rsidR="009B1F77" w:rsidRPr="00DE411E" w:rsidRDefault="00E8565A" w:rsidP="009B1F77">
      <w:pPr>
        <w:pStyle w:val="Ttulo4"/>
        <w:spacing w:line="276" w:lineRule="auto"/>
        <w:jc w:val="center"/>
        <w:rPr>
          <w:rFonts w:ascii="AvantGarde Bk BT" w:hAnsi="AvantGarde Bk BT" w:cs="Arial"/>
          <w:i w:val="0"/>
          <w:iCs w:val="0"/>
          <w:color w:val="auto"/>
          <w:sz w:val="20"/>
          <w:szCs w:val="20"/>
          <w:u w:color="000000"/>
        </w:rPr>
      </w:pPr>
      <w:r w:rsidRPr="00DE411E">
        <w:rPr>
          <w:rFonts w:ascii="AvantGarde Bk BT" w:hAnsi="AvantGarde Bk BT" w:cs="Arial"/>
          <w:i w:val="0"/>
          <w:iCs w:val="0"/>
          <w:color w:val="auto"/>
          <w:sz w:val="20"/>
          <w:szCs w:val="20"/>
          <w:u w:color="000000"/>
        </w:rPr>
        <w:lastRenderedPageBreak/>
        <w:t xml:space="preserve">ÁREA DE FORMACIÓN BÁSICO PARTICULAR </w:t>
      </w:r>
      <w:r w:rsidR="00D667DD" w:rsidRPr="00DE411E">
        <w:rPr>
          <w:rFonts w:ascii="AvantGarde Bk BT" w:hAnsi="AvantGarde Bk BT" w:cs="Arial"/>
          <w:i w:val="0"/>
          <w:iCs w:val="0"/>
          <w:color w:val="auto"/>
          <w:sz w:val="20"/>
          <w:szCs w:val="20"/>
          <w:u w:color="000000"/>
        </w:rPr>
        <w:t>OBLIGATORIA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9"/>
        <w:gridCol w:w="850"/>
        <w:gridCol w:w="992"/>
        <w:gridCol w:w="993"/>
        <w:gridCol w:w="1134"/>
        <w:gridCol w:w="1701"/>
      </w:tblGrid>
      <w:tr w:rsidR="00E66397" w:rsidRPr="00DE411E" w14:paraId="058148FD" w14:textId="77777777" w:rsidTr="007307E1">
        <w:trPr>
          <w:jc w:val="center"/>
        </w:trPr>
        <w:tc>
          <w:tcPr>
            <w:tcW w:w="2547" w:type="dxa"/>
          </w:tcPr>
          <w:p w14:paraId="44097FB8" w14:textId="0AB1F013" w:rsidR="00E66397" w:rsidRPr="00DE411E" w:rsidRDefault="005C4952" w:rsidP="005C4952">
            <w:pPr>
              <w:spacing w:line="276" w:lineRule="auto"/>
              <w:jc w:val="center"/>
              <w:rPr>
                <w:rFonts w:ascii="AvantGarde Bk BT" w:hAnsi="AvantGarde Bk BT" w:cs="Arial"/>
                <w:sz w:val="20"/>
                <w:szCs w:val="20"/>
                <w:u w:color="000000"/>
              </w:rPr>
            </w:pPr>
            <w:r w:rsidRPr="00DE411E">
              <w:rPr>
                <w:rFonts w:ascii="AvantGarde Bk BT" w:eastAsia="Calibri" w:hAnsi="AvantGarde Bk BT" w:cs="Arial"/>
                <w:b/>
                <w:sz w:val="20"/>
                <w:szCs w:val="20"/>
                <w:u w:color="000000"/>
                <w:lang w:val="es-ES"/>
              </w:rPr>
              <w:t>Unidad de A</w:t>
            </w:r>
            <w:r w:rsidR="00E66397" w:rsidRPr="00DE411E">
              <w:rPr>
                <w:rFonts w:ascii="AvantGarde Bk BT" w:eastAsia="Calibri" w:hAnsi="AvantGarde Bk BT" w:cs="Arial"/>
                <w:b/>
                <w:sz w:val="20"/>
                <w:szCs w:val="20"/>
                <w:u w:color="000000"/>
                <w:lang w:val="es-ES"/>
              </w:rPr>
              <w:t>prendizaje</w:t>
            </w:r>
          </w:p>
        </w:tc>
        <w:tc>
          <w:tcPr>
            <w:tcW w:w="709" w:type="dxa"/>
          </w:tcPr>
          <w:p w14:paraId="3B7593E1" w14:textId="5C11CDD9"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0" w:type="dxa"/>
          </w:tcPr>
          <w:p w14:paraId="28B6F701" w14:textId="1AFC4FB9"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92" w:type="dxa"/>
          </w:tcPr>
          <w:p w14:paraId="0E2EBA28" w14:textId="637BA984"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31A84D60" w14:textId="4F8B8B9A"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20AD223C" w14:textId="7ED10771"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2D0720C7" w14:textId="04049E00"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9B1F77" w:rsidRPr="00DE411E" w14:paraId="206E510A" w14:textId="77777777" w:rsidTr="005C4952">
        <w:trPr>
          <w:trHeight w:val="553"/>
          <w:jc w:val="center"/>
        </w:trPr>
        <w:tc>
          <w:tcPr>
            <w:tcW w:w="2547" w:type="dxa"/>
            <w:vAlign w:val="center"/>
          </w:tcPr>
          <w:p w14:paraId="4BD9CB74"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Análisis Estadístico</w:t>
            </w:r>
          </w:p>
        </w:tc>
        <w:tc>
          <w:tcPr>
            <w:tcW w:w="709" w:type="dxa"/>
            <w:vAlign w:val="center"/>
          </w:tcPr>
          <w:p w14:paraId="7D5F0E2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42AF1FC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992" w:type="dxa"/>
            <w:vAlign w:val="center"/>
          </w:tcPr>
          <w:p w14:paraId="5361CF1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A532E2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112</w:t>
            </w:r>
          </w:p>
        </w:tc>
        <w:tc>
          <w:tcPr>
            <w:tcW w:w="1134" w:type="dxa"/>
            <w:vAlign w:val="center"/>
          </w:tcPr>
          <w:p w14:paraId="141E64D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7</w:t>
            </w:r>
          </w:p>
        </w:tc>
        <w:tc>
          <w:tcPr>
            <w:tcW w:w="1701" w:type="dxa"/>
            <w:vAlign w:val="center"/>
          </w:tcPr>
          <w:p w14:paraId="6D102BD4"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05AEAC24" w14:textId="77777777" w:rsidTr="005C4952">
        <w:trPr>
          <w:trHeight w:val="553"/>
          <w:jc w:val="center"/>
        </w:trPr>
        <w:tc>
          <w:tcPr>
            <w:tcW w:w="2547" w:type="dxa"/>
            <w:vAlign w:val="center"/>
          </w:tcPr>
          <w:p w14:paraId="4327AB33"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Microbiología Industrial</w:t>
            </w:r>
          </w:p>
        </w:tc>
        <w:tc>
          <w:tcPr>
            <w:tcW w:w="709" w:type="dxa"/>
            <w:vAlign w:val="center"/>
          </w:tcPr>
          <w:p w14:paraId="63DF90B4"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12BF26AE"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4A3B9A2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B95CC2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6CC66D14"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135381FE"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D667DD" w:rsidRPr="00DE411E" w14:paraId="2E55C4FF" w14:textId="77777777" w:rsidTr="009B1F77">
        <w:trPr>
          <w:trHeight w:val="379"/>
          <w:jc w:val="center"/>
        </w:trPr>
        <w:tc>
          <w:tcPr>
            <w:tcW w:w="2547" w:type="dxa"/>
            <w:vAlign w:val="center"/>
          </w:tcPr>
          <w:p w14:paraId="34235EBB" w14:textId="2D050508" w:rsidR="00D667DD" w:rsidRPr="00DE411E" w:rsidRDefault="00D667DD" w:rsidP="005C4952">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Total</w:t>
            </w:r>
          </w:p>
        </w:tc>
        <w:tc>
          <w:tcPr>
            <w:tcW w:w="709" w:type="dxa"/>
            <w:vAlign w:val="center"/>
          </w:tcPr>
          <w:p w14:paraId="4BF5ECBF" w14:textId="77777777" w:rsidR="00D667DD" w:rsidRPr="00DE411E" w:rsidRDefault="00D667DD" w:rsidP="009B1F77">
            <w:pPr>
              <w:spacing w:line="276" w:lineRule="auto"/>
              <w:jc w:val="center"/>
              <w:rPr>
                <w:rFonts w:ascii="AvantGarde Bk BT" w:hAnsi="AvantGarde Bk BT" w:cs="Arial"/>
                <w:b/>
                <w:sz w:val="20"/>
                <w:szCs w:val="20"/>
                <w:u w:color="000000"/>
              </w:rPr>
            </w:pPr>
          </w:p>
        </w:tc>
        <w:tc>
          <w:tcPr>
            <w:tcW w:w="850" w:type="dxa"/>
            <w:vAlign w:val="center"/>
          </w:tcPr>
          <w:p w14:paraId="348839CC" w14:textId="5B4C9162" w:rsidR="00D667DD" w:rsidRPr="00DE411E" w:rsidRDefault="00D667DD"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112</w:t>
            </w:r>
          </w:p>
        </w:tc>
        <w:tc>
          <w:tcPr>
            <w:tcW w:w="992" w:type="dxa"/>
            <w:vAlign w:val="center"/>
          </w:tcPr>
          <w:p w14:paraId="691E1BDA" w14:textId="6FE85DD4" w:rsidR="00D667DD" w:rsidRPr="00DE411E" w:rsidRDefault="00D667DD"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96</w:t>
            </w:r>
          </w:p>
        </w:tc>
        <w:tc>
          <w:tcPr>
            <w:tcW w:w="993" w:type="dxa"/>
            <w:vAlign w:val="center"/>
          </w:tcPr>
          <w:p w14:paraId="431F64BE" w14:textId="029A85CB" w:rsidR="00D667DD" w:rsidRPr="00DE411E" w:rsidRDefault="00D667DD"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208</w:t>
            </w:r>
          </w:p>
        </w:tc>
        <w:tc>
          <w:tcPr>
            <w:tcW w:w="1134" w:type="dxa"/>
            <w:vAlign w:val="center"/>
          </w:tcPr>
          <w:p w14:paraId="2668B21B" w14:textId="5324F8C6" w:rsidR="00D667DD" w:rsidRPr="00DE411E" w:rsidRDefault="00D667DD"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13</w:t>
            </w:r>
          </w:p>
        </w:tc>
        <w:tc>
          <w:tcPr>
            <w:tcW w:w="1701" w:type="dxa"/>
            <w:vAlign w:val="center"/>
          </w:tcPr>
          <w:p w14:paraId="19856A90" w14:textId="77777777" w:rsidR="00D667DD" w:rsidRPr="00DE411E" w:rsidRDefault="00D667DD" w:rsidP="009B1F77">
            <w:pPr>
              <w:spacing w:line="276" w:lineRule="auto"/>
              <w:jc w:val="center"/>
              <w:rPr>
                <w:rFonts w:ascii="AvantGarde Bk BT" w:hAnsi="AvantGarde Bk BT" w:cs="Arial"/>
                <w:sz w:val="20"/>
                <w:szCs w:val="20"/>
                <w:u w:color="000000"/>
              </w:rPr>
            </w:pPr>
          </w:p>
        </w:tc>
      </w:tr>
    </w:tbl>
    <w:p w14:paraId="7AE15B09" w14:textId="77777777" w:rsidR="00E8565A" w:rsidRPr="00DE411E" w:rsidRDefault="00E8565A" w:rsidP="009B1F77">
      <w:pPr>
        <w:pStyle w:val="Ttulo4"/>
        <w:spacing w:line="276" w:lineRule="auto"/>
        <w:jc w:val="center"/>
        <w:rPr>
          <w:rFonts w:ascii="AvantGarde Bk BT" w:hAnsi="AvantGarde Bk BT" w:cs="Arial"/>
          <w:i w:val="0"/>
          <w:iCs w:val="0"/>
          <w:color w:val="auto"/>
          <w:sz w:val="20"/>
          <w:szCs w:val="20"/>
          <w:u w:color="000000"/>
        </w:rPr>
      </w:pPr>
    </w:p>
    <w:p w14:paraId="190EA3C4" w14:textId="585F21E9" w:rsidR="009B1F77" w:rsidRPr="00DE411E" w:rsidRDefault="00E8565A" w:rsidP="009B1F77">
      <w:pPr>
        <w:pStyle w:val="Ttulo4"/>
        <w:spacing w:line="276" w:lineRule="auto"/>
        <w:jc w:val="center"/>
        <w:rPr>
          <w:rFonts w:ascii="AvantGarde Bk BT" w:hAnsi="AvantGarde Bk BT" w:cs="Arial"/>
          <w:i w:val="0"/>
          <w:iCs w:val="0"/>
          <w:color w:val="auto"/>
          <w:sz w:val="20"/>
          <w:szCs w:val="20"/>
          <w:u w:color="000000"/>
        </w:rPr>
      </w:pPr>
      <w:r w:rsidRPr="00DE411E">
        <w:rPr>
          <w:rFonts w:ascii="AvantGarde Bk BT" w:hAnsi="AvantGarde Bk BT" w:cs="Arial"/>
          <w:i w:val="0"/>
          <w:iCs w:val="0"/>
          <w:color w:val="auto"/>
          <w:sz w:val="20"/>
          <w:szCs w:val="20"/>
          <w:u w:color="000000"/>
        </w:rPr>
        <w:t>ÁREA DE FORMACIÓN ESPECIALIZANTE OBLIGATORIA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850"/>
        <w:gridCol w:w="851"/>
        <w:gridCol w:w="942"/>
        <w:gridCol w:w="993"/>
        <w:gridCol w:w="1134"/>
        <w:gridCol w:w="1701"/>
      </w:tblGrid>
      <w:tr w:rsidR="00E66397" w:rsidRPr="00DE411E" w14:paraId="2D2EDB18" w14:textId="77777777" w:rsidTr="007307E1">
        <w:trPr>
          <w:jc w:val="center"/>
        </w:trPr>
        <w:tc>
          <w:tcPr>
            <w:tcW w:w="2455" w:type="dxa"/>
          </w:tcPr>
          <w:p w14:paraId="61AD6301" w14:textId="2075EF1B" w:rsidR="00E66397" w:rsidRPr="00DE411E" w:rsidRDefault="005C4952" w:rsidP="005C4952">
            <w:pPr>
              <w:spacing w:line="276" w:lineRule="auto"/>
              <w:jc w:val="center"/>
              <w:rPr>
                <w:rFonts w:ascii="AvantGarde Bk BT" w:hAnsi="AvantGarde Bk BT" w:cs="Arial"/>
                <w:sz w:val="20"/>
                <w:szCs w:val="20"/>
                <w:u w:color="000000"/>
              </w:rPr>
            </w:pPr>
            <w:r w:rsidRPr="00DE411E">
              <w:rPr>
                <w:rFonts w:ascii="AvantGarde Bk BT" w:eastAsia="Calibri" w:hAnsi="AvantGarde Bk BT" w:cs="Arial"/>
                <w:b/>
                <w:sz w:val="20"/>
                <w:szCs w:val="20"/>
                <w:u w:color="000000"/>
                <w:lang w:val="es-ES"/>
              </w:rPr>
              <w:t>Unidad de A</w:t>
            </w:r>
            <w:r w:rsidR="00E66397" w:rsidRPr="00DE411E">
              <w:rPr>
                <w:rFonts w:ascii="AvantGarde Bk BT" w:eastAsia="Calibri" w:hAnsi="AvantGarde Bk BT" w:cs="Arial"/>
                <w:b/>
                <w:sz w:val="20"/>
                <w:szCs w:val="20"/>
                <w:u w:color="000000"/>
                <w:lang w:val="es-ES"/>
              </w:rPr>
              <w:t>prendizaje</w:t>
            </w:r>
          </w:p>
        </w:tc>
        <w:tc>
          <w:tcPr>
            <w:tcW w:w="850" w:type="dxa"/>
          </w:tcPr>
          <w:p w14:paraId="53BBFE2B" w14:textId="2AF19FB8"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1" w:type="dxa"/>
          </w:tcPr>
          <w:p w14:paraId="6E12AB88" w14:textId="324AD184"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42" w:type="dxa"/>
          </w:tcPr>
          <w:p w14:paraId="5D4B8088" w14:textId="75EE33CE"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348ED2A0" w14:textId="79D18CE6"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66330935" w14:textId="54DB2C76"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4EF5223A" w14:textId="42D85037"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9B1F77" w:rsidRPr="00DE411E" w14:paraId="4EF14142" w14:textId="77777777" w:rsidTr="005C4952">
        <w:trPr>
          <w:trHeight w:val="551"/>
          <w:jc w:val="center"/>
        </w:trPr>
        <w:tc>
          <w:tcPr>
            <w:tcW w:w="2455" w:type="dxa"/>
            <w:vAlign w:val="center"/>
          </w:tcPr>
          <w:p w14:paraId="79980141"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Seminario de Procesos Biotecnológicos I</w:t>
            </w:r>
          </w:p>
        </w:tc>
        <w:tc>
          <w:tcPr>
            <w:tcW w:w="850" w:type="dxa"/>
            <w:vAlign w:val="center"/>
          </w:tcPr>
          <w:p w14:paraId="57751D23"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w:t>
            </w:r>
          </w:p>
        </w:tc>
        <w:tc>
          <w:tcPr>
            <w:tcW w:w="851" w:type="dxa"/>
            <w:vAlign w:val="center"/>
          </w:tcPr>
          <w:p w14:paraId="42EBB1B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670E7A5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93" w:type="dxa"/>
            <w:vAlign w:val="center"/>
          </w:tcPr>
          <w:p w14:paraId="317793C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1134" w:type="dxa"/>
            <w:vAlign w:val="center"/>
          </w:tcPr>
          <w:p w14:paraId="536BFF2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w:t>
            </w:r>
          </w:p>
        </w:tc>
        <w:tc>
          <w:tcPr>
            <w:tcW w:w="1701" w:type="dxa"/>
            <w:vAlign w:val="center"/>
          </w:tcPr>
          <w:p w14:paraId="71290D54"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661F4202" w14:textId="77777777" w:rsidTr="005C4952">
        <w:trPr>
          <w:trHeight w:val="551"/>
          <w:jc w:val="center"/>
        </w:trPr>
        <w:tc>
          <w:tcPr>
            <w:tcW w:w="2455" w:type="dxa"/>
            <w:vAlign w:val="center"/>
          </w:tcPr>
          <w:p w14:paraId="186150A1"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Seminario de Procesos Biotecnológicos II</w:t>
            </w:r>
          </w:p>
        </w:tc>
        <w:tc>
          <w:tcPr>
            <w:tcW w:w="850" w:type="dxa"/>
            <w:vAlign w:val="center"/>
          </w:tcPr>
          <w:p w14:paraId="685EE72F"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w:t>
            </w:r>
          </w:p>
        </w:tc>
        <w:tc>
          <w:tcPr>
            <w:tcW w:w="851" w:type="dxa"/>
            <w:vAlign w:val="center"/>
          </w:tcPr>
          <w:p w14:paraId="1BD7E6D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44BFAE1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93" w:type="dxa"/>
            <w:vAlign w:val="center"/>
          </w:tcPr>
          <w:p w14:paraId="0887202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1134" w:type="dxa"/>
            <w:vAlign w:val="center"/>
          </w:tcPr>
          <w:p w14:paraId="42E8F93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w:t>
            </w:r>
          </w:p>
        </w:tc>
        <w:tc>
          <w:tcPr>
            <w:tcW w:w="1701" w:type="dxa"/>
            <w:vAlign w:val="center"/>
          </w:tcPr>
          <w:p w14:paraId="7EADA1A5"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71AED360" w14:textId="77777777" w:rsidTr="005C4952">
        <w:trPr>
          <w:trHeight w:val="552"/>
          <w:jc w:val="center"/>
        </w:trPr>
        <w:tc>
          <w:tcPr>
            <w:tcW w:w="2455" w:type="dxa"/>
            <w:vAlign w:val="center"/>
          </w:tcPr>
          <w:p w14:paraId="5834255C"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Seminario de Procesos Biotecnológicos III</w:t>
            </w:r>
          </w:p>
        </w:tc>
        <w:tc>
          <w:tcPr>
            <w:tcW w:w="850" w:type="dxa"/>
            <w:vAlign w:val="center"/>
          </w:tcPr>
          <w:p w14:paraId="638A241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w:t>
            </w:r>
          </w:p>
        </w:tc>
        <w:tc>
          <w:tcPr>
            <w:tcW w:w="851" w:type="dxa"/>
            <w:vAlign w:val="center"/>
          </w:tcPr>
          <w:p w14:paraId="4596A4B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3F3A336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93" w:type="dxa"/>
            <w:vAlign w:val="center"/>
          </w:tcPr>
          <w:p w14:paraId="36D313B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1134" w:type="dxa"/>
            <w:vAlign w:val="center"/>
          </w:tcPr>
          <w:p w14:paraId="5AA7514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w:t>
            </w:r>
          </w:p>
        </w:tc>
        <w:tc>
          <w:tcPr>
            <w:tcW w:w="1701" w:type="dxa"/>
            <w:vAlign w:val="center"/>
          </w:tcPr>
          <w:p w14:paraId="5FE5104A"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744F5495" w14:textId="77777777" w:rsidTr="005C4952">
        <w:trPr>
          <w:trHeight w:val="551"/>
          <w:jc w:val="center"/>
        </w:trPr>
        <w:tc>
          <w:tcPr>
            <w:tcW w:w="2455" w:type="dxa"/>
            <w:vAlign w:val="center"/>
          </w:tcPr>
          <w:p w14:paraId="5AF00AAD"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Seminario de Procesos Biotecnológicos  IV</w:t>
            </w:r>
          </w:p>
        </w:tc>
        <w:tc>
          <w:tcPr>
            <w:tcW w:w="850" w:type="dxa"/>
            <w:vAlign w:val="center"/>
          </w:tcPr>
          <w:p w14:paraId="45D671FA" w14:textId="77777777" w:rsidR="009B1F77" w:rsidRPr="00DE411E" w:rsidRDefault="009B1F77" w:rsidP="009B1F77">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S</w:t>
            </w:r>
          </w:p>
        </w:tc>
        <w:tc>
          <w:tcPr>
            <w:tcW w:w="851" w:type="dxa"/>
            <w:vAlign w:val="center"/>
          </w:tcPr>
          <w:p w14:paraId="4EDF6993" w14:textId="77777777" w:rsidR="009B1F77" w:rsidRPr="00DE411E" w:rsidRDefault="009B1F77" w:rsidP="009B1F77">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32</w:t>
            </w:r>
          </w:p>
        </w:tc>
        <w:tc>
          <w:tcPr>
            <w:tcW w:w="942" w:type="dxa"/>
            <w:vAlign w:val="center"/>
          </w:tcPr>
          <w:p w14:paraId="6BE1F980" w14:textId="77777777" w:rsidR="009B1F77" w:rsidRPr="00DE411E" w:rsidRDefault="009B1F77" w:rsidP="009B1F77">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32</w:t>
            </w:r>
          </w:p>
        </w:tc>
        <w:tc>
          <w:tcPr>
            <w:tcW w:w="993" w:type="dxa"/>
            <w:vAlign w:val="center"/>
          </w:tcPr>
          <w:p w14:paraId="572DA02E" w14:textId="77777777" w:rsidR="009B1F77" w:rsidRPr="00DE411E" w:rsidRDefault="009B1F77" w:rsidP="009B1F77">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64</w:t>
            </w:r>
          </w:p>
        </w:tc>
        <w:tc>
          <w:tcPr>
            <w:tcW w:w="1134" w:type="dxa"/>
            <w:vAlign w:val="center"/>
          </w:tcPr>
          <w:p w14:paraId="0C66E825" w14:textId="77777777" w:rsidR="009B1F77" w:rsidRPr="00DE411E" w:rsidRDefault="009B1F77" w:rsidP="009B1F77">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4</w:t>
            </w:r>
          </w:p>
        </w:tc>
        <w:tc>
          <w:tcPr>
            <w:tcW w:w="1701" w:type="dxa"/>
            <w:vAlign w:val="center"/>
          </w:tcPr>
          <w:p w14:paraId="62E48857" w14:textId="77777777" w:rsidR="009B1F77" w:rsidRPr="00DE411E" w:rsidRDefault="009B1F77" w:rsidP="009B1F77">
            <w:pPr>
              <w:spacing w:line="276" w:lineRule="auto"/>
              <w:jc w:val="center"/>
              <w:rPr>
                <w:rFonts w:ascii="AvantGarde Bk BT" w:hAnsi="AvantGarde Bk BT" w:cs="Arial"/>
                <w:sz w:val="20"/>
                <w:szCs w:val="20"/>
                <w:u w:color="000000"/>
                <w:lang w:val="fr-FR"/>
              </w:rPr>
            </w:pPr>
          </w:p>
        </w:tc>
      </w:tr>
      <w:tr w:rsidR="009B1F77" w:rsidRPr="00DE411E" w14:paraId="2078F8D8" w14:textId="77777777" w:rsidTr="005C4952">
        <w:trPr>
          <w:trHeight w:val="552"/>
          <w:jc w:val="center"/>
        </w:trPr>
        <w:tc>
          <w:tcPr>
            <w:tcW w:w="2455" w:type="dxa"/>
            <w:vAlign w:val="center"/>
          </w:tcPr>
          <w:p w14:paraId="226CD64F" w14:textId="40014ECC" w:rsidR="009B1F77" w:rsidRPr="00DE411E" w:rsidRDefault="005C495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 xml:space="preserve">Trabajo </w:t>
            </w:r>
            <w:r w:rsidR="009B1F77" w:rsidRPr="00DE411E">
              <w:rPr>
                <w:rFonts w:ascii="AvantGarde Bk BT" w:hAnsi="AvantGarde Bk BT" w:cs="Arial"/>
                <w:sz w:val="20"/>
                <w:szCs w:val="20"/>
                <w:u w:color="000000"/>
              </w:rPr>
              <w:t>de Investigación I</w:t>
            </w:r>
          </w:p>
        </w:tc>
        <w:tc>
          <w:tcPr>
            <w:tcW w:w="850" w:type="dxa"/>
            <w:vAlign w:val="center"/>
          </w:tcPr>
          <w:p w14:paraId="44666A0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27FEFD9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7C5267C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0064682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26FB993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1D31F461" w14:textId="07F94DEA"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39AC787B" w14:textId="77777777" w:rsidTr="005C4952">
        <w:trPr>
          <w:trHeight w:val="551"/>
          <w:jc w:val="center"/>
        </w:trPr>
        <w:tc>
          <w:tcPr>
            <w:tcW w:w="2455" w:type="dxa"/>
            <w:vAlign w:val="center"/>
          </w:tcPr>
          <w:p w14:paraId="5BEF3482"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II</w:t>
            </w:r>
          </w:p>
        </w:tc>
        <w:tc>
          <w:tcPr>
            <w:tcW w:w="850" w:type="dxa"/>
            <w:vAlign w:val="center"/>
          </w:tcPr>
          <w:p w14:paraId="02BE485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58EA787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361C49E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764CA14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74D4D425"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23DB933E"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w:t>
            </w:r>
          </w:p>
        </w:tc>
      </w:tr>
      <w:tr w:rsidR="009B1F77" w:rsidRPr="00DE411E" w14:paraId="609480A4" w14:textId="77777777" w:rsidTr="005C4952">
        <w:trPr>
          <w:trHeight w:val="551"/>
          <w:jc w:val="center"/>
        </w:trPr>
        <w:tc>
          <w:tcPr>
            <w:tcW w:w="2455" w:type="dxa"/>
            <w:vAlign w:val="center"/>
          </w:tcPr>
          <w:p w14:paraId="2896E10D"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III</w:t>
            </w:r>
          </w:p>
        </w:tc>
        <w:tc>
          <w:tcPr>
            <w:tcW w:w="850" w:type="dxa"/>
            <w:vAlign w:val="center"/>
          </w:tcPr>
          <w:p w14:paraId="3F44657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3DF4A95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6E107FA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09FD69AF"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59CC0D8E"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0430D62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II</w:t>
            </w:r>
          </w:p>
        </w:tc>
      </w:tr>
      <w:tr w:rsidR="009B1F77" w:rsidRPr="00DE411E" w14:paraId="49B62BBE" w14:textId="77777777" w:rsidTr="005C4952">
        <w:trPr>
          <w:trHeight w:val="552"/>
          <w:jc w:val="center"/>
        </w:trPr>
        <w:tc>
          <w:tcPr>
            <w:tcW w:w="2455" w:type="dxa"/>
            <w:vAlign w:val="center"/>
          </w:tcPr>
          <w:p w14:paraId="3C17F1B0"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IV</w:t>
            </w:r>
          </w:p>
        </w:tc>
        <w:tc>
          <w:tcPr>
            <w:tcW w:w="850" w:type="dxa"/>
            <w:vAlign w:val="center"/>
          </w:tcPr>
          <w:p w14:paraId="7D9FCC2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766888A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234F526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3518E3E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16EBEE63"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7424FAC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III</w:t>
            </w:r>
          </w:p>
        </w:tc>
      </w:tr>
      <w:tr w:rsidR="009B1F77" w:rsidRPr="00DE411E" w14:paraId="7B9EC7AB" w14:textId="77777777" w:rsidTr="005C4952">
        <w:trPr>
          <w:trHeight w:val="551"/>
          <w:jc w:val="center"/>
        </w:trPr>
        <w:tc>
          <w:tcPr>
            <w:tcW w:w="2455" w:type="dxa"/>
            <w:vAlign w:val="center"/>
          </w:tcPr>
          <w:p w14:paraId="6CB8E45F"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w:t>
            </w:r>
          </w:p>
        </w:tc>
        <w:tc>
          <w:tcPr>
            <w:tcW w:w="850" w:type="dxa"/>
            <w:vAlign w:val="center"/>
          </w:tcPr>
          <w:p w14:paraId="0C1E143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78FB283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5642F82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623714A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761F7F9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316E9D8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IV</w:t>
            </w:r>
          </w:p>
        </w:tc>
      </w:tr>
      <w:tr w:rsidR="009B1F77" w:rsidRPr="00DE411E" w14:paraId="0AD2E00D" w14:textId="77777777" w:rsidTr="005C4952">
        <w:trPr>
          <w:trHeight w:val="552"/>
          <w:jc w:val="center"/>
        </w:trPr>
        <w:tc>
          <w:tcPr>
            <w:tcW w:w="2455" w:type="dxa"/>
            <w:vAlign w:val="center"/>
          </w:tcPr>
          <w:p w14:paraId="155ED3B9"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VI</w:t>
            </w:r>
          </w:p>
        </w:tc>
        <w:tc>
          <w:tcPr>
            <w:tcW w:w="850" w:type="dxa"/>
            <w:vAlign w:val="center"/>
          </w:tcPr>
          <w:p w14:paraId="71ED298F"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32604C7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3362FC8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777D90F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272F451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5B7AA32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w:t>
            </w:r>
          </w:p>
        </w:tc>
      </w:tr>
      <w:tr w:rsidR="009B1F77" w:rsidRPr="00DE411E" w14:paraId="5CC58A1F" w14:textId="77777777" w:rsidTr="005C4952">
        <w:trPr>
          <w:trHeight w:val="551"/>
          <w:jc w:val="center"/>
        </w:trPr>
        <w:tc>
          <w:tcPr>
            <w:tcW w:w="2455" w:type="dxa"/>
            <w:vAlign w:val="center"/>
          </w:tcPr>
          <w:p w14:paraId="56E9F903"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VII</w:t>
            </w:r>
          </w:p>
        </w:tc>
        <w:tc>
          <w:tcPr>
            <w:tcW w:w="850" w:type="dxa"/>
            <w:vAlign w:val="center"/>
          </w:tcPr>
          <w:p w14:paraId="6902BAF5"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28CB452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19290EE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572DD264"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13ED26B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0BF1F80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VI</w:t>
            </w:r>
          </w:p>
        </w:tc>
      </w:tr>
      <w:tr w:rsidR="009B1F77" w:rsidRPr="00DE411E" w14:paraId="47698D02" w14:textId="77777777" w:rsidTr="005C4952">
        <w:trPr>
          <w:trHeight w:val="552"/>
          <w:jc w:val="center"/>
        </w:trPr>
        <w:tc>
          <w:tcPr>
            <w:tcW w:w="2455" w:type="dxa"/>
            <w:vAlign w:val="center"/>
          </w:tcPr>
          <w:p w14:paraId="2150B615"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VIII</w:t>
            </w:r>
          </w:p>
        </w:tc>
        <w:tc>
          <w:tcPr>
            <w:tcW w:w="850" w:type="dxa"/>
            <w:vAlign w:val="center"/>
          </w:tcPr>
          <w:p w14:paraId="30660FE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567D0DA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168269E3"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2424DA3F"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34D55FE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78CC0F0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VII</w:t>
            </w:r>
          </w:p>
        </w:tc>
      </w:tr>
      <w:tr w:rsidR="00E83C30" w:rsidRPr="00DE411E" w14:paraId="3D3AEB08" w14:textId="77777777" w:rsidTr="009B1F77">
        <w:trPr>
          <w:jc w:val="center"/>
        </w:trPr>
        <w:tc>
          <w:tcPr>
            <w:tcW w:w="2455" w:type="dxa"/>
            <w:vAlign w:val="center"/>
          </w:tcPr>
          <w:p w14:paraId="5684861D" w14:textId="7D8BFDFB" w:rsidR="00E83C30" w:rsidRPr="00DE411E" w:rsidRDefault="00E83C30" w:rsidP="005C4952">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Total</w:t>
            </w:r>
          </w:p>
        </w:tc>
        <w:tc>
          <w:tcPr>
            <w:tcW w:w="850" w:type="dxa"/>
            <w:vAlign w:val="center"/>
          </w:tcPr>
          <w:p w14:paraId="3519DD4E" w14:textId="77777777" w:rsidR="00E83C30" w:rsidRPr="00DE411E" w:rsidRDefault="00E83C30" w:rsidP="009B1F77">
            <w:pPr>
              <w:spacing w:line="276" w:lineRule="auto"/>
              <w:jc w:val="center"/>
              <w:rPr>
                <w:rFonts w:ascii="AvantGarde Bk BT" w:hAnsi="AvantGarde Bk BT" w:cs="Arial"/>
                <w:b/>
                <w:sz w:val="20"/>
                <w:szCs w:val="20"/>
                <w:u w:color="000000"/>
              </w:rPr>
            </w:pPr>
          </w:p>
        </w:tc>
        <w:tc>
          <w:tcPr>
            <w:tcW w:w="851" w:type="dxa"/>
            <w:vAlign w:val="center"/>
          </w:tcPr>
          <w:p w14:paraId="3C4BB9DA" w14:textId="29491788" w:rsidR="00E83C30" w:rsidRPr="00DE411E" w:rsidRDefault="00E83C30"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384</w:t>
            </w:r>
          </w:p>
        </w:tc>
        <w:tc>
          <w:tcPr>
            <w:tcW w:w="942" w:type="dxa"/>
            <w:vAlign w:val="center"/>
          </w:tcPr>
          <w:p w14:paraId="4025A2BB" w14:textId="7E00278D" w:rsidR="00E83C30" w:rsidRPr="00DE411E" w:rsidRDefault="004E1362"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2432</w:t>
            </w:r>
          </w:p>
        </w:tc>
        <w:tc>
          <w:tcPr>
            <w:tcW w:w="993" w:type="dxa"/>
            <w:vAlign w:val="center"/>
          </w:tcPr>
          <w:p w14:paraId="7EE0C528" w14:textId="00115DCA" w:rsidR="00E83C30" w:rsidRPr="00DE411E" w:rsidRDefault="00E83C30"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2816</w:t>
            </w:r>
          </w:p>
        </w:tc>
        <w:tc>
          <w:tcPr>
            <w:tcW w:w="1134" w:type="dxa"/>
            <w:vAlign w:val="center"/>
          </w:tcPr>
          <w:p w14:paraId="0FF89EF3" w14:textId="1182A0E5" w:rsidR="00E83C30" w:rsidRPr="00DE411E" w:rsidRDefault="004E1362"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176</w:t>
            </w:r>
          </w:p>
        </w:tc>
        <w:tc>
          <w:tcPr>
            <w:tcW w:w="1701" w:type="dxa"/>
            <w:vAlign w:val="center"/>
          </w:tcPr>
          <w:p w14:paraId="4FF676DD" w14:textId="77777777" w:rsidR="00E83C30" w:rsidRPr="00DE411E" w:rsidRDefault="00E83C30" w:rsidP="009B1F77">
            <w:pPr>
              <w:spacing w:line="276" w:lineRule="auto"/>
              <w:jc w:val="center"/>
              <w:rPr>
                <w:rFonts w:ascii="AvantGarde Bk BT" w:hAnsi="AvantGarde Bk BT" w:cs="Arial"/>
                <w:b/>
                <w:sz w:val="20"/>
                <w:szCs w:val="20"/>
                <w:u w:color="000000"/>
              </w:rPr>
            </w:pPr>
          </w:p>
        </w:tc>
      </w:tr>
    </w:tbl>
    <w:p w14:paraId="1B89AE89" w14:textId="77777777" w:rsidR="00E8565A" w:rsidRPr="00DE411E" w:rsidRDefault="00E8565A" w:rsidP="009B1F77">
      <w:pPr>
        <w:pStyle w:val="Ttulo4"/>
        <w:spacing w:line="276" w:lineRule="auto"/>
        <w:jc w:val="center"/>
        <w:rPr>
          <w:rFonts w:ascii="AvantGarde Bk BT" w:hAnsi="AvantGarde Bk BT" w:cs="Arial"/>
          <w:i w:val="0"/>
          <w:iCs w:val="0"/>
          <w:color w:val="auto"/>
          <w:sz w:val="20"/>
          <w:szCs w:val="20"/>
          <w:u w:color="000000"/>
        </w:rPr>
      </w:pPr>
    </w:p>
    <w:p w14:paraId="1EAED53F" w14:textId="77777777" w:rsidR="00876E71" w:rsidRPr="00DE411E" w:rsidRDefault="00876E71">
      <w:pPr>
        <w:spacing w:after="200" w:line="276" w:lineRule="auto"/>
        <w:rPr>
          <w:rFonts w:ascii="AvantGarde Bk BT" w:eastAsiaTheme="majorEastAsia" w:hAnsi="AvantGarde Bk BT" w:cs="Arial"/>
          <w:sz w:val="20"/>
          <w:szCs w:val="20"/>
          <w:u w:color="000000"/>
        </w:rPr>
      </w:pPr>
      <w:r w:rsidRPr="00DE411E">
        <w:rPr>
          <w:rFonts w:ascii="AvantGarde Bk BT" w:hAnsi="AvantGarde Bk BT" w:cs="Arial"/>
          <w:i/>
          <w:iCs/>
          <w:sz w:val="20"/>
          <w:szCs w:val="20"/>
          <w:u w:color="000000"/>
        </w:rPr>
        <w:br w:type="page"/>
      </w:r>
    </w:p>
    <w:p w14:paraId="37535D2B" w14:textId="1699A07F" w:rsidR="009B1F77" w:rsidRPr="00DE411E" w:rsidRDefault="00E8565A" w:rsidP="009B1F77">
      <w:pPr>
        <w:pStyle w:val="Ttulo4"/>
        <w:spacing w:line="276" w:lineRule="auto"/>
        <w:jc w:val="center"/>
        <w:rPr>
          <w:rFonts w:ascii="AvantGarde Bk BT" w:hAnsi="AvantGarde Bk BT" w:cs="Arial"/>
          <w:i w:val="0"/>
          <w:iCs w:val="0"/>
          <w:color w:val="auto"/>
          <w:sz w:val="20"/>
          <w:szCs w:val="20"/>
          <w:u w:color="000000"/>
        </w:rPr>
      </w:pPr>
      <w:r w:rsidRPr="00DE411E">
        <w:rPr>
          <w:rFonts w:ascii="AvantGarde Bk BT" w:hAnsi="AvantGarde Bk BT" w:cs="Arial"/>
          <w:i w:val="0"/>
          <w:iCs w:val="0"/>
          <w:color w:val="auto"/>
          <w:sz w:val="20"/>
          <w:szCs w:val="20"/>
          <w:u w:color="000000"/>
        </w:rPr>
        <w:lastRenderedPageBreak/>
        <w:t>ÁREA DE FORMACIÓN OPTATIVA ABIERTA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9"/>
        <w:gridCol w:w="850"/>
        <w:gridCol w:w="992"/>
        <w:gridCol w:w="993"/>
        <w:gridCol w:w="1134"/>
        <w:gridCol w:w="1701"/>
      </w:tblGrid>
      <w:tr w:rsidR="00E66397" w:rsidRPr="00DE411E" w14:paraId="4EE87D16" w14:textId="77777777" w:rsidTr="007307E1">
        <w:trPr>
          <w:jc w:val="center"/>
        </w:trPr>
        <w:tc>
          <w:tcPr>
            <w:tcW w:w="2547" w:type="dxa"/>
          </w:tcPr>
          <w:p w14:paraId="142A137D" w14:textId="79752A40" w:rsidR="00E66397" w:rsidRPr="00DE411E" w:rsidRDefault="00E66397" w:rsidP="005C4952">
            <w:pPr>
              <w:spacing w:line="276" w:lineRule="auto"/>
              <w:jc w:val="center"/>
              <w:rPr>
                <w:rFonts w:ascii="AvantGarde Bk BT" w:hAnsi="AvantGarde Bk BT" w:cs="Arial"/>
                <w:sz w:val="20"/>
                <w:szCs w:val="20"/>
                <w:u w:color="000000"/>
              </w:rPr>
            </w:pPr>
            <w:r w:rsidRPr="00DE411E">
              <w:rPr>
                <w:rFonts w:ascii="AvantGarde Bk BT" w:eastAsia="Calibri" w:hAnsi="AvantGarde Bk BT" w:cs="Arial"/>
                <w:b/>
                <w:sz w:val="20"/>
                <w:szCs w:val="20"/>
                <w:u w:color="000000"/>
                <w:lang w:val="es-ES"/>
              </w:rPr>
              <w:t xml:space="preserve">Unidad de </w:t>
            </w:r>
            <w:r w:rsidR="005C4952" w:rsidRPr="00DE411E">
              <w:rPr>
                <w:rFonts w:ascii="AvantGarde Bk BT" w:eastAsia="Calibri" w:hAnsi="AvantGarde Bk BT" w:cs="Arial"/>
                <w:b/>
                <w:sz w:val="20"/>
                <w:szCs w:val="20"/>
                <w:u w:color="000000"/>
                <w:lang w:val="es-ES"/>
              </w:rPr>
              <w:t>A</w:t>
            </w:r>
            <w:r w:rsidRPr="00DE411E">
              <w:rPr>
                <w:rFonts w:ascii="AvantGarde Bk BT" w:eastAsia="Calibri" w:hAnsi="AvantGarde Bk BT" w:cs="Arial"/>
                <w:b/>
                <w:sz w:val="20"/>
                <w:szCs w:val="20"/>
                <w:u w:color="000000"/>
                <w:lang w:val="es-ES"/>
              </w:rPr>
              <w:t>prendizaje</w:t>
            </w:r>
          </w:p>
        </w:tc>
        <w:tc>
          <w:tcPr>
            <w:tcW w:w="709" w:type="dxa"/>
          </w:tcPr>
          <w:p w14:paraId="2D3A6639" w14:textId="6ADA5C2E"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0" w:type="dxa"/>
          </w:tcPr>
          <w:p w14:paraId="34705AF2" w14:textId="201C66BF"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92" w:type="dxa"/>
          </w:tcPr>
          <w:p w14:paraId="555DBF45" w14:textId="64FF188C"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087F8D3E" w14:textId="08105C7E"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205A2877" w14:textId="31ED8BDF"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3DCF25C3" w14:textId="20CDD886"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9B1F77" w:rsidRPr="00DE411E" w14:paraId="137F1A4D" w14:textId="77777777" w:rsidTr="005C4952">
        <w:trPr>
          <w:trHeight w:val="551"/>
          <w:jc w:val="center"/>
        </w:trPr>
        <w:tc>
          <w:tcPr>
            <w:tcW w:w="2547" w:type="dxa"/>
            <w:vAlign w:val="center"/>
          </w:tcPr>
          <w:p w14:paraId="48138743"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Técnicas de Ingeniería Genética</w:t>
            </w:r>
          </w:p>
        </w:tc>
        <w:tc>
          <w:tcPr>
            <w:tcW w:w="709" w:type="dxa"/>
            <w:vAlign w:val="center"/>
          </w:tcPr>
          <w:p w14:paraId="3039001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15C62C2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E98C94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766EA55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0DC936C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7B47FB42"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3501AEE3" w14:textId="77777777" w:rsidTr="005C4952">
        <w:trPr>
          <w:trHeight w:val="551"/>
          <w:jc w:val="center"/>
        </w:trPr>
        <w:tc>
          <w:tcPr>
            <w:tcW w:w="2547" w:type="dxa"/>
            <w:vAlign w:val="center"/>
          </w:tcPr>
          <w:p w14:paraId="0E20B140"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Biotecnología Biomédica</w:t>
            </w:r>
          </w:p>
        </w:tc>
        <w:tc>
          <w:tcPr>
            <w:tcW w:w="709" w:type="dxa"/>
            <w:vAlign w:val="center"/>
          </w:tcPr>
          <w:p w14:paraId="173C9D5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0B6D228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74D305B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5E8F017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F371C4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70457E0D"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34DB77C9" w14:textId="77777777" w:rsidTr="005C4952">
        <w:trPr>
          <w:trHeight w:val="551"/>
          <w:jc w:val="center"/>
        </w:trPr>
        <w:tc>
          <w:tcPr>
            <w:tcW w:w="2547" w:type="dxa"/>
            <w:vAlign w:val="center"/>
          </w:tcPr>
          <w:p w14:paraId="1C9EFF2D"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Fisicoquímica de los Alimentos</w:t>
            </w:r>
          </w:p>
        </w:tc>
        <w:tc>
          <w:tcPr>
            <w:tcW w:w="709" w:type="dxa"/>
            <w:vAlign w:val="center"/>
          </w:tcPr>
          <w:p w14:paraId="1AB02A7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735A6EF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F5F37F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32F2067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09EF156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4156BF5"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648C3BEE" w14:textId="77777777" w:rsidTr="005C4952">
        <w:trPr>
          <w:trHeight w:val="551"/>
          <w:jc w:val="center"/>
        </w:trPr>
        <w:tc>
          <w:tcPr>
            <w:tcW w:w="2547" w:type="dxa"/>
            <w:vAlign w:val="center"/>
          </w:tcPr>
          <w:p w14:paraId="628F356E"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Laboratorio de Cultivo de Células y Tejidos</w:t>
            </w:r>
          </w:p>
        </w:tc>
        <w:tc>
          <w:tcPr>
            <w:tcW w:w="709" w:type="dxa"/>
            <w:vAlign w:val="center"/>
          </w:tcPr>
          <w:p w14:paraId="2B01ADE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7A78604F"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7713B32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9CCD42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51F2E4A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6E3AE5BB"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53FF9F3B" w14:textId="77777777" w:rsidTr="005C4952">
        <w:trPr>
          <w:trHeight w:val="551"/>
          <w:jc w:val="center"/>
        </w:trPr>
        <w:tc>
          <w:tcPr>
            <w:tcW w:w="2547" w:type="dxa"/>
            <w:vAlign w:val="center"/>
          </w:tcPr>
          <w:p w14:paraId="72E4032F"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Bioinformática</w:t>
            </w:r>
          </w:p>
        </w:tc>
        <w:tc>
          <w:tcPr>
            <w:tcW w:w="709" w:type="dxa"/>
            <w:vAlign w:val="center"/>
          </w:tcPr>
          <w:p w14:paraId="305B073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2F311E4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0A644ED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531199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07AEC7D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57362A3F"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5B6BC4D5" w14:textId="77777777" w:rsidTr="005C4952">
        <w:trPr>
          <w:trHeight w:val="552"/>
          <w:jc w:val="center"/>
        </w:trPr>
        <w:tc>
          <w:tcPr>
            <w:tcW w:w="2547" w:type="dxa"/>
            <w:vAlign w:val="center"/>
          </w:tcPr>
          <w:p w14:paraId="108C8D4D"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Bioquímica Microbiana</w:t>
            </w:r>
          </w:p>
        </w:tc>
        <w:tc>
          <w:tcPr>
            <w:tcW w:w="709" w:type="dxa"/>
            <w:vAlign w:val="center"/>
          </w:tcPr>
          <w:p w14:paraId="7B1587E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040BAD5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4F04D4C4"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076342F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060CB674"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0C046E0"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39DBEF35" w14:textId="77777777" w:rsidTr="005C4952">
        <w:trPr>
          <w:trHeight w:val="551"/>
          <w:jc w:val="center"/>
        </w:trPr>
        <w:tc>
          <w:tcPr>
            <w:tcW w:w="2547" w:type="dxa"/>
            <w:vAlign w:val="center"/>
          </w:tcPr>
          <w:p w14:paraId="506B07D4"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Procesos de Separación y Purificación</w:t>
            </w:r>
          </w:p>
        </w:tc>
        <w:tc>
          <w:tcPr>
            <w:tcW w:w="709" w:type="dxa"/>
            <w:vAlign w:val="center"/>
          </w:tcPr>
          <w:p w14:paraId="351831C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7C3B3A85"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0740F13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1735A7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161A47A"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9EFA6BA"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06AEE0FA" w14:textId="77777777" w:rsidTr="005C4952">
        <w:trPr>
          <w:trHeight w:val="551"/>
          <w:jc w:val="center"/>
        </w:trPr>
        <w:tc>
          <w:tcPr>
            <w:tcW w:w="2547" w:type="dxa"/>
            <w:vAlign w:val="center"/>
          </w:tcPr>
          <w:p w14:paraId="4574A297"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Ciencia de los Alimentos</w:t>
            </w:r>
          </w:p>
        </w:tc>
        <w:tc>
          <w:tcPr>
            <w:tcW w:w="709" w:type="dxa"/>
            <w:vAlign w:val="center"/>
          </w:tcPr>
          <w:p w14:paraId="268E48A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B85372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00A1DE3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5CD7826E"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52B39F9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4FFF0D52"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0FC45C03" w14:textId="77777777" w:rsidTr="005C4952">
        <w:trPr>
          <w:trHeight w:val="551"/>
          <w:jc w:val="center"/>
        </w:trPr>
        <w:tc>
          <w:tcPr>
            <w:tcW w:w="2547" w:type="dxa"/>
            <w:vAlign w:val="center"/>
          </w:tcPr>
          <w:p w14:paraId="7DF996A8"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Ingeniería Alimentaria</w:t>
            </w:r>
          </w:p>
        </w:tc>
        <w:tc>
          <w:tcPr>
            <w:tcW w:w="709" w:type="dxa"/>
            <w:vAlign w:val="center"/>
          </w:tcPr>
          <w:p w14:paraId="6B15A1F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7F27E95"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CEEE07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2326E464"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614A72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015E0A78"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78B09B4B" w14:textId="77777777" w:rsidTr="005C4952">
        <w:trPr>
          <w:trHeight w:val="551"/>
          <w:jc w:val="center"/>
        </w:trPr>
        <w:tc>
          <w:tcPr>
            <w:tcW w:w="2547" w:type="dxa"/>
            <w:vAlign w:val="center"/>
          </w:tcPr>
          <w:p w14:paraId="7B0A9E54"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Enzimología</w:t>
            </w:r>
          </w:p>
        </w:tc>
        <w:tc>
          <w:tcPr>
            <w:tcW w:w="709" w:type="dxa"/>
            <w:vAlign w:val="center"/>
          </w:tcPr>
          <w:p w14:paraId="6168ED8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116DDAD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3E705E4A"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77DE18F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1E70C50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674261D8"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3E18C8DC" w14:textId="77777777" w:rsidTr="005C4952">
        <w:trPr>
          <w:trHeight w:val="552"/>
          <w:jc w:val="center"/>
        </w:trPr>
        <w:tc>
          <w:tcPr>
            <w:tcW w:w="2547" w:type="dxa"/>
            <w:vAlign w:val="center"/>
          </w:tcPr>
          <w:p w14:paraId="2A4287CE"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Biotecnología Ambiental</w:t>
            </w:r>
          </w:p>
        </w:tc>
        <w:tc>
          <w:tcPr>
            <w:tcW w:w="709" w:type="dxa"/>
            <w:vAlign w:val="center"/>
          </w:tcPr>
          <w:p w14:paraId="5560B18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7987F4D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FC7CF2A"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5F6364F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0325F29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61D83291"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3A1E4BF0" w14:textId="77777777" w:rsidTr="005C4952">
        <w:trPr>
          <w:trHeight w:val="551"/>
          <w:jc w:val="center"/>
        </w:trPr>
        <w:tc>
          <w:tcPr>
            <w:tcW w:w="2547" w:type="dxa"/>
            <w:vAlign w:val="center"/>
          </w:tcPr>
          <w:p w14:paraId="57DE64C8"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Microbiología e Inocuidad de los Alimentos</w:t>
            </w:r>
          </w:p>
        </w:tc>
        <w:tc>
          <w:tcPr>
            <w:tcW w:w="709" w:type="dxa"/>
            <w:vAlign w:val="center"/>
          </w:tcPr>
          <w:p w14:paraId="09CD23BA"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1DE04C9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992" w:type="dxa"/>
            <w:vAlign w:val="center"/>
          </w:tcPr>
          <w:p w14:paraId="40E73BA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993" w:type="dxa"/>
            <w:vAlign w:val="center"/>
          </w:tcPr>
          <w:p w14:paraId="01E79C95"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128</w:t>
            </w:r>
          </w:p>
        </w:tc>
        <w:tc>
          <w:tcPr>
            <w:tcW w:w="1134" w:type="dxa"/>
            <w:vAlign w:val="center"/>
          </w:tcPr>
          <w:p w14:paraId="2D6EB4B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8</w:t>
            </w:r>
          </w:p>
        </w:tc>
        <w:tc>
          <w:tcPr>
            <w:tcW w:w="1701" w:type="dxa"/>
            <w:vAlign w:val="center"/>
          </w:tcPr>
          <w:p w14:paraId="0B18310C"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07F8E171" w14:textId="77777777" w:rsidTr="005C4952">
        <w:trPr>
          <w:trHeight w:val="551"/>
          <w:jc w:val="center"/>
        </w:trPr>
        <w:tc>
          <w:tcPr>
            <w:tcW w:w="2547" w:type="dxa"/>
            <w:vAlign w:val="center"/>
          </w:tcPr>
          <w:p w14:paraId="375400F7"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Ingeniería Metabólica</w:t>
            </w:r>
          </w:p>
        </w:tc>
        <w:tc>
          <w:tcPr>
            <w:tcW w:w="709" w:type="dxa"/>
            <w:vAlign w:val="center"/>
          </w:tcPr>
          <w:p w14:paraId="2CB5E83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99A295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0A310AF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167F1C3F"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56B674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246669E3"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573498A8" w14:textId="77777777" w:rsidTr="005C4952">
        <w:trPr>
          <w:trHeight w:val="551"/>
          <w:jc w:val="center"/>
        </w:trPr>
        <w:tc>
          <w:tcPr>
            <w:tcW w:w="2547" w:type="dxa"/>
            <w:vAlign w:val="center"/>
          </w:tcPr>
          <w:p w14:paraId="71ED5376"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Biología Molecular e Ingeniería Genética</w:t>
            </w:r>
          </w:p>
        </w:tc>
        <w:tc>
          <w:tcPr>
            <w:tcW w:w="709" w:type="dxa"/>
            <w:vAlign w:val="center"/>
          </w:tcPr>
          <w:p w14:paraId="38A7C489"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172BA08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7FBB0075"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40D9465"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5802C553"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7D58EACC"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332B47EF" w14:textId="77777777" w:rsidTr="005C4952">
        <w:trPr>
          <w:trHeight w:val="551"/>
          <w:jc w:val="center"/>
        </w:trPr>
        <w:tc>
          <w:tcPr>
            <w:tcW w:w="2547" w:type="dxa"/>
            <w:vAlign w:val="center"/>
          </w:tcPr>
          <w:p w14:paraId="17D14B50"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Bioingeniería</w:t>
            </w:r>
          </w:p>
        </w:tc>
        <w:tc>
          <w:tcPr>
            <w:tcW w:w="709" w:type="dxa"/>
            <w:vAlign w:val="center"/>
          </w:tcPr>
          <w:p w14:paraId="5342ED3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499336D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2FAAAF9E"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2200303"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61204FE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2FA6F5AA" w14:textId="77777777" w:rsidR="009B1F77" w:rsidRPr="00DE411E" w:rsidRDefault="009B1F77" w:rsidP="009B1F77">
            <w:pPr>
              <w:spacing w:line="276" w:lineRule="auto"/>
              <w:jc w:val="center"/>
              <w:rPr>
                <w:rFonts w:ascii="AvantGarde Bk BT" w:hAnsi="AvantGarde Bk BT" w:cs="Arial"/>
                <w:sz w:val="20"/>
                <w:szCs w:val="20"/>
                <w:u w:color="000000"/>
              </w:rPr>
            </w:pPr>
          </w:p>
        </w:tc>
      </w:tr>
    </w:tbl>
    <w:p w14:paraId="538F8ECE" w14:textId="77777777" w:rsidR="005C4952" w:rsidRPr="00DE411E" w:rsidRDefault="005C4952">
      <w:pPr>
        <w:rPr>
          <w:sz w:val="20"/>
          <w:szCs w:val="20"/>
        </w:rPr>
      </w:pPr>
      <w:r w:rsidRPr="00DE411E">
        <w:rPr>
          <w:sz w:val="20"/>
          <w:szCs w:val="20"/>
        </w:rPr>
        <w:br w:type="page"/>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9"/>
        <w:gridCol w:w="850"/>
        <w:gridCol w:w="992"/>
        <w:gridCol w:w="993"/>
        <w:gridCol w:w="1134"/>
        <w:gridCol w:w="1701"/>
      </w:tblGrid>
      <w:tr w:rsidR="005C4952" w:rsidRPr="00DE411E" w14:paraId="5B20FEB5" w14:textId="77777777" w:rsidTr="00BA540E">
        <w:trPr>
          <w:jc w:val="center"/>
        </w:trPr>
        <w:tc>
          <w:tcPr>
            <w:tcW w:w="2547" w:type="dxa"/>
          </w:tcPr>
          <w:p w14:paraId="44480221" w14:textId="55A172A2" w:rsidR="005C4952" w:rsidRPr="00DE411E" w:rsidRDefault="005C4952" w:rsidP="005C4952">
            <w:pPr>
              <w:spacing w:line="276" w:lineRule="auto"/>
              <w:jc w:val="center"/>
              <w:rPr>
                <w:rFonts w:ascii="AvantGarde Bk BT" w:hAnsi="AvantGarde Bk BT" w:cs="Arial"/>
                <w:sz w:val="20"/>
                <w:szCs w:val="20"/>
                <w:u w:color="000000"/>
              </w:rPr>
            </w:pPr>
            <w:r w:rsidRPr="00DE411E">
              <w:rPr>
                <w:rFonts w:ascii="AvantGarde Bk BT" w:eastAsia="Calibri" w:hAnsi="AvantGarde Bk BT" w:cs="Arial"/>
                <w:b/>
                <w:sz w:val="20"/>
                <w:szCs w:val="20"/>
                <w:u w:color="000000"/>
                <w:lang w:val="es-ES"/>
              </w:rPr>
              <w:lastRenderedPageBreak/>
              <w:t>Unidad de Aprendizaje</w:t>
            </w:r>
          </w:p>
        </w:tc>
        <w:tc>
          <w:tcPr>
            <w:tcW w:w="709" w:type="dxa"/>
          </w:tcPr>
          <w:p w14:paraId="198697AA"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0" w:type="dxa"/>
          </w:tcPr>
          <w:p w14:paraId="5B7508E8"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92" w:type="dxa"/>
          </w:tcPr>
          <w:p w14:paraId="33E3964E"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3D0A0900"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45081699"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6257BE00"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9B1F77" w:rsidRPr="00DE411E" w14:paraId="06895CE5" w14:textId="77777777" w:rsidTr="005C4952">
        <w:trPr>
          <w:trHeight w:val="552"/>
          <w:jc w:val="center"/>
        </w:trPr>
        <w:tc>
          <w:tcPr>
            <w:tcW w:w="2547" w:type="dxa"/>
            <w:vAlign w:val="center"/>
          </w:tcPr>
          <w:p w14:paraId="1E73791D" w14:textId="0D38B54A"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Análisis Computacional en Sistemas Biológicos</w:t>
            </w:r>
          </w:p>
        </w:tc>
        <w:tc>
          <w:tcPr>
            <w:tcW w:w="709" w:type="dxa"/>
            <w:vAlign w:val="center"/>
          </w:tcPr>
          <w:p w14:paraId="4EFA067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68D7785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2D2FC14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1C157777"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7E94C115"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2BC02CF4"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53AE5872" w14:textId="77777777" w:rsidTr="005C4952">
        <w:trPr>
          <w:trHeight w:val="551"/>
          <w:jc w:val="center"/>
        </w:trPr>
        <w:tc>
          <w:tcPr>
            <w:tcW w:w="2547" w:type="dxa"/>
            <w:vAlign w:val="center"/>
          </w:tcPr>
          <w:p w14:paraId="5EBD5EE8"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Matemáticas Aplicados a la Biotecnología</w:t>
            </w:r>
          </w:p>
        </w:tc>
        <w:tc>
          <w:tcPr>
            <w:tcW w:w="709" w:type="dxa"/>
            <w:vAlign w:val="center"/>
          </w:tcPr>
          <w:p w14:paraId="21EEE07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64253A0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0330C6E3"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014AB4DB"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A08E67E"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27F2B56"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662E53BA" w14:textId="77777777" w:rsidTr="005C4952">
        <w:trPr>
          <w:trHeight w:val="551"/>
          <w:jc w:val="center"/>
        </w:trPr>
        <w:tc>
          <w:tcPr>
            <w:tcW w:w="2547" w:type="dxa"/>
            <w:vAlign w:val="center"/>
          </w:tcPr>
          <w:p w14:paraId="6283F992"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Bioingeniería</w:t>
            </w:r>
          </w:p>
        </w:tc>
        <w:tc>
          <w:tcPr>
            <w:tcW w:w="709" w:type="dxa"/>
            <w:vAlign w:val="center"/>
          </w:tcPr>
          <w:p w14:paraId="7C0A4AA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1DDCE3E"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253DEC94"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53A9AB4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F1BAD03"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53C9221B"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4F584192" w14:textId="77777777" w:rsidTr="005C4952">
        <w:trPr>
          <w:trHeight w:val="551"/>
          <w:jc w:val="center"/>
        </w:trPr>
        <w:tc>
          <w:tcPr>
            <w:tcW w:w="2547" w:type="dxa"/>
            <w:vAlign w:val="center"/>
          </w:tcPr>
          <w:p w14:paraId="1A4EF252"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Biotecnología</w:t>
            </w:r>
          </w:p>
        </w:tc>
        <w:tc>
          <w:tcPr>
            <w:tcW w:w="709" w:type="dxa"/>
            <w:vAlign w:val="center"/>
          </w:tcPr>
          <w:p w14:paraId="61B2EEE8"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2884202F"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FD3861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20CCD49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6D05490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7ECE6727"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3CC66CF2" w14:textId="77777777" w:rsidTr="005C4952">
        <w:trPr>
          <w:trHeight w:val="551"/>
          <w:jc w:val="center"/>
        </w:trPr>
        <w:tc>
          <w:tcPr>
            <w:tcW w:w="2547" w:type="dxa"/>
            <w:vAlign w:val="center"/>
          </w:tcPr>
          <w:p w14:paraId="07D8685E"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Ingeniería Alimentaria</w:t>
            </w:r>
          </w:p>
        </w:tc>
        <w:tc>
          <w:tcPr>
            <w:tcW w:w="709" w:type="dxa"/>
            <w:vAlign w:val="center"/>
          </w:tcPr>
          <w:p w14:paraId="142887F6"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71F4A97A"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5216A79A"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A28A991"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14FE0BBA"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71148F32" w14:textId="77777777" w:rsidR="009B1F77" w:rsidRPr="00DE411E" w:rsidRDefault="009B1F77" w:rsidP="009B1F77">
            <w:pPr>
              <w:spacing w:line="276" w:lineRule="auto"/>
              <w:jc w:val="center"/>
              <w:rPr>
                <w:rFonts w:ascii="AvantGarde Bk BT" w:hAnsi="AvantGarde Bk BT" w:cs="Arial"/>
                <w:sz w:val="20"/>
                <w:szCs w:val="20"/>
                <w:u w:color="000000"/>
              </w:rPr>
            </w:pPr>
          </w:p>
        </w:tc>
      </w:tr>
      <w:tr w:rsidR="009B1F77" w:rsidRPr="00DE411E" w14:paraId="44C46A78" w14:textId="77777777" w:rsidTr="005C4952">
        <w:trPr>
          <w:trHeight w:val="552"/>
          <w:jc w:val="center"/>
        </w:trPr>
        <w:tc>
          <w:tcPr>
            <w:tcW w:w="2547" w:type="dxa"/>
            <w:vAlign w:val="center"/>
          </w:tcPr>
          <w:p w14:paraId="234E5C74" w14:textId="77777777" w:rsidR="009B1F77" w:rsidRPr="00DE411E" w:rsidRDefault="009B1F77"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Biotecnología Biomédica</w:t>
            </w:r>
          </w:p>
        </w:tc>
        <w:tc>
          <w:tcPr>
            <w:tcW w:w="709" w:type="dxa"/>
            <w:vAlign w:val="center"/>
          </w:tcPr>
          <w:p w14:paraId="103D8E22"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2482667A"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39A20BAC"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18A6858D"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475E3150" w14:textId="77777777" w:rsidR="009B1F77" w:rsidRPr="00DE411E" w:rsidRDefault="009B1F77"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0396A1A8" w14:textId="77777777" w:rsidR="009B1F77" w:rsidRPr="00DE411E" w:rsidRDefault="009B1F77" w:rsidP="009B1F77">
            <w:pPr>
              <w:spacing w:line="276" w:lineRule="auto"/>
              <w:jc w:val="center"/>
              <w:rPr>
                <w:rFonts w:ascii="AvantGarde Bk BT" w:hAnsi="AvantGarde Bk BT" w:cs="Arial"/>
                <w:sz w:val="20"/>
                <w:szCs w:val="20"/>
                <w:u w:color="000000"/>
              </w:rPr>
            </w:pPr>
          </w:p>
        </w:tc>
      </w:tr>
    </w:tbl>
    <w:p w14:paraId="14C989FF" w14:textId="77777777" w:rsidR="00725CC3" w:rsidRPr="00DE411E" w:rsidRDefault="00725CC3" w:rsidP="00725CC3">
      <w:pPr>
        <w:spacing w:line="276" w:lineRule="auto"/>
        <w:jc w:val="both"/>
        <w:rPr>
          <w:rFonts w:ascii="AvantGarde Bk BT" w:hAnsi="AvantGarde Bk BT" w:cs="Arial"/>
          <w:sz w:val="20"/>
          <w:szCs w:val="20"/>
          <w:u w:color="000000"/>
        </w:rPr>
      </w:pPr>
    </w:p>
    <w:p w14:paraId="2CECA51B" w14:textId="343792B3" w:rsidR="00725CC3" w:rsidRPr="00DE411E" w:rsidRDefault="00725CC3" w:rsidP="00725CC3">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PLAN DE ESTUDIOS</w:t>
      </w:r>
    </w:p>
    <w:p w14:paraId="0D86C258" w14:textId="77777777" w:rsidR="00725CC3" w:rsidRPr="00DE411E" w:rsidRDefault="00725CC3" w:rsidP="00725CC3">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DOCTORADO TRADICIONAL (Ingreso con Nivel Maestría)</w:t>
      </w: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7"/>
        <w:gridCol w:w="1077"/>
        <w:gridCol w:w="1313"/>
      </w:tblGrid>
      <w:tr w:rsidR="00725CC3" w:rsidRPr="00DE411E" w14:paraId="1F42593A" w14:textId="77777777" w:rsidTr="005C4952">
        <w:trPr>
          <w:jc w:val="center"/>
        </w:trPr>
        <w:tc>
          <w:tcPr>
            <w:tcW w:w="3660" w:type="pct"/>
          </w:tcPr>
          <w:p w14:paraId="05DA7307" w14:textId="77777777" w:rsidR="00725CC3" w:rsidRPr="00DE411E" w:rsidRDefault="00725CC3"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Áreas de Formación</w:t>
            </w:r>
          </w:p>
        </w:tc>
        <w:tc>
          <w:tcPr>
            <w:tcW w:w="604" w:type="pct"/>
          </w:tcPr>
          <w:p w14:paraId="287B8AD8"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Créditos</w:t>
            </w:r>
          </w:p>
        </w:tc>
        <w:tc>
          <w:tcPr>
            <w:tcW w:w="736" w:type="pct"/>
          </w:tcPr>
          <w:p w14:paraId="268A35E5"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w:t>
            </w:r>
          </w:p>
        </w:tc>
      </w:tr>
      <w:tr w:rsidR="00725CC3" w:rsidRPr="00DE411E" w14:paraId="24528F9D" w14:textId="77777777" w:rsidTr="005C4952">
        <w:trPr>
          <w:jc w:val="center"/>
        </w:trPr>
        <w:tc>
          <w:tcPr>
            <w:tcW w:w="3660" w:type="pct"/>
          </w:tcPr>
          <w:p w14:paraId="4F65C10A" w14:textId="5F954321" w:rsidR="00725CC3" w:rsidRPr="00DE411E" w:rsidRDefault="00725CC3"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 xml:space="preserve">Área de Formación Básica </w:t>
            </w:r>
            <w:r w:rsidR="00FB4D2D" w:rsidRPr="00DE411E">
              <w:rPr>
                <w:rFonts w:ascii="AvantGarde Bk BT" w:hAnsi="AvantGarde Bk BT" w:cs="Arial"/>
                <w:sz w:val="20"/>
                <w:szCs w:val="20"/>
                <w:u w:color="000000"/>
              </w:rPr>
              <w:t>Común</w:t>
            </w:r>
            <w:r w:rsidRPr="00DE411E">
              <w:rPr>
                <w:rFonts w:ascii="AvantGarde Bk BT" w:hAnsi="AvantGarde Bk BT" w:cs="Arial"/>
                <w:sz w:val="20"/>
                <w:szCs w:val="20"/>
                <w:u w:color="000000"/>
              </w:rPr>
              <w:t xml:space="preserve"> Obligatoria</w:t>
            </w:r>
          </w:p>
        </w:tc>
        <w:tc>
          <w:tcPr>
            <w:tcW w:w="604" w:type="pct"/>
          </w:tcPr>
          <w:p w14:paraId="0DAB749A"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13</w:t>
            </w:r>
          </w:p>
        </w:tc>
        <w:tc>
          <w:tcPr>
            <w:tcW w:w="736" w:type="pct"/>
          </w:tcPr>
          <w:p w14:paraId="05A4F4DE"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7.5</w:t>
            </w:r>
          </w:p>
        </w:tc>
      </w:tr>
      <w:tr w:rsidR="00725CC3" w:rsidRPr="00DE411E" w14:paraId="45AA2633" w14:textId="77777777" w:rsidTr="005C4952">
        <w:trPr>
          <w:jc w:val="center"/>
        </w:trPr>
        <w:tc>
          <w:tcPr>
            <w:tcW w:w="3660" w:type="pct"/>
          </w:tcPr>
          <w:p w14:paraId="0E5C3EE6" w14:textId="0B567133" w:rsidR="00725CC3" w:rsidRPr="00DE411E" w:rsidRDefault="00725CC3"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Área de Forma</w:t>
            </w:r>
            <w:r w:rsidR="00325728" w:rsidRPr="00DE411E">
              <w:rPr>
                <w:rFonts w:ascii="AvantGarde Bk BT" w:hAnsi="AvantGarde Bk BT" w:cs="Arial"/>
                <w:sz w:val="20"/>
                <w:szCs w:val="20"/>
                <w:u w:color="000000"/>
              </w:rPr>
              <w:t>ción Básico Particular Obligatoria</w:t>
            </w:r>
          </w:p>
        </w:tc>
        <w:tc>
          <w:tcPr>
            <w:tcW w:w="604" w:type="pct"/>
          </w:tcPr>
          <w:p w14:paraId="03E5AE43"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12</w:t>
            </w:r>
          </w:p>
        </w:tc>
        <w:tc>
          <w:tcPr>
            <w:tcW w:w="736" w:type="pct"/>
          </w:tcPr>
          <w:p w14:paraId="1D5AF65E"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6.9</w:t>
            </w:r>
          </w:p>
        </w:tc>
      </w:tr>
      <w:tr w:rsidR="00725CC3" w:rsidRPr="00DE411E" w14:paraId="3C400C50" w14:textId="77777777" w:rsidTr="005C4952">
        <w:trPr>
          <w:jc w:val="center"/>
        </w:trPr>
        <w:tc>
          <w:tcPr>
            <w:tcW w:w="3660" w:type="pct"/>
          </w:tcPr>
          <w:p w14:paraId="2B885941" w14:textId="77777777" w:rsidR="00725CC3" w:rsidRPr="00DE411E" w:rsidRDefault="00725CC3"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Área de Formación Especializante Obligatoria</w:t>
            </w:r>
          </w:p>
        </w:tc>
        <w:tc>
          <w:tcPr>
            <w:tcW w:w="604" w:type="pct"/>
          </w:tcPr>
          <w:p w14:paraId="28D4ED94"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136</w:t>
            </w:r>
          </w:p>
        </w:tc>
        <w:tc>
          <w:tcPr>
            <w:tcW w:w="736" w:type="pct"/>
          </w:tcPr>
          <w:p w14:paraId="0BAB0DE0"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78.7</w:t>
            </w:r>
          </w:p>
        </w:tc>
      </w:tr>
      <w:tr w:rsidR="00725CC3" w:rsidRPr="00DE411E" w14:paraId="2737B047" w14:textId="77777777" w:rsidTr="005C4952">
        <w:trPr>
          <w:jc w:val="center"/>
        </w:trPr>
        <w:tc>
          <w:tcPr>
            <w:tcW w:w="3660" w:type="pct"/>
          </w:tcPr>
          <w:p w14:paraId="00252CE9" w14:textId="77777777" w:rsidR="00725CC3" w:rsidRPr="00DE411E" w:rsidRDefault="00725CC3"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Área de Formación Optativa Abierta</w:t>
            </w:r>
          </w:p>
        </w:tc>
        <w:tc>
          <w:tcPr>
            <w:tcW w:w="604" w:type="pct"/>
          </w:tcPr>
          <w:p w14:paraId="2D38A3F0"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12</w:t>
            </w:r>
          </w:p>
        </w:tc>
        <w:tc>
          <w:tcPr>
            <w:tcW w:w="736" w:type="pct"/>
          </w:tcPr>
          <w:p w14:paraId="70F5F7FE" w14:textId="77777777" w:rsidR="00725CC3" w:rsidRPr="00DE411E" w:rsidRDefault="00725CC3" w:rsidP="009B1F77">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6.9</w:t>
            </w:r>
          </w:p>
        </w:tc>
      </w:tr>
      <w:tr w:rsidR="00725CC3" w:rsidRPr="00DE411E" w14:paraId="4DEE205A" w14:textId="77777777" w:rsidTr="005C4952">
        <w:trPr>
          <w:jc w:val="center"/>
        </w:trPr>
        <w:tc>
          <w:tcPr>
            <w:tcW w:w="3660" w:type="pct"/>
          </w:tcPr>
          <w:p w14:paraId="1E7267F1" w14:textId="77777777" w:rsidR="00725CC3" w:rsidRPr="00DE411E" w:rsidRDefault="00725CC3" w:rsidP="005C4952">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Número mínimo de créditos para obtener el grado:</w:t>
            </w:r>
          </w:p>
        </w:tc>
        <w:tc>
          <w:tcPr>
            <w:tcW w:w="604" w:type="pct"/>
          </w:tcPr>
          <w:p w14:paraId="260A3B5B" w14:textId="77777777" w:rsidR="00725CC3" w:rsidRPr="00DE411E" w:rsidRDefault="00725CC3"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173</w:t>
            </w:r>
          </w:p>
        </w:tc>
        <w:tc>
          <w:tcPr>
            <w:tcW w:w="736" w:type="pct"/>
          </w:tcPr>
          <w:p w14:paraId="7193CB60" w14:textId="77777777" w:rsidR="00725CC3" w:rsidRPr="00DE411E" w:rsidRDefault="00725CC3" w:rsidP="009B1F7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100</w:t>
            </w:r>
          </w:p>
        </w:tc>
      </w:tr>
    </w:tbl>
    <w:p w14:paraId="6F939A2E" w14:textId="77777777" w:rsidR="00CB603F" w:rsidRPr="00DE411E" w:rsidRDefault="00CB603F" w:rsidP="00CB603F">
      <w:pPr>
        <w:pStyle w:val="Ttulo4"/>
        <w:spacing w:line="276" w:lineRule="auto"/>
        <w:jc w:val="center"/>
        <w:rPr>
          <w:rFonts w:ascii="AvantGarde Bk BT" w:hAnsi="AvantGarde Bk BT" w:cs="Arial"/>
          <w:i w:val="0"/>
          <w:iCs w:val="0"/>
          <w:color w:val="auto"/>
          <w:sz w:val="20"/>
          <w:szCs w:val="20"/>
          <w:u w:color="000000"/>
        </w:rPr>
      </w:pPr>
    </w:p>
    <w:p w14:paraId="02685DF7" w14:textId="6D435CDF" w:rsidR="00CB603F" w:rsidRPr="00DE411E" w:rsidRDefault="00CB603F" w:rsidP="00CB603F">
      <w:pPr>
        <w:pStyle w:val="Ttulo4"/>
        <w:spacing w:line="276" w:lineRule="auto"/>
        <w:jc w:val="center"/>
        <w:rPr>
          <w:rFonts w:ascii="AvantGarde Bk BT" w:hAnsi="AvantGarde Bk BT" w:cs="Arial"/>
          <w:i w:val="0"/>
          <w:iCs w:val="0"/>
          <w:color w:val="auto"/>
          <w:sz w:val="20"/>
          <w:szCs w:val="20"/>
          <w:u w:color="000000"/>
        </w:rPr>
      </w:pPr>
      <w:r w:rsidRPr="00DE411E">
        <w:rPr>
          <w:rFonts w:ascii="AvantGarde Bk BT" w:hAnsi="AvantGarde Bk BT" w:cs="Arial"/>
          <w:i w:val="0"/>
          <w:iCs w:val="0"/>
          <w:color w:val="auto"/>
          <w:sz w:val="20"/>
          <w:szCs w:val="20"/>
          <w:u w:color="000000"/>
        </w:rPr>
        <w:t xml:space="preserve">ÁREA DE FORMACIÓN BÁSICA </w:t>
      </w:r>
      <w:r w:rsidR="00FB4D2D" w:rsidRPr="00DE411E">
        <w:rPr>
          <w:rFonts w:ascii="AvantGarde Bk BT" w:hAnsi="AvantGarde Bk BT" w:cs="Arial"/>
          <w:i w:val="0"/>
          <w:iCs w:val="0"/>
          <w:color w:val="auto"/>
          <w:sz w:val="20"/>
          <w:szCs w:val="20"/>
          <w:u w:color="000000"/>
        </w:rPr>
        <w:t xml:space="preserve">COMÚN </w:t>
      </w:r>
      <w:r w:rsidRPr="00DE411E">
        <w:rPr>
          <w:rFonts w:ascii="AvantGarde Bk BT" w:hAnsi="AvantGarde Bk BT" w:cs="Arial"/>
          <w:i w:val="0"/>
          <w:iCs w:val="0"/>
          <w:color w:val="auto"/>
          <w:sz w:val="20"/>
          <w:szCs w:val="20"/>
          <w:u w:color="000000"/>
        </w:rPr>
        <w:t>OBLIGATORIA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9"/>
        <w:gridCol w:w="850"/>
        <w:gridCol w:w="992"/>
        <w:gridCol w:w="993"/>
        <w:gridCol w:w="1134"/>
        <w:gridCol w:w="1701"/>
      </w:tblGrid>
      <w:tr w:rsidR="00E66397" w:rsidRPr="00DE411E" w14:paraId="74333730" w14:textId="77777777" w:rsidTr="007307E1">
        <w:trPr>
          <w:jc w:val="center"/>
        </w:trPr>
        <w:tc>
          <w:tcPr>
            <w:tcW w:w="2547" w:type="dxa"/>
          </w:tcPr>
          <w:p w14:paraId="78E9909D" w14:textId="7BA8F791" w:rsidR="00E66397" w:rsidRPr="00DE411E" w:rsidRDefault="00E66397" w:rsidP="005C4952">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Unidad de aprendizaje</w:t>
            </w:r>
          </w:p>
        </w:tc>
        <w:tc>
          <w:tcPr>
            <w:tcW w:w="709" w:type="dxa"/>
          </w:tcPr>
          <w:p w14:paraId="335DC69B" w14:textId="3F1F1708"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0" w:type="dxa"/>
          </w:tcPr>
          <w:p w14:paraId="2F99048C" w14:textId="32307365"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92" w:type="dxa"/>
          </w:tcPr>
          <w:p w14:paraId="1C503957" w14:textId="147177EB"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4CB48736" w14:textId="3608C790"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44B3FCD5" w14:textId="7095E2EB"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47F74587" w14:textId="4F1CE8F0" w:rsidR="00E66397" w:rsidRPr="00DE411E" w:rsidRDefault="00E66397"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CB603F" w:rsidRPr="00DE411E" w14:paraId="730CA5FD" w14:textId="77777777" w:rsidTr="005C4952">
        <w:trPr>
          <w:trHeight w:val="551"/>
          <w:jc w:val="center"/>
        </w:trPr>
        <w:tc>
          <w:tcPr>
            <w:tcW w:w="2547" w:type="dxa"/>
            <w:vAlign w:val="center"/>
          </w:tcPr>
          <w:p w14:paraId="6BD922E6" w14:textId="77777777" w:rsidR="00CB603F" w:rsidRPr="00DE411E" w:rsidRDefault="00CB603F"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Matemáticas Aplicadas a Biotecnología</w:t>
            </w:r>
          </w:p>
        </w:tc>
        <w:tc>
          <w:tcPr>
            <w:tcW w:w="709" w:type="dxa"/>
            <w:vAlign w:val="center"/>
          </w:tcPr>
          <w:p w14:paraId="041CB224"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BEAC7CC"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58FFCA34"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7FD18B6"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73A9E690"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57FF2A75" w14:textId="77777777" w:rsidR="00CB603F" w:rsidRPr="00DE411E" w:rsidRDefault="00CB603F" w:rsidP="007307E1">
            <w:pPr>
              <w:spacing w:line="276" w:lineRule="auto"/>
              <w:jc w:val="center"/>
              <w:rPr>
                <w:rFonts w:ascii="AvantGarde Bk BT" w:hAnsi="AvantGarde Bk BT" w:cs="Arial"/>
                <w:sz w:val="20"/>
                <w:szCs w:val="20"/>
                <w:u w:color="000000"/>
              </w:rPr>
            </w:pPr>
          </w:p>
        </w:tc>
      </w:tr>
      <w:tr w:rsidR="00CB603F" w:rsidRPr="00DE411E" w14:paraId="563EFF31" w14:textId="77777777" w:rsidTr="005C4952">
        <w:trPr>
          <w:trHeight w:val="552"/>
          <w:jc w:val="center"/>
        </w:trPr>
        <w:tc>
          <w:tcPr>
            <w:tcW w:w="2547" w:type="dxa"/>
            <w:vAlign w:val="center"/>
          </w:tcPr>
          <w:p w14:paraId="4748D2CC" w14:textId="77777777" w:rsidR="00CB603F" w:rsidRPr="00DE411E" w:rsidRDefault="00CB603F"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Diseño de Experimentos  en Biotecnología</w:t>
            </w:r>
          </w:p>
        </w:tc>
        <w:tc>
          <w:tcPr>
            <w:tcW w:w="709" w:type="dxa"/>
            <w:vAlign w:val="center"/>
          </w:tcPr>
          <w:p w14:paraId="4FCBA790"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2E815C7"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992" w:type="dxa"/>
            <w:vAlign w:val="center"/>
          </w:tcPr>
          <w:p w14:paraId="2C9864A9"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D5A7A6A"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112</w:t>
            </w:r>
          </w:p>
        </w:tc>
        <w:tc>
          <w:tcPr>
            <w:tcW w:w="1134" w:type="dxa"/>
            <w:vAlign w:val="center"/>
          </w:tcPr>
          <w:p w14:paraId="4317183D"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7</w:t>
            </w:r>
          </w:p>
        </w:tc>
        <w:tc>
          <w:tcPr>
            <w:tcW w:w="1701" w:type="dxa"/>
            <w:vAlign w:val="center"/>
          </w:tcPr>
          <w:p w14:paraId="6809AD01" w14:textId="77777777" w:rsidR="00CB603F" w:rsidRPr="00DE411E" w:rsidRDefault="00CB603F" w:rsidP="007307E1">
            <w:pPr>
              <w:spacing w:line="276" w:lineRule="auto"/>
              <w:jc w:val="center"/>
              <w:rPr>
                <w:rFonts w:ascii="AvantGarde Bk BT" w:hAnsi="AvantGarde Bk BT" w:cs="Arial"/>
                <w:sz w:val="20"/>
                <w:szCs w:val="20"/>
                <w:u w:color="000000"/>
              </w:rPr>
            </w:pPr>
          </w:p>
        </w:tc>
      </w:tr>
      <w:tr w:rsidR="00CB603F" w:rsidRPr="00DE411E" w14:paraId="1C5724D8" w14:textId="77777777" w:rsidTr="007307E1">
        <w:trPr>
          <w:jc w:val="center"/>
        </w:trPr>
        <w:tc>
          <w:tcPr>
            <w:tcW w:w="2547" w:type="dxa"/>
            <w:vAlign w:val="center"/>
          </w:tcPr>
          <w:p w14:paraId="38B57B15" w14:textId="77777777" w:rsidR="00CB603F" w:rsidRPr="00DE411E" w:rsidRDefault="00CB603F" w:rsidP="005C4952">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Total</w:t>
            </w:r>
          </w:p>
        </w:tc>
        <w:tc>
          <w:tcPr>
            <w:tcW w:w="709" w:type="dxa"/>
            <w:vAlign w:val="center"/>
          </w:tcPr>
          <w:p w14:paraId="253FA34E" w14:textId="77777777" w:rsidR="00CB603F" w:rsidRPr="00DE411E" w:rsidRDefault="00CB603F" w:rsidP="007307E1">
            <w:pPr>
              <w:spacing w:line="276" w:lineRule="auto"/>
              <w:jc w:val="center"/>
              <w:rPr>
                <w:rFonts w:ascii="AvantGarde Bk BT" w:hAnsi="AvantGarde Bk BT" w:cs="Arial"/>
                <w:b/>
                <w:sz w:val="20"/>
                <w:szCs w:val="20"/>
                <w:u w:color="000000"/>
              </w:rPr>
            </w:pPr>
          </w:p>
        </w:tc>
        <w:tc>
          <w:tcPr>
            <w:tcW w:w="850" w:type="dxa"/>
            <w:vAlign w:val="center"/>
          </w:tcPr>
          <w:p w14:paraId="1568B68A" w14:textId="600CD05A" w:rsidR="00CB603F" w:rsidRPr="00DE411E" w:rsidRDefault="00CB603F"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112</w:t>
            </w:r>
          </w:p>
        </w:tc>
        <w:tc>
          <w:tcPr>
            <w:tcW w:w="992" w:type="dxa"/>
            <w:vAlign w:val="center"/>
          </w:tcPr>
          <w:p w14:paraId="6D2F7F62" w14:textId="0CA2ADC3" w:rsidR="00CB603F" w:rsidRPr="00DE411E" w:rsidRDefault="00CB603F"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96</w:t>
            </w:r>
          </w:p>
        </w:tc>
        <w:tc>
          <w:tcPr>
            <w:tcW w:w="993" w:type="dxa"/>
            <w:vAlign w:val="center"/>
          </w:tcPr>
          <w:p w14:paraId="5236B5BB" w14:textId="15C6B219" w:rsidR="00CB603F" w:rsidRPr="00DE411E" w:rsidRDefault="00CB603F"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208</w:t>
            </w:r>
          </w:p>
        </w:tc>
        <w:tc>
          <w:tcPr>
            <w:tcW w:w="1134" w:type="dxa"/>
            <w:vAlign w:val="center"/>
          </w:tcPr>
          <w:p w14:paraId="17E6ACC4" w14:textId="7D7F83C2" w:rsidR="00CB603F" w:rsidRPr="00DE411E" w:rsidRDefault="00CB603F"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13</w:t>
            </w:r>
          </w:p>
        </w:tc>
        <w:tc>
          <w:tcPr>
            <w:tcW w:w="1701" w:type="dxa"/>
            <w:vAlign w:val="center"/>
          </w:tcPr>
          <w:p w14:paraId="077E88EA" w14:textId="77777777" w:rsidR="00CB603F" w:rsidRPr="00DE411E" w:rsidRDefault="00CB603F" w:rsidP="007307E1">
            <w:pPr>
              <w:spacing w:line="276" w:lineRule="auto"/>
              <w:jc w:val="center"/>
              <w:rPr>
                <w:rFonts w:ascii="AvantGarde Bk BT" w:hAnsi="AvantGarde Bk BT" w:cs="Arial"/>
                <w:sz w:val="20"/>
                <w:szCs w:val="20"/>
                <w:u w:color="000000"/>
              </w:rPr>
            </w:pPr>
          </w:p>
        </w:tc>
      </w:tr>
    </w:tbl>
    <w:p w14:paraId="562D2FE9" w14:textId="77777777" w:rsidR="00CB603F" w:rsidRPr="00DE411E" w:rsidRDefault="00CB603F" w:rsidP="00CB603F">
      <w:pPr>
        <w:rPr>
          <w:sz w:val="20"/>
          <w:szCs w:val="20"/>
        </w:rPr>
      </w:pPr>
    </w:p>
    <w:p w14:paraId="4503C32B" w14:textId="77777777" w:rsidR="005C4952" w:rsidRPr="00DE411E" w:rsidRDefault="005C4952">
      <w:pPr>
        <w:spacing w:after="200" w:line="276" w:lineRule="auto"/>
        <w:rPr>
          <w:rFonts w:ascii="AvantGarde Bk BT" w:eastAsiaTheme="majorEastAsia" w:hAnsi="AvantGarde Bk BT" w:cs="Arial"/>
          <w:sz w:val="20"/>
          <w:szCs w:val="20"/>
          <w:u w:color="000000"/>
        </w:rPr>
      </w:pPr>
      <w:r w:rsidRPr="00DE411E">
        <w:rPr>
          <w:rFonts w:ascii="AvantGarde Bk BT" w:hAnsi="AvantGarde Bk BT" w:cs="Arial"/>
          <w:i/>
          <w:iCs/>
          <w:sz w:val="20"/>
          <w:szCs w:val="20"/>
          <w:u w:color="000000"/>
        </w:rPr>
        <w:br w:type="page"/>
      </w:r>
    </w:p>
    <w:p w14:paraId="1E93D563" w14:textId="38F5B3E9" w:rsidR="00CB603F" w:rsidRPr="00DE411E" w:rsidRDefault="00CB603F" w:rsidP="00CB603F">
      <w:pPr>
        <w:pStyle w:val="Ttulo4"/>
        <w:spacing w:line="276" w:lineRule="auto"/>
        <w:jc w:val="center"/>
        <w:rPr>
          <w:rFonts w:ascii="AvantGarde Bk BT" w:hAnsi="AvantGarde Bk BT" w:cs="Arial"/>
          <w:i w:val="0"/>
          <w:iCs w:val="0"/>
          <w:color w:val="auto"/>
          <w:sz w:val="20"/>
          <w:szCs w:val="20"/>
          <w:u w:color="000000"/>
        </w:rPr>
      </w:pPr>
      <w:r w:rsidRPr="00DE411E">
        <w:rPr>
          <w:rFonts w:ascii="AvantGarde Bk BT" w:hAnsi="AvantGarde Bk BT" w:cs="Arial"/>
          <w:i w:val="0"/>
          <w:iCs w:val="0"/>
          <w:color w:val="auto"/>
          <w:sz w:val="20"/>
          <w:szCs w:val="20"/>
          <w:u w:color="000000"/>
        </w:rPr>
        <w:lastRenderedPageBreak/>
        <w:t xml:space="preserve">ÁREA DE FORMACIÓN BÁSICO PARTICULAR </w:t>
      </w:r>
      <w:r w:rsidR="00325728" w:rsidRPr="00DE411E">
        <w:rPr>
          <w:rFonts w:ascii="AvantGarde Bk BT" w:hAnsi="AvantGarde Bk BT" w:cs="Arial"/>
          <w:i w:val="0"/>
          <w:iCs w:val="0"/>
          <w:color w:val="auto"/>
          <w:sz w:val="20"/>
          <w:szCs w:val="20"/>
          <w:u w:color="000000"/>
        </w:rPr>
        <w:t>OBLIGATORIA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9"/>
        <w:gridCol w:w="850"/>
        <w:gridCol w:w="992"/>
        <w:gridCol w:w="993"/>
        <w:gridCol w:w="1134"/>
        <w:gridCol w:w="1701"/>
      </w:tblGrid>
      <w:tr w:rsidR="005C4952" w:rsidRPr="00DE411E" w14:paraId="2E151746" w14:textId="77777777" w:rsidTr="007307E1">
        <w:trPr>
          <w:jc w:val="center"/>
        </w:trPr>
        <w:tc>
          <w:tcPr>
            <w:tcW w:w="2547" w:type="dxa"/>
          </w:tcPr>
          <w:p w14:paraId="286E0557" w14:textId="63CB8D1D" w:rsidR="005C4952" w:rsidRPr="00DE411E" w:rsidRDefault="005C4952" w:rsidP="00E66397">
            <w:pPr>
              <w:spacing w:line="276" w:lineRule="auto"/>
              <w:jc w:val="center"/>
              <w:rPr>
                <w:rFonts w:ascii="AvantGarde Bk BT" w:hAnsi="AvantGarde Bk BT" w:cs="Arial"/>
                <w:sz w:val="20"/>
                <w:szCs w:val="20"/>
                <w:u w:color="000000"/>
              </w:rPr>
            </w:pPr>
            <w:r w:rsidRPr="00DE411E">
              <w:rPr>
                <w:rFonts w:ascii="AvantGarde Bk BT" w:eastAsia="Calibri" w:hAnsi="AvantGarde Bk BT" w:cs="Arial"/>
                <w:b/>
                <w:sz w:val="20"/>
                <w:szCs w:val="20"/>
                <w:u w:color="000000"/>
                <w:lang w:val="es-ES"/>
              </w:rPr>
              <w:t>Unidad de Aprendizaje</w:t>
            </w:r>
          </w:p>
        </w:tc>
        <w:tc>
          <w:tcPr>
            <w:tcW w:w="709" w:type="dxa"/>
          </w:tcPr>
          <w:p w14:paraId="1FCFB44C" w14:textId="30D4EF7A"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0" w:type="dxa"/>
          </w:tcPr>
          <w:p w14:paraId="7E448B57" w14:textId="6FA6C7DC"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92" w:type="dxa"/>
          </w:tcPr>
          <w:p w14:paraId="26A2909A" w14:textId="0EB493EE"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4592317F" w14:textId="35126383"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1481AEE7" w14:textId="6350FC07"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4E1F9E9F" w14:textId="4B9CC0DB"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CB603F" w:rsidRPr="00DE411E" w14:paraId="21183BC7" w14:textId="77777777" w:rsidTr="00B3267E">
        <w:trPr>
          <w:trHeight w:val="551"/>
          <w:jc w:val="center"/>
        </w:trPr>
        <w:tc>
          <w:tcPr>
            <w:tcW w:w="2547" w:type="dxa"/>
            <w:vAlign w:val="center"/>
          </w:tcPr>
          <w:p w14:paraId="23362498" w14:textId="77777777" w:rsidR="00CB603F" w:rsidRPr="00DE411E" w:rsidRDefault="00CB603F" w:rsidP="00B3267E">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Bioquímica  General Avanzada</w:t>
            </w:r>
          </w:p>
        </w:tc>
        <w:tc>
          <w:tcPr>
            <w:tcW w:w="709" w:type="dxa"/>
            <w:vAlign w:val="center"/>
          </w:tcPr>
          <w:p w14:paraId="6F26AA57"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961C49E"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76C0A25C"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57218FC4"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3D954538"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228D4837" w14:textId="77777777" w:rsidR="00CB603F" w:rsidRPr="00DE411E" w:rsidRDefault="00CB603F" w:rsidP="007307E1">
            <w:pPr>
              <w:spacing w:line="276" w:lineRule="auto"/>
              <w:jc w:val="center"/>
              <w:rPr>
                <w:rFonts w:ascii="AvantGarde Bk BT" w:hAnsi="AvantGarde Bk BT" w:cs="Arial"/>
                <w:sz w:val="20"/>
                <w:szCs w:val="20"/>
                <w:u w:color="000000"/>
              </w:rPr>
            </w:pPr>
          </w:p>
        </w:tc>
      </w:tr>
      <w:tr w:rsidR="00CB603F" w:rsidRPr="00DE411E" w14:paraId="0346D35F" w14:textId="77777777" w:rsidTr="00B3267E">
        <w:trPr>
          <w:trHeight w:val="551"/>
          <w:jc w:val="center"/>
        </w:trPr>
        <w:tc>
          <w:tcPr>
            <w:tcW w:w="2547" w:type="dxa"/>
            <w:vAlign w:val="center"/>
          </w:tcPr>
          <w:p w14:paraId="5A65FA79" w14:textId="77777777" w:rsidR="00CB603F" w:rsidRPr="00DE411E" w:rsidRDefault="00CB603F" w:rsidP="00B3267E">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Microbiología Industrial</w:t>
            </w:r>
          </w:p>
        </w:tc>
        <w:tc>
          <w:tcPr>
            <w:tcW w:w="709" w:type="dxa"/>
            <w:vAlign w:val="center"/>
          </w:tcPr>
          <w:p w14:paraId="1546E627"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BF812C0"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56F42C83"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705C727B"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5A0D12C" w14:textId="77777777" w:rsidR="00CB603F" w:rsidRPr="00DE411E" w:rsidRDefault="00CB603F"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25853B76" w14:textId="77777777" w:rsidR="00CB603F" w:rsidRPr="00DE411E" w:rsidRDefault="00CB603F" w:rsidP="007307E1">
            <w:pPr>
              <w:spacing w:line="276" w:lineRule="auto"/>
              <w:jc w:val="center"/>
              <w:rPr>
                <w:rFonts w:ascii="AvantGarde Bk BT" w:hAnsi="AvantGarde Bk BT" w:cs="Arial"/>
                <w:sz w:val="20"/>
                <w:szCs w:val="20"/>
                <w:u w:color="000000"/>
              </w:rPr>
            </w:pPr>
          </w:p>
        </w:tc>
      </w:tr>
      <w:tr w:rsidR="00325728" w:rsidRPr="00DE411E" w14:paraId="01F7A1E5" w14:textId="77777777" w:rsidTr="007307E1">
        <w:trPr>
          <w:trHeight w:val="379"/>
          <w:jc w:val="center"/>
        </w:trPr>
        <w:tc>
          <w:tcPr>
            <w:tcW w:w="2547" w:type="dxa"/>
            <w:vAlign w:val="center"/>
          </w:tcPr>
          <w:p w14:paraId="4A9B4932" w14:textId="0B92AF43" w:rsidR="00325728" w:rsidRPr="00DE411E" w:rsidRDefault="00E57543" w:rsidP="007307E1">
            <w:pPr>
              <w:spacing w:line="276" w:lineRule="auto"/>
              <w:rPr>
                <w:rFonts w:ascii="AvantGarde Bk BT" w:hAnsi="AvantGarde Bk BT" w:cs="Arial"/>
                <w:b/>
                <w:sz w:val="20"/>
                <w:szCs w:val="20"/>
                <w:u w:color="000000"/>
              </w:rPr>
            </w:pPr>
            <w:r w:rsidRPr="00DE411E">
              <w:rPr>
                <w:rFonts w:ascii="AvantGarde Bk BT" w:hAnsi="AvantGarde Bk BT" w:cs="Arial"/>
                <w:b/>
                <w:sz w:val="20"/>
                <w:szCs w:val="20"/>
                <w:u w:color="000000"/>
              </w:rPr>
              <w:t>Total</w:t>
            </w:r>
          </w:p>
        </w:tc>
        <w:tc>
          <w:tcPr>
            <w:tcW w:w="709" w:type="dxa"/>
            <w:vAlign w:val="center"/>
          </w:tcPr>
          <w:p w14:paraId="4253E22C" w14:textId="77777777" w:rsidR="00325728" w:rsidRPr="00DE411E" w:rsidRDefault="00325728" w:rsidP="007307E1">
            <w:pPr>
              <w:spacing w:line="276" w:lineRule="auto"/>
              <w:jc w:val="center"/>
              <w:rPr>
                <w:rFonts w:ascii="AvantGarde Bk BT" w:hAnsi="AvantGarde Bk BT" w:cs="Arial"/>
                <w:b/>
                <w:sz w:val="20"/>
                <w:szCs w:val="20"/>
                <w:u w:color="000000"/>
              </w:rPr>
            </w:pPr>
          </w:p>
        </w:tc>
        <w:tc>
          <w:tcPr>
            <w:tcW w:w="850" w:type="dxa"/>
            <w:vAlign w:val="center"/>
          </w:tcPr>
          <w:p w14:paraId="2718981D" w14:textId="34A7A9C0" w:rsidR="00325728" w:rsidRPr="00DE411E" w:rsidRDefault="00E57543"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96</w:t>
            </w:r>
          </w:p>
        </w:tc>
        <w:tc>
          <w:tcPr>
            <w:tcW w:w="992" w:type="dxa"/>
            <w:vAlign w:val="center"/>
          </w:tcPr>
          <w:p w14:paraId="75905A1D" w14:textId="24D319BA" w:rsidR="00325728" w:rsidRPr="00DE411E" w:rsidRDefault="00E57543"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96</w:t>
            </w:r>
          </w:p>
        </w:tc>
        <w:tc>
          <w:tcPr>
            <w:tcW w:w="993" w:type="dxa"/>
            <w:vAlign w:val="center"/>
          </w:tcPr>
          <w:p w14:paraId="3DDDF29C" w14:textId="522D9008" w:rsidR="00325728" w:rsidRPr="00DE411E" w:rsidRDefault="00E57543"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192</w:t>
            </w:r>
          </w:p>
        </w:tc>
        <w:tc>
          <w:tcPr>
            <w:tcW w:w="1134" w:type="dxa"/>
            <w:vAlign w:val="center"/>
          </w:tcPr>
          <w:p w14:paraId="06B1300E" w14:textId="34F83379" w:rsidR="00325728" w:rsidRPr="00DE411E" w:rsidRDefault="00E57543"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12</w:t>
            </w:r>
          </w:p>
        </w:tc>
        <w:tc>
          <w:tcPr>
            <w:tcW w:w="1701" w:type="dxa"/>
            <w:vAlign w:val="center"/>
          </w:tcPr>
          <w:p w14:paraId="568D3358" w14:textId="77777777" w:rsidR="00325728" w:rsidRPr="00DE411E" w:rsidRDefault="00325728" w:rsidP="007307E1">
            <w:pPr>
              <w:spacing w:line="276" w:lineRule="auto"/>
              <w:jc w:val="center"/>
              <w:rPr>
                <w:rFonts w:ascii="AvantGarde Bk BT" w:hAnsi="AvantGarde Bk BT" w:cs="Arial"/>
                <w:sz w:val="20"/>
                <w:szCs w:val="20"/>
                <w:u w:color="000000"/>
              </w:rPr>
            </w:pPr>
          </w:p>
        </w:tc>
      </w:tr>
    </w:tbl>
    <w:p w14:paraId="4ED7CCE6" w14:textId="77777777" w:rsidR="00CB603F" w:rsidRPr="00DE411E" w:rsidRDefault="00CB603F" w:rsidP="00CB603F">
      <w:pPr>
        <w:pStyle w:val="Ttulo4"/>
        <w:spacing w:line="276" w:lineRule="auto"/>
        <w:jc w:val="center"/>
        <w:rPr>
          <w:rFonts w:ascii="AvantGarde Bk BT" w:hAnsi="AvantGarde Bk BT" w:cs="Arial"/>
          <w:i w:val="0"/>
          <w:iCs w:val="0"/>
          <w:color w:val="auto"/>
          <w:sz w:val="20"/>
          <w:szCs w:val="20"/>
          <w:u w:color="000000"/>
        </w:rPr>
      </w:pPr>
    </w:p>
    <w:p w14:paraId="6F0EA8D6" w14:textId="513A8C6E" w:rsidR="001F5FC2" w:rsidRPr="00DE411E" w:rsidRDefault="001F5FC2" w:rsidP="001F5FC2">
      <w:pPr>
        <w:pStyle w:val="Ttulo4"/>
        <w:spacing w:line="276" w:lineRule="auto"/>
        <w:jc w:val="center"/>
        <w:rPr>
          <w:rFonts w:ascii="AvantGarde Bk BT" w:hAnsi="AvantGarde Bk BT" w:cs="Arial"/>
          <w:i w:val="0"/>
          <w:iCs w:val="0"/>
          <w:color w:val="auto"/>
          <w:sz w:val="20"/>
          <w:szCs w:val="20"/>
          <w:u w:color="000000"/>
        </w:rPr>
      </w:pPr>
      <w:r w:rsidRPr="00DE411E">
        <w:rPr>
          <w:rFonts w:ascii="AvantGarde Bk BT" w:hAnsi="AvantGarde Bk BT" w:cs="Arial"/>
          <w:i w:val="0"/>
          <w:iCs w:val="0"/>
          <w:color w:val="auto"/>
          <w:sz w:val="20"/>
          <w:szCs w:val="20"/>
          <w:u w:color="000000"/>
        </w:rPr>
        <w:t>ÁREA DE FORMACIÓN ESPECIALIZANTE OBLIGATORIA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850"/>
        <w:gridCol w:w="851"/>
        <w:gridCol w:w="942"/>
        <w:gridCol w:w="993"/>
        <w:gridCol w:w="1134"/>
        <w:gridCol w:w="1701"/>
      </w:tblGrid>
      <w:tr w:rsidR="005C4952" w:rsidRPr="00DE411E" w14:paraId="2C3862CE" w14:textId="77777777" w:rsidTr="007307E1">
        <w:trPr>
          <w:jc w:val="center"/>
        </w:trPr>
        <w:tc>
          <w:tcPr>
            <w:tcW w:w="2455" w:type="dxa"/>
          </w:tcPr>
          <w:p w14:paraId="2070159A" w14:textId="71480D87" w:rsidR="005C4952" w:rsidRPr="00DE411E" w:rsidRDefault="005C4952" w:rsidP="005C4952">
            <w:pPr>
              <w:spacing w:line="276" w:lineRule="auto"/>
              <w:jc w:val="center"/>
              <w:rPr>
                <w:rFonts w:ascii="AvantGarde Bk BT" w:hAnsi="AvantGarde Bk BT" w:cs="Arial"/>
                <w:sz w:val="20"/>
                <w:szCs w:val="20"/>
                <w:u w:color="000000"/>
              </w:rPr>
            </w:pPr>
            <w:r w:rsidRPr="00DE411E">
              <w:rPr>
                <w:rFonts w:ascii="AvantGarde Bk BT" w:eastAsia="Calibri" w:hAnsi="AvantGarde Bk BT" w:cs="Arial"/>
                <w:b/>
                <w:sz w:val="20"/>
                <w:szCs w:val="20"/>
                <w:u w:color="000000"/>
                <w:lang w:val="es-ES"/>
              </w:rPr>
              <w:t>Unidad de Aprendizaje</w:t>
            </w:r>
          </w:p>
        </w:tc>
        <w:tc>
          <w:tcPr>
            <w:tcW w:w="850" w:type="dxa"/>
          </w:tcPr>
          <w:p w14:paraId="06F9722A" w14:textId="1346F8BA"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1" w:type="dxa"/>
          </w:tcPr>
          <w:p w14:paraId="2A9D7818" w14:textId="0FB0C58E"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42" w:type="dxa"/>
          </w:tcPr>
          <w:p w14:paraId="76150B74" w14:textId="4E4A05FA"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20656012" w14:textId="4F1EAAEB"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6C2360FD" w14:textId="35450032"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244CAA92" w14:textId="3BD602B7"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1F5FC2" w:rsidRPr="00DE411E" w14:paraId="71DFC448" w14:textId="77777777" w:rsidTr="007307E1">
        <w:trPr>
          <w:jc w:val="center"/>
        </w:trPr>
        <w:tc>
          <w:tcPr>
            <w:tcW w:w="2455" w:type="dxa"/>
            <w:vAlign w:val="center"/>
          </w:tcPr>
          <w:p w14:paraId="0A33426B"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Seminario de Procesos Biotecnológicos I</w:t>
            </w:r>
          </w:p>
        </w:tc>
        <w:tc>
          <w:tcPr>
            <w:tcW w:w="850" w:type="dxa"/>
            <w:vAlign w:val="center"/>
          </w:tcPr>
          <w:p w14:paraId="6B87C495"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w:t>
            </w:r>
          </w:p>
        </w:tc>
        <w:tc>
          <w:tcPr>
            <w:tcW w:w="851" w:type="dxa"/>
            <w:vAlign w:val="center"/>
          </w:tcPr>
          <w:p w14:paraId="528D6D6E"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16AC04FB"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93" w:type="dxa"/>
            <w:vAlign w:val="center"/>
          </w:tcPr>
          <w:p w14:paraId="6047D9DD"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1134" w:type="dxa"/>
            <w:vAlign w:val="center"/>
          </w:tcPr>
          <w:p w14:paraId="3F7DD478"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w:t>
            </w:r>
          </w:p>
        </w:tc>
        <w:tc>
          <w:tcPr>
            <w:tcW w:w="1701" w:type="dxa"/>
            <w:vAlign w:val="center"/>
          </w:tcPr>
          <w:p w14:paraId="594CC99F" w14:textId="77777777" w:rsidR="001F5FC2" w:rsidRPr="00DE411E" w:rsidRDefault="001F5FC2" w:rsidP="007307E1">
            <w:pPr>
              <w:spacing w:line="276" w:lineRule="auto"/>
              <w:jc w:val="center"/>
              <w:rPr>
                <w:rFonts w:ascii="AvantGarde Bk BT" w:hAnsi="AvantGarde Bk BT" w:cs="Arial"/>
                <w:sz w:val="20"/>
                <w:szCs w:val="20"/>
                <w:u w:color="000000"/>
              </w:rPr>
            </w:pPr>
          </w:p>
        </w:tc>
      </w:tr>
      <w:tr w:rsidR="001F5FC2" w:rsidRPr="00DE411E" w14:paraId="73C35FDF" w14:textId="77777777" w:rsidTr="007307E1">
        <w:trPr>
          <w:jc w:val="center"/>
        </w:trPr>
        <w:tc>
          <w:tcPr>
            <w:tcW w:w="2455" w:type="dxa"/>
            <w:vAlign w:val="center"/>
          </w:tcPr>
          <w:p w14:paraId="3079F119"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Seminario de Procesos Biotecnológicos II</w:t>
            </w:r>
          </w:p>
        </w:tc>
        <w:tc>
          <w:tcPr>
            <w:tcW w:w="850" w:type="dxa"/>
            <w:vAlign w:val="center"/>
          </w:tcPr>
          <w:p w14:paraId="51231822"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w:t>
            </w:r>
          </w:p>
        </w:tc>
        <w:tc>
          <w:tcPr>
            <w:tcW w:w="851" w:type="dxa"/>
            <w:vAlign w:val="center"/>
          </w:tcPr>
          <w:p w14:paraId="4A61B834"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21E4734A"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93" w:type="dxa"/>
            <w:vAlign w:val="center"/>
          </w:tcPr>
          <w:p w14:paraId="5427B3E6"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1134" w:type="dxa"/>
            <w:vAlign w:val="center"/>
          </w:tcPr>
          <w:p w14:paraId="122D6C7A"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w:t>
            </w:r>
          </w:p>
        </w:tc>
        <w:tc>
          <w:tcPr>
            <w:tcW w:w="1701" w:type="dxa"/>
            <w:vAlign w:val="center"/>
          </w:tcPr>
          <w:p w14:paraId="73A749B3" w14:textId="77777777" w:rsidR="001F5FC2" w:rsidRPr="00DE411E" w:rsidRDefault="001F5FC2" w:rsidP="007307E1">
            <w:pPr>
              <w:spacing w:line="276" w:lineRule="auto"/>
              <w:jc w:val="center"/>
              <w:rPr>
                <w:rFonts w:ascii="AvantGarde Bk BT" w:hAnsi="AvantGarde Bk BT" w:cs="Arial"/>
                <w:sz w:val="20"/>
                <w:szCs w:val="20"/>
                <w:u w:color="000000"/>
              </w:rPr>
            </w:pPr>
          </w:p>
        </w:tc>
      </w:tr>
      <w:tr w:rsidR="001F5FC2" w:rsidRPr="00DE411E" w14:paraId="4C94C014" w14:textId="77777777" w:rsidTr="007307E1">
        <w:trPr>
          <w:jc w:val="center"/>
        </w:trPr>
        <w:tc>
          <w:tcPr>
            <w:tcW w:w="2455" w:type="dxa"/>
            <w:vAlign w:val="center"/>
          </w:tcPr>
          <w:p w14:paraId="2941D3FE"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Seminario de Procesos Biotecnológicos III</w:t>
            </w:r>
          </w:p>
        </w:tc>
        <w:tc>
          <w:tcPr>
            <w:tcW w:w="850" w:type="dxa"/>
            <w:vAlign w:val="center"/>
          </w:tcPr>
          <w:p w14:paraId="5D6E72FD"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w:t>
            </w:r>
          </w:p>
        </w:tc>
        <w:tc>
          <w:tcPr>
            <w:tcW w:w="851" w:type="dxa"/>
            <w:vAlign w:val="center"/>
          </w:tcPr>
          <w:p w14:paraId="713E4B31"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7DD79D98"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93" w:type="dxa"/>
            <w:vAlign w:val="center"/>
          </w:tcPr>
          <w:p w14:paraId="53C5C7BA"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1134" w:type="dxa"/>
            <w:vAlign w:val="center"/>
          </w:tcPr>
          <w:p w14:paraId="658C1FFB"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w:t>
            </w:r>
          </w:p>
        </w:tc>
        <w:tc>
          <w:tcPr>
            <w:tcW w:w="1701" w:type="dxa"/>
            <w:vAlign w:val="center"/>
          </w:tcPr>
          <w:p w14:paraId="4BB3D239" w14:textId="77777777" w:rsidR="001F5FC2" w:rsidRPr="00DE411E" w:rsidRDefault="001F5FC2" w:rsidP="007307E1">
            <w:pPr>
              <w:spacing w:line="276" w:lineRule="auto"/>
              <w:jc w:val="center"/>
              <w:rPr>
                <w:rFonts w:ascii="AvantGarde Bk BT" w:hAnsi="AvantGarde Bk BT" w:cs="Arial"/>
                <w:sz w:val="20"/>
                <w:szCs w:val="20"/>
                <w:u w:color="000000"/>
              </w:rPr>
            </w:pPr>
          </w:p>
        </w:tc>
      </w:tr>
      <w:tr w:rsidR="001F5FC2" w:rsidRPr="00DE411E" w14:paraId="72769630" w14:textId="77777777" w:rsidTr="007307E1">
        <w:trPr>
          <w:jc w:val="center"/>
        </w:trPr>
        <w:tc>
          <w:tcPr>
            <w:tcW w:w="2455" w:type="dxa"/>
            <w:vAlign w:val="center"/>
          </w:tcPr>
          <w:p w14:paraId="0199A446"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Seminario de Procesos Biotecnológicos  IV</w:t>
            </w:r>
          </w:p>
        </w:tc>
        <w:tc>
          <w:tcPr>
            <w:tcW w:w="850" w:type="dxa"/>
            <w:vAlign w:val="center"/>
          </w:tcPr>
          <w:p w14:paraId="7E3FBF35" w14:textId="77777777" w:rsidR="001F5FC2" w:rsidRPr="00DE411E" w:rsidRDefault="001F5FC2" w:rsidP="007307E1">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S</w:t>
            </w:r>
          </w:p>
        </w:tc>
        <w:tc>
          <w:tcPr>
            <w:tcW w:w="851" w:type="dxa"/>
            <w:vAlign w:val="center"/>
          </w:tcPr>
          <w:p w14:paraId="6E9753C8" w14:textId="77777777" w:rsidR="001F5FC2" w:rsidRPr="00DE411E" w:rsidRDefault="001F5FC2" w:rsidP="007307E1">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32</w:t>
            </w:r>
          </w:p>
        </w:tc>
        <w:tc>
          <w:tcPr>
            <w:tcW w:w="942" w:type="dxa"/>
            <w:vAlign w:val="center"/>
          </w:tcPr>
          <w:p w14:paraId="3E760AE1" w14:textId="77777777" w:rsidR="001F5FC2" w:rsidRPr="00DE411E" w:rsidRDefault="001F5FC2" w:rsidP="007307E1">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32</w:t>
            </w:r>
          </w:p>
        </w:tc>
        <w:tc>
          <w:tcPr>
            <w:tcW w:w="993" w:type="dxa"/>
            <w:vAlign w:val="center"/>
          </w:tcPr>
          <w:p w14:paraId="518C30E1" w14:textId="77777777" w:rsidR="001F5FC2" w:rsidRPr="00DE411E" w:rsidRDefault="001F5FC2" w:rsidP="007307E1">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64</w:t>
            </w:r>
          </w:p>
        </w:tc>
        <w:tc>
          <w:tcPr>
            <w:tcW w:w="1134" w:type="dxa"/>
            <w:vAlign w:val="center"/>
          </w:tcPr>
          <w:p w14:paraId="0A3C0B19" w14:textId="77777777" w:rsidR="001F5FC2" w:rsidRPr="00DE411E" w:rsidRDefault="001F5FC2" w:rsidP="007307E1">
            <w:pPr>
              <w:spacing w:line="276" w:lineRule="auto"/>
              <w:jc w:val="center"/>
              <w:rPr>
                <w:rFonts w:ascii="AvantGarde Bk BT" w:hAnsi="AvantGarde Bk BT" w:cs="Arial"/>
                <w:sz w:val="20"/>
                <w:szCs w:val="20"/>
                <w:u w:color="000000"/>
                <w:lang w:val="fr-FR"/>
              </w:rPr>
            </w:pPr>
            <w:r w:rsidRPr="00DE411E">
              <w:rPr>
                <w:rFonts w:ascii="AvantGarde Bk BT" w:hAnsi="AvantGarde Bk BT" w:cs="Arial"/>
                <w:sz w:val="20"/>
                <w:szCs w:val="20"/>
                <w:u w:color="000000"/>
                <w:lang w:val="fr-FR"/>
              </w:rPr>
              <w:t>4</w:t>
            </w:r>
          </w:p>
        </w:tc>
        <w:tc>
          <w:tcPr>
            <w:tcW w:w="1701" w:type="dxa"/>
            <w:vAlign w:val="center"/>
          </w:tcPr>
          <w:p w14:paraId="3C826C03" w14:textId="77777777" w:rsidR="001F5FC2" w:rsidRPr="00DE411E" w:rsidRDefault="001F5FC2" w:rsidP="007307E1">
            <w:pPr>
              <w:spacing w:line="276" w:lineRule="auto"/>
              <w:jc w:val="center"/>
              <w:rPr>
                <w:rFonts w:ascii="AvantGarde Bk BT" w:hAnsi="AvantGarde Bk BT" w:cs="Arial"/>
                <w:sz w:val="20"/>
                <w:szCs w:val="20"/>
                <w:u w:color="000000"/>
                <w:lang w:val="fr-FR"/>
              </w:rPr>
            </w:pPr>
          </w:p>
        </w:tc>
      </w:tr>
      <w:tr w:rsidR="001F5FC2" w:rsidRPr="00DE411E" w14:paraId="3179A4AE" w14:textId="77777777" w:rsidTr="007307E1">
        <w:trPr>
          <w:jc w:val="center"/>
        </w:trPr>
        <w:tc>
          <w:tcPr>
            <w:tcW w:w="2455" w:type="dxa"/>
            <w:vAlign w:val="center"/>
          </w:tcPr>
          <w:p w14:paraId="4A6CAD3E" w14:textId="4005F35F"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w:t>
            </w:r>
          </w:p>
        </w:tc>
        <w:tc>
          <w:tcPr>
            <w:tcW w:w="850" w:type="dxa"/>
            <w:vAlign w:val="center"/>
          </w:tcPr>
          <w:p w14:paraId="463EFC77"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79682C01"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2C6D2D35"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736C140E"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144A5A12"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036E171F" w14:textId="77777777" w:rsidR="001F5FC2" w:rsidRPr="00DE411E" w:rsidRDefault="001F5FC2" w:rsidP="007307E1">
            <w:pPr>
              <w:spacing w:line="276" w:lineRule="auto"/>
              <w:jc w:val="center"/>
              <w:rPr>
                <w:rFonts w:ascii="AvantGarde Bk BT" w:hAnsi="AvantGarde Bk BT" w:cs="Arial"/>
                <w:sz w:val="20"/>
                <w:szCs w:val="20"/>
                <w:u w:color="000000"/>
              </w:rPr>
            </w:pPr>
          </w:p>
        </w:tc>
      </w:tr>
      <w:tr w:rsidR="001F5FC2" w:rsidRPr="00DE411E" w14:paraId="7A00D8EC" w14:textId="77777777" w:rsidTr="007307E1">
        <w:trPr>
          <w:jc w:val="center"/>
        </w:trPr>
        <w:tc>
          <w:tcPr>
            <w:tcW w:w="2455" w:type="dxa"/>
            <w:vAlign w:val="center"/>
          </w:tcPr>
          <w:p w14:paraId="22AF6554"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II</w:t>
            </w:r>
          </w:p>
        </w:tc>
        <w:tc>
          <w:tcPr>
            <w:tcW w:w="850" w:type="dxa"/>
            <w:vAlign w:val="center"/>
          </w:tcPr>
          <w:p w14:paraId="3DCF113F"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4BD56D89"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55D7FDD4"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5A319EC8"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3CA546A8"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2B94795E"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w:t>
            </w:r>
          </w:p>
        </w:tc>
      </w:tr>
      <w:tr w:rsidR="001F5FC2" w:rsidRPr="00DE411E" w14:paraId="54B9CA72" w14:textId="77777777" w:rsidTr="007307E1">
        <w:trPr>
          <w:jc w:val="center"/>
        </w:trPr>
        <w:tc>
          <w:tcPr>
            <w:tcW w:w="2455" w:type="dxa"/>
            <w:vAlign w:val="center"/>
          </w:tcPr>
          <w:p w14:paraId="0D8EC468"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III</w:t>
            </w:r>
          </w:p>
        </w:tc>
        <w:tc>
          <w:tcPr>
            <w:tcW w:w="850" w:type="dxa"/>
            <w:vAlign w:val="center"/>
          </w:tcPr>
          <w:p w14:paraId="39118833"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70A2CBC4"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307003BB"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544BFB91"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01FED354"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27FDF557"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II</w:t>
            </w:r>
          </w:p>
        </w:tc>
      </w:tr>
      <w:tr w:rsidR="001F5FC2" w:rsidRPr="00DE411E" w14:paraId="0F9CC693" w14:textId="77777777" w:rsidTr="007307E1">
        <w:trPr>
          <w:jc w:val="center"/>
        </w:trPr>
        <w:tc>
          <w:tcPr>
            <w:tcW w:w="2455" w:type="dxa"/>
            <w:vAlign w:val="center"/>
          </w:tcPr>
          <w:p w14:paraId="76985EF6"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IV</w:t>
            </w:r>
          </w:p>
        </w:tc>
        <w:tc>
          <w:tcPr>
            <w:tcW w:w="850" w:type="dxa"/>
            <w:vAlign w:val="center"/>
          </w:tcPr>
          <w:p w14:paraId="4E80049E"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203E07FA"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06C4CEDA"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47402A2E"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039F0E44"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07F2FB3B"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III</w:t>
            </w:r>
          </w:p>
        </w:tc>
      </w:tr>
      <w:tr w:rsidR="001F5FC2" w:rsidRPr="00DE411E" w14:paraId="6ACCFBCA" w14:textId="77777777" w:rsidTr="007307E1">
        <w:trPr>
          <w:jc w:val="center"/>
        </w:trPr>
        <w:tc>
          <w:tcPr>
            <w:tcW w:w="2455" w:type="dxa"/>
            <w:vAlign w:val="center"/>
          </w:tcPr>
          <w:p w14:paraId="0C7ABB77"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w:t>
            </w:r>
          </w:p>
        </w:tc>
        <w:tc>
          <w:tcPr>
            <w:tcW w:w="850" w:type="dxa"/>
            <w:vAlign w:val="center"/>
          </w:tcPr>
          <w:p w14:paraId="5B767156"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69E6D76B"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57E30248"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3ADB58E7"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0BEE5A1B"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52037C86"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IV</w:t>
            </w:r>
          </w:p>
        </w:tc>
      </w:tr>
      <w:tr w:rsidR="001F5FC2" w:rsidRPr="00DE411E" w14:paraId="5C1DDD10" w14:textId="77777777" w:rsidTr="007307E1">
        <w:trPr>
          <w:jc w:val="center"/>
        </w:trPr>
        <w:tc>
          <w:tcPr>
            <w:tcW w:w="2455" w:type="dxa"/>
            <w:vAlign w:val="center"/>
          </w:tcPr>
          <w:p w14:paraId="54E46FCA" w14:textId="77777777" w:rsidR="001F5FC2" w:rsidRPr="00DE411E" w:rsidRDefault="001F5FC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VI</w:t>
            </w:r>
          </w:p>
        </w:tc>
        <w:tc>
          <w:tcPr>
            <w:tcW w:w="850" w:type="dxa"/>
            <w:vAlign w:val="center"/>
          </w:tcPr>
          <w:p w14:paraId="5AA17884"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w:t>
            </w:r>
          </w:p>
        </w:tc>
        <w:tc>
          <w:tcPr>
            <w:tcW w:w="851" w:type="dxa"/>
            <w:vAlign w:val="center"/>
          </w:tcPr>
          <w:p w14:paraId="7F993B83"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w:t>
            </w:r>
          </w:p>
        </w:tc>
        <w:tc>
          <w:tcPr>
            <w:tcW w:w="942" w:type="dxa"/>
            <w:vAlign w:val="center"/>
          </w:tcPr>
          <w:p w14:paraId="348D0F72"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288</w:t>
            </w:r>
          </w:p>
        </w:tc>
        <w:tc>
          <w:tcPr>
            <w:tcW w:w="993" w:type="dxa"/>
            <w:vAlign w:val="center"/>
          </w:tcPr>
          <w:p w14:paraId="22964FD3"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320</w:t>
            </w:r>
          </w:p>
        </w:tc>
        <w:tc>
          <w:tcPr>
            <w:tcW w:w="1134" w:type="dxa"/>
            <w:vAlign w:val="center"/>
          </w:tcPr>
          <w:p w14:paraId="7B810919"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20</w:t>
            </w:r>
          </w:p>
        </w:tc>
        <w:tc>
          <w:tcPr>
            <w:tcW w:w="1701" w:type="dxa"/>
            <w:vAlign w:val="center"/>
          </w:tcPr>
          <w:p w14:paraId="2046EDCF" w14:textId="77777777" w:rsidR="001F5FC2" w:rsidRPr="00DE411E" w:rsidRDefault="001F5FC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Trabajo  de Investigación V</w:t>
            </w:r>
          </w:p>
        </w:tc>
      </w:tr>
      <w:tr w:rsidR="001F5FC2" w:rsidRPr="00DE411E" w14:paraId="7B40FABE" w14:textId="77777777" w:rsidTr="007307E1">
        <w:trPr>
          <w:jc w:val="center"/>
        </w:trPr>
        <w:tc>
          <w:tcPr>
            <w:tcW w:w="2455" w:type="dxa"/>
            <w:vAlign w:val="center"/>
          </w:tcPr>
          <w:p w14:paraId="40BC4FA8" w14:textId="77777777" w:rsidR="001F5FC2" w:rsidRPr="00DE411E" w:rsidRDefault="001F5FC2" w:rsidP="005C4952">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Total</w:t>
            </w:r>
          </w:p>
        </w:tc>
        <w:tc>
          <w:tcPr>
            <w:tcW w:w="850" w:type="dxa"/>
            <w:vAlign w:val="center"/>
          </w:tcPr>
          <w:p w14:paraId="1348AC03" w14:textId="77777777" w:rsidR="001F5FC2" w:rsidRPr="00DE411E" w:rsidRDefault="001F5FC2" w:rsidP="007307E1">
            <w:pPr>
              <w:spacing w:line="276" w:lineRule="auto"/>
              <w:jc w:val="center"/>
              <w:rPr>
                <w:rFonts w:ascii="AvantGarde Bk BT" w:hAnsi="AvantGarde Bk BT" w:cs="Arial"/>
                <w:b/>
                <w:sz w:val="20"/>
                <w:szCs w:val="20"/>
                <w:u w:color="000000"/>
              </w:rPr>
            </w:pPr>
          </w:p>
        </w:tc>
        <w:tc>
          <w:tcPr>
            <w:tcW w:w="851" w:type="dxa"/>
            <w:vAlign w:val="center"/>
          </w:tcPr>
          <w:p w14:paraId="65FBA99B" w14:textId="40251C88" w:rsidR="001F5FC2" w:rsidRPr="00DE411E" w:rsidRDefault="002C3266"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320</w:t>
            </w:r>
          </w:p>
        </w:tc>
        <w:tc>
          <w:tcPr>
            <w:tcW w:w="942" w:type="dxa"/>
            <w:vAlign w:val="center"/>
          </w:tcPr>
          <w:p w14:paraId="02A69A32" w14:textId="1B1E4D87" w:rsidR="001F5FC2" w:rsidRPr="00DE411E" w:rsidRDefault="002C3266"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1856</w:t>
            </w:r>
          </w:p>
        </w:tc>
        <w:tc>
          <w:tcPr>
            <w:tcW w:w="993" w:type="dxa"/>
            <w:vAlign w:val="center"/>
          </w:tcPr>
          <w:p w14:paraId="4C761F72" w14:textId="37EEAB75" w:rsidR="002C3266" w:rsidRPr="00DE411E" w:rsidRDefault="002C3266" w:rsidP="002C3266">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2176</w:t>
            </w:r>
          </w:p>
        </w:tc>
        <w:tc>
          <w:tcPr>
            <w:tcW w:w="1134" w:type="dxa"/>
            <w:vAlign w:val="center"/>
          </w:tcPr>
          <w:p w14:paraId="6AA1237E" w14:textId="4EFDE43F" w:rsidR="001F5FC2" w:rsidRPr="00DE411E" w:rsidRDefault="002C3266" w:rsidP="007307E1">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rPr>
              <w:t>136</w:t>
            </w:r>
          </w:p>
        </w:tc>
        <w:tc>
          <w:tcPr>
            <w:tcW w:w="1701" w:type="dxa"/>
            <w:vAlign w:val="center"/>
          </w:tcPr>
          <w:p w14:paraId="42DB89C4" w14:textId="77777777" w:rsidR="001F5FC2" w:rsidRPr="00DE411E" w:rsidRDefault="001F5FC2" w:rsidP="007307E1">
            <w:pPr>
              <w:spacing w:line="276" w:lineRule="auto"/>
              <w:jc w:val="center"/>
              <w:rPr>
                <w:rFonts w:ascii="AvantGarde Bk BT" w:hAnsi="AvantGarde Bk BT" w:cs="Arial"/>
                <w:b/>
                <w:sz w:val="20"/>
                <w:szCs w:val="20"/>
                <w:u w:color="000000"/>
              </w:rPr>
            </w:pPr>
          </w:p>
        </w:tc>
      </w:tr>
    </w:tbl>
    <w:p w14:paraId="7BAEF6BB" w14:textId="77777777" w:rsidR="00EB58E2" w:rsidRPr="00DE411E" w:rsidRDefault="00EB58E2" w:rsidP="00EB58E2">
      <w:pPr>
        <w:pStyle w:val="Ttulo4"/>
        <w:spacing w:line="276" w:lineRule="auto"/>
        <w:jc w:val="center"/>
        <w:rPr>
          <w:rFonts w:ascii="AvantGarde Bk BT" w:hAnsi="AvantGarde Bk BT" w:cs="Arial"/>
          <w:i w:val="0"/>
          <w:iCs w:val="0"/>
          <w:color w:val="auto"/>
          <w:sz w:val="20"/>
          <w:szCs w:val="20"/>
          <w:u w:color="000000"/>
        </w:rPr>
      </w:pPr>
    </w:p>
    <w:p w14:paraId="14033D74" w14:textId="77777777" w:rsidR="00876E71" w:rsidRPr="00DE411E" w:rsidRDefault="00876E71">
      <w:pPr>
        <w:spacing w:after="200" w:line="276" w:lineRule="auto"/>
        <w:rPr>
          <w:rFonts w:ascii="AvantGarde Bk BT" w:eastAsiaTheme="majorEastAsia" w:hAnsi="AvantGarde Bk BT" w:cs="Arial"/>
          <w:sz w:val="20"/>
          <w:szCs w:val="20"/>
          <w:u w:color="000000"/>
        </w:rPr>
      </w:pPr>
      <w:r w:rsidRPr="00DE411E">
        <w:rPr>
          <w:rFonts w:ascii="AvantGarde Bk BT" w:hAnsi="AvantGarde Bk BT" w:cs="Arial"/>
          <w:i/>
          <w:iCs/>
          <w:sz w:val="20"/>
          <w:szCs w:val="20"/>
          <w:u w:color="000000"/>
        </w:rPr>
        <w:br w:type="page"/>
      </w:r>
    </w:p>
    <w:p w14:paraId="4240398A" w14:textId="46465A4E" w:rsidR="00EB58E2" w:rsidRPr="00DE411E" w:rsidRDefault="00EB58E2" w:rsidP="00EB58E2">
      <w:pPr>
        <w:pStyle w:val="Ttulo4"/>
        <w:spacing w:line="276" w:lineRule="auto"/>
        <w:jc w:val="center"/>
        <w:rPr>
          <w:rFonts w:ascii="AvantGarde Bk BT" w:hAnsi="AvantGarde Bk BT" w:cs="Arial"/>
          <w:i w:val="0"/>
          <w:iCs w:val="0"/>
          <w:color w:val="auto"/>
          <w:sz w:val="20"/>
          <w:szCs w:val="20"/>
          <w:u w:color="000000"/>
        </w:rPr>
      </w:pPr>
      <w:r w:rsidRPr="00DE411E">
        <w:rPr>
          <w:rFonts w:ascii="AvantGarde Bk BT" w:hAnsi="AvantGarde Bk BT" w:cs="Arial"/>
          <w:i w:val="0"/>
          <w:iCs w:val="0"/>
          <w:color w:val="auto"/>
          <w:sz w:val="20"/>
          <w:szCs w:val="20"/>
          <w:u w:color="000000"/>
        </w:rPr>
        <w:lastRenderedPageBreak/>
        <w:t>ÁREA DE FORMACIÓN OPTATIVA ABIERTA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9"/>
        <w:gridCol w:w="850"/>
        <w:gridCol w:w="992"/>
        <w:gridCol w:w="993"/>
        <w:gridCol w:w="1134"/>
        <w:gridCol w:w="1701"/>
      </w:tblGrid>
      <w:tr w:rsidR="005C4952" w:rsidRPr="00DE411E" w14:paraId="340D6DEF" w14:textId="77777777" w:rsidTr="007307E1">
        <w:trPr>
          <w:jc w:val="center"/>
        </w:trPr>
        <w:tc>
          <w:tcPr>
            <w:tcW w:w="2547" w:type="dxa"/>
          </w:tcPr>
          <w:p w14:paraId="34EC3EB2" w14:textId="299D1560" w:rsidR="005C4952" w:rsidRPr="00DE411E" w:rsidRDefault="005C4952" w:rsidP="005C4952">
            <w:pPr>
              <w:spacing w:line="276" w:lineRule="auto"/>
              <w:jc w:val="center"/>
              <w:rPr>
                <w:rFonts w:ascii="AvantGarde Bk BT" w:hAnsi="AvantGarde Bk BT" w:cs="Arial"/>
                <w:sz w:val="20"/>
                <w:szCs w:val="20"/>
                <w:u w:color="000000"/>
              </w:rPr>
            </w:pPr>
            <w:r w:rsidRPr="00DE411E">
              <w:rPr>
                <w:rFonts w:ascii="AvantGarde Bk BT" w:eastAsia="Calibri" w:hAnsi="AvantGarde Bk BT" w:cs="Arial"/>
                <w:b/>
                <w:sz w:val="20"/>
                <w:szCs w:val="20"/>
                <w:u w:color="000000"/>
                <w:lang w:val="es-ES"/>
              </w:rPr>
              <w:t>Unidad de Aprendizaje</w:t>
            </w:r>
          </w:p>
        </w:tc>
        <w:tc>
          <w:tcPr>
            <w:tcW w:w="709" w:type="dxa"/>
          </w:tcPr>
          <w:p w14:paraId="662E0B27" w14:textId="1F523469"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0" w:type="dxa"/>
          </w:tcPr>
          <w:p w14:paraId="0F6EC4DE" w14:textId="4556F917"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92" w:type="dxa"/>
          </w:tcPr>
          <w:p w14:paraId="27832921" w14:textId="4B5D7634"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6DCD9E78" w14:textId="3996E510"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04454660" w14:textId="2A1944EC"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70A99030" w14:textId="134E89ED" w:rsidR="005C4952" w:rsidRPr="00DE411E" w:rsidRDefault="005C4952" w:rsidP="00E66397">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E57543" w:rsidRPr="00DE411E" w14:paraId="3C874384" w14:textId="77777777" w:rsidTr="005C4952">
        <w:trPr>
          <w:trHeight w:val="551"/>
          <w:jc w:val="center"/>
        </w:trPr>
        <w:tc>
          <w:tcPr>
            <w:tcW w:w="2547" w:type="dxa"/>
            <w:vAlign w:val="center"/>
          </w:tcPr>
          <w:p w14:paraId="4B2B9438" w14:textId="77777777" w:rsidR="00E57543" w:rsidRPr="00DE411E" w:rsidRDefault="00E57543"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Análisis Estadístico</w:t>
            </w:r>
          </w:p>
        </w:tc>
        <w:tc>
          <w:tcPr>
            <w:tcW w:w="709" w:type="dxa"/>
            <w:vAlign w:val="center"/>
          </w:tcPr>
          <w:p w14:paraId="61E20E06" w14:textId="77777777" w:rsidR="00E57543" w:rsidRPr="00DE411E" w:rsidRDefault="00E57543" w:rsidP="00E539C8">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840D951" w14:textId="77777777" w:rsidR="00E57543" w:rsidRPr="00DE411E" w:rsidRDefault="00E57543" w:rsidP="00E539C8">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992" w:type="dxa"/>
            <w:vAlign w:val="center"/>
          </w:tcPr>
          <w:p w14:paraId="2ADDC9CD" w14:textId="77777777" w:rsidR="00E57543" w:rsidRPr="00DE411E" w:rsidRDefault="00E57543" w:rsidP="00E539C8">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19937AFE" w14:textId="77777777" w:rsidR="00E57543" w:rsidRPr="00DE411E" w:rsidRDefault="00E57543" w:rsidP="00E539C8">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112</w:t>
            </w:r>
          </w:p>
        </w:tc>
        <w:tc>
          <w:tcPr>
            <w:tcW w:w="1134" w:type="dxa"/>
            <w:vAlign w:val="center"/>
          </w:tcPr>
          <w:p w14:paraId="49E21A9F" w14:textId="77777777" w:rsidR="00E57543" w:rsidRPr="00DE411E" w:rsidRDefault="00E57543" w:rsidP="00E539C8">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7</w:t>
            </w:r>
          </w:p>
        </w:tc>
        <w:tc>
          <w:tcPr>
            <w:tcW w:w="1701" w:type="dxa"/>
            <w:vAlign w:val="center"/>
          </w:tcPr>
          <w:p w14:paraId="02241005" w14:textId="77777777" w:rsidR="00E57543" w:rsidRPr="00DE411E" w:rsidRDefault="00E57543" w:rsidP="00E539C8">
            <w:pPr>
              <w:spacing w:line="276" w:lineRule="auto"/>
              <w:jc w:val="center"/>
              <w:rPr>
                <w:rFonts w:ascii="AvantGarde Bk BT" w:hAnsi="AvantGarde Bk BT" w:cs="Arial"/>
                <w:sz w:val="20"/>
                <w:szCs w:val="20"/>
                <w:u w:color="000000"/>
              </w:rPr>
            </w:pPr>
          </w:p>
        </w:tc>
      </w:tr>
      <w:tr w:rsidR="00EB58E2" w:rsidRPr="00DE411E" w14:paraId="6961DE04" w14:textId="77777777" w:rsidTr="005C4952">
        <w:trPr>
          <w:trHeight w:val="551"/>
          <w:jc w:val="center"/>
        </w:trPr>
        <w:tc>
          <w:tcPr>
            <w:tcW w:w="2547" w:type="dxa"/>
            <w:vAlign w:val="center"/>
          </w:tcPr>
          <w:p w14:paraId="023F4444"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Técnicas de Ingeniería Genética</w:t>
            </w:r>
          </w:p>
        </w:tc>
        <w:tc>
          <w:tcPr>
            <w:tcW w:w="709" w:type="dxa"/>
            <w:vAlign w:val="center"/>
          </w:tcPr>
          <w:p w14:paraId="502AA16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0E7E7E7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25C6F68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5CED25B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10CD851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776F355"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62A2E01D" w14:textId="77777777" w:rsidTr="005C4952">
        <w:trPr>
          <w:trHeight w:val="551"/>
          <w:jc w:val="center"/>
        </w:trPr>
        <w:tc>
          <w:tcPr>
            <w:tcW w:w="2547" w:type="dxa"/>
            <w:vAlign w:val="center"/>
          </w:tcPr>
          <w:p w14:paraId="6A8F2CFF"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Biotecnología Biomédica</w:t>
            </w:r>
          </w:p>
        </w:tc>
        <w:tc>
          <w:tcPr>
            <w:tcW w:w="709" w:type="dxa"/>
            <w:vAlign w:val="center"/>
          </w:tcPr>
          <w:p w14:paraId="11BE21E9"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4627910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76F2B764"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587263F9"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37722FF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2A798EF"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0C7E3C37" w14:textId="77777777" w:rsidTr="005C4952">
        <w:trPr>
          <w:trHeight w:val="551"/>
          <w:jc w:val="center"/>
        </w:trPr>
        <w:tc>
          <w:tcPr>
            <w:tcW w:w="2547" w:type="dxa"/>
            <w:vAlign w:val="center"/>
          </w:tcPr>
          <w:p w14:paraId="1D7CA9D4"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Fisicoquímica de los Alimentos</w:t>
            </w:r>
          </w:p>
        </w:tc>
        <w:tc>
          <w:tcPr>
            <w:tcW w:w="709" w:type="dxa"/>
            <w:vAlign w:val="center"/>
          </w:tcPr>
          <w:p w14:paraId="528BF61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E6BD206"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96526F0"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893C19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0775C599"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4C2A43F7"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6F8A939F" w14:textId="77777777" w:rsidTr="005C4952">
        <w:trPr>
          <w:trHeight w:val="551"/>
          <w:jc w:val="center"/>
        </w:trPr>
        <w:tc>
          <w:tcPr>
            <w:tcW w:w="2547" w:type="dxa"/>
            <w:vAlign w:val="center"/>
          </w:tcPr>
          <w:p w14:paraId="61D8C985"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Laboratorio de Cultivo de Células y Tejidos</w:t>
            </w:r>
          </w:p>
        </w:tc>
        <w:tc>
          <w:tcPr>
            <w:tcW w:w="709" w:type="dxa"/>
            <w:vAlign w:val="center"/>
          </w:tcPr>
          <w:p w14:paraId="54B7CE5A"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2A74472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49D9C788"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2C880A0"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0FB5A4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65C27189"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76E679B8" w14:textId="77777777" w:rsidTr="005C4952">
        <w:trPr>
          <w:trHeight w:val="552"/>
          <w:jc w:val="center"/>
        </w:trPr>
        <w:tc>
          <w:tcPr>
            <w:tcW w:w="2547" w:type="dxa"/>
            <w:vAlign w:val="center"/>
          </w:tcPr>
          <w:p w14:paraId="324E2875"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Bioinformática</w:t>
            </w:r>
          </w:p>
        </w:tc>
        <w:tc>
          <w:tcPr>
            <w:tcW w:w="709" w:type="dxa"/>
            <w:vAlign w:val="center"/>
          </w:tcPr>
          <w:p w14:paraId="7B72E758"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022208D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EB8F87D"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921C6F4"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FDA4CA4"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64BB0CC9"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6C912DE7" w14:textId="77777777" w:rsidTr="005C4952">
        <w:trPr>
          <w:trHeight w:val="551"/>
          <w:jc w:val="center"/>
        </w:trPr>
        <w:tc>
          <w:tcPr>
            <w:tcW w:w="2547" w:type="dxa"/>
            <w:vAlign w:val="center"/>
          </w:tcPr>
          <w:p w14:paraId="02D88DF8"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Bioquímica Microbiana</w:t>
            </w:r>
          </w:p>
        </w:tc>
        <w:tc>
          <w:tcPr>
            <w:tcW w:w="709" w:type="dxa"/>
            <w:vAlign w:val="center"/>
          </w:tcPr>
          <w:p w14:paraId="48CB1BF7"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2FCA767"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21AEEEA4"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F05C359"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2B2408E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207611AF"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780ABF53" w14:textId="77777777" w:rsidTr="005C4952">
        <w:trPr>
          <w:trHeight w:val="551"/>
          <w:jc w:val="center"/>
        </w:trPr>
        <w:tc>
          <w:tcPr>
            <w:tcW w:w="2547" w:type="dxa"/>
            <w:vAlign w:val="center"/>
          </w:tcPr>
          <w:p w14:paraId="189AF420"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Procesos de Separación y Purificación</w:t>
            </w:r>
          </w:p>
        </w:tc>
        <w:tc>
          <w:tcPr>
            <w:tcW w:w="709" w:type="dxa"/>
            <w:vAlign w:val="center"/>
          </w:tcPr>
          <w:p w14:paraId="0B94372F"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015CB7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F2B28F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5D0317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7F05E3D0"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20019701"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36A5D254" w14:textId="77777777" w:rsidTr="005C4952">
        <w:trPr>
          <w:trHeight w:val="551"/>
          <w:jc w:val="center"/>
        </w:trPr>
        <w:tc>
          <w:tcPr>
            <w:tcW w:w="2547" w:type="dxa"/>
            <w:vAlign w:val="center"/>
          </w:tcPr>
          <w:p w14:paraId="4F5ADBAC"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Ciencia de los Alimentos</w:t>
            </w:r>
          </w:p>
        </w:tc>
        <w:tc>
          <w:tcPr>
            <w:tcW w:w="709" w:type="dxa"/>
            <w:vAlign w:val="center"/>
          </w:tcPr>
          <w:p w14:paraId="6BAA2D86"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7AA157ED"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1AB70ED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7BC03B2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18AAD942"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6D5D7D89"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66FE9F8E" w14:textId="77777777" w:rsidTr="005C4952">
        <w:trPr>
          <w:trHeight w:val="551"/>
          <w:jc w:val="center"/>
        </w:trPr>
        <w:tc>
          <w:tcPr>
            <w:tcW w:w="2547" w:type="dxa"/>
            <w:vAlign w:val="center"/>
          </w:tcPr>
          <w:p w14:paraId="1282A72D"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Ingeniería Alimentaria</w:t>
            </w:r>
          </w:p>
        </w:tc>
        <w:tc>
          <w:tcPr>
            <w:tcW w:w="709" w:type="dxa"/>
            <w:vAlign w:val="center"/>
          </w:tcPr>
          <w:p w14:paraId="395427D7"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6C892950"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502C378"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3611B187"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5FD4673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72880397"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4F16A5F8" w14:textId="77777777" w:rsidTr="005C4952">
        <w:trPr>
          <w:trHeight w:val="552"/>
          <w:jc w:val="center"/>
        </w:trPr>
        <w:tc>
          <w:tcPr>
            <w:tcW w:w="2547" w:type="dxa"/>
            <w:vAlign w:val="center"/>
          </w:tcPr>
          <w:p w14:paraId="513BF369"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Enzimología</w:t>
            </w:r>
          </w:p>
        </w:tc>
        <w:tc>
          <w:tcPr>
            <w:tcW w:w="709" w:type="dxa"/>
            <w:vAlign w:val="center"/>
          </w:tcPr>
          <w:p w14:paraId="03F5E169"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0AD51998"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2C438249"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34E9E87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0C88BF3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751C05C7"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215B5EA0" w14:textId="77777777" w:rsidTr="005C4952">
        <w:trPr>
          <w:trHeight w:val="551"/>
          <w:jc w:val="center"/>
        </w:trPr>
        <w:tc>
          <w:tcPr>
            <w:tcW w:w="2547" w:type="dxa"/>
            <w:vAlign w:val="center"/>
          </w:tcPr>
          <w:p w14:paraId="32E9EC8B"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Biotecnología Ambiental</w:t>
            </w:r>
          </w:p>
        </w:tc>
        <w:tc>
          <w:tcPr>
            <w:tcW w:w="709" w:type="dxa"/>
            <w:vAlign w:val="center"/>
          </w:tcPr>
          <w:p w14:paraId="532454F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3DCFBC6"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3FB3A58F"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9E3357D"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4C87F4BF"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16C5124A"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7B8353C1" w14:textId="77777777" w:rsidTr="005C4952">
        <w:trPr>
          <w:trHeight w:val="551"/>
          <w:jc w:val="center"/>
        </w:trPr>
        <w:tc>
          <w:tcPr>
            <w:tcW w:w="2547" w:type="dxa"/>
            <w:vAlign w:val="center"/>
          </w:tcPr>
          <w:p w14:paraId="4949ED60"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Microbiología e Inocuidad de los Alimentos</w:t>
            </w:r>
          </w:p>
        </w:tc>
        <w:tc>
          <w:tcPr>
            <w:tcW w:w="709" w:type="dxa"/>
            <w:vAlign w:val="center"/>
          </w:tcPr>
          <w:p w14:paraId="3424602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7288AD2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992" w:type="dxa"/>
            <w:vAlign w:val="center"/>
          </w:tcPr>
          <w:p w14:paraId="0068735D"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64</w:t>
            </w:r>
          </w:p>
        </w:tc>
        <w:tc>
          <w:tcPr>
            <w:tcW w:w="993" w:type="dxa"/>
            <w:vAlign w:val="center"/>
          </w:tcPr>
          <w:p w14:paraId="421E6C5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128</w:t>
            </w:r>
          </w:p>
        </w:tc>
        <w:tc>
          <w:tcPr>
            <w:tcW w:w="1134" w:type="dxa"/>
            <w:vAlign w:val="center"/>
          </w:tcPr>
          <w:p w14:paraId="242FDA6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8</w:t>
            </w:r>
          </w:p>
        </w:tc>
        <w:tc>
          <w:tcPr>
            <w:tcW w:w="1701" w:type="dxa"/>
            <w:vAlign w:val="center"/>
          </w:tcPr>
          <w:p w14:paraId="5ADA15CE"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3C8BA526" w14:textId="77777777" w:rsidTr="005C4952">
        <w:trPr>
          <w:trHeight w:val="551"/>
          <w:jc w:val="center"/>
        </w:trPr>
        <w:tc>
          <w:tcPr>
            <w:tcW w:w="2547" w:type="dxa"/>
            <w:vAlign w:val="center"/>
          </w:tcPr>
          <w:p w14:paraId="7830FDBC"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Ingeniería Metabólica</w:t>
            </w:r>
          </w:p>
        </w:tc>
        <w:tc>
          <w:tcPr>
            <w:tcW w:w="709" w:type="dxa"/>
            <w:vAlign w:val="center"/>
          </w:tcPr>
          <w:p w14:paraId="0A83016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EDA43E8"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766BF38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266B1AA7"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75EA359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51688D2"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526127B7" w14:textId="77777777" w:rsidTr="005C4952">
        <w:trPr>
          <w:trHeight w:val="551"/>
          <w:jc w:val="center"/>
        </w:trPr>
        <w:tc>
          <w:tcPr>
            <w:tcW w:w="2547" w:type="dxa"/>
            <w:vAlign w:val="center"/>
          </w:tcPr>
          <w:p w14:paraId="544B79DF"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Biología Molecular e Ingeniería Genética</w:t>
            </w:r>
          </w:p>
        </w:tc>
        <w:tc>
          <w:tcPr>
            <w:tcW w:w="709" w:type="dxa"/>
            <w:vAlign w:val="center"/>
          </w:tcPr>
          <w:p w14:paraId="6E8F3C6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080CED79"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72FEFB5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3AFC53C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7D25DA5E"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0373E63"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574C1377" w14:textId="77777777" w:rsidTr="005C4952">
        <w:trPr>
          <w:trHeight w:val="551"/>
          <w:jc w:val="center"/>
        </w:trPr>
        <w:tc>
          <w:tcPr>
            <w:tcW w:w="2547" w:type="dxa"/>
            <w:vAlign w:val="center"/>
          </w:tcPr>
          <w:p w14:paraId="743D89D1"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Bioingeniería</w:t>
            </w:r>
          </w:p>
        </w:tc>
        <w:tc>
          <w:tcPr>
            <w:tcW w:w="709" w:type="dxa"/>
            <w:vAlign w:val="center"/>
          </w:tcPr>
          <w:p w14:paraId="77DD1E2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78DB529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10FBD47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2812342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5D67264A"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5934BD39" w14:textId="77777777" w:rsidR="00EB58E2" w:rsidRPr="00DE411E" w:rsidRDefault="00EB58E2" w:rsidP="007307E1">
            <w:pPr>
              <w:spacing w:line="276" w:lineRule="auto"/>
              <w:jc w:val="center"/>
              <w:rPr>
                <w:rFonts w:ascii="AvantGarde Bk BT" w:hAnsi="AvantGarde Bk BT" w:cs="Arial"/>
                <w:sz w:val="20"/>
                <w:szCs w:val="20"/>
                <w:u w:color="000000"/>
              </w:rPr>
            </w:pPr>
          </w:p>
        </w:tc>
      </w:tr>
    </w:tbl>
    <w:p w14:paraId="6D0EF0F9" w14:textId="77777777" w:rsidR="005C4952" w:rsidRPr="00DE411E" w:rsidRDefault="005C4952">
      <w:pPr>
        <w:rPr>
          <w:sz w:val="20"/>
          <w:szCs w:val="20"/>
        </w:rPr>
      </w:pPr>
      <w:r w:rsidRPr="00DE411E">
        <w:rPr>
          <w:sz w:val="20"/>
          <w:szCs w:val="20"/>
        </w:rPr>
        <w:br w:type="page"/>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9"/>
        <w:gridCol w:w="850"/>
        <w:gridCol w:w="992"/>
        <w:gridCol w:w="993"/>
        <w:gridCol w:w="1134"/>
        <w:gridCol w:w="1701"/>
      </w:tblGrid>
      <w:tr w:rsidR="005C4952" w:rsidRPr="00DE411E" w14:paraId="0C8D66EC" w14:textId="77777777" w:rsidTr="00BA540E">
        <w:trPr>
          <w:jc w:val="center"/>
        </w:trPr>
        <w:tc>
          <w:tcPr>
            <w:tcW w:w="2547" w:type="dxa"/>
          </w:tcPr>
          <w:p w14:paraId="098998C4" w14:textId="77F6C5B1" w:rsidR="005C4952" w:rsidRPr="00DE411E" w:rsidRDefault="005C4952" w:rsidP="005C4952">
            <w:pPr>
              <w:spacing w:line="276" w:lineRule="auto"/>
              <w:jc w:val="center"/>
              <w:rPr>
                <w:rFonts w:ascii="AvantGarde Bk BT" w:hAnsi="AvantGarde Bk BT" w:cs="Arial"/>
                <w:sz w:val="20"/>
                <w:szCs w:val="20"/>
                <w:u w:color="000000"/>
              </w:rPr>
            </w:pPr>
            <w:r w:rsidRPr="00DE411E">
              <w:rPr>
                <w:rFonts w:ascii="AvantGarde Bk BT" w:eastAsia="Calibri" w:hAnsi="AvantGarde Bk BT" w:cs="Arial"/>
                <w:b/>
                <w:sz w:val="20"/>
                <w:szCs w:val="20"/>
                <w:u w:color="000000"/>
                <w:lang w:val="es-ES"/>
              </w:rPr>
              <w:lastRenderedPageBreak/>
              <w:t>Unidad de Aprendizaje</w:t>
            </w:r>
          </w:p>
        </w:tc>
        <w:tc>
          <w:tcPr>
            <w:tcW w:w="709" w:type="dxa"/>
          </w:tcPr>
          <w:p w14:paraId="7EB64D13"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hAnsi="AvantGarde Bk BT" w:cs="Arial"/>
                <w:b/>
                <w:sz w:val="20"/>
                <w:szCs w:val="20"/>
                <w:u w:color="000000"/>
                <w:vertAlign w:val="superscript"/>
                <w:lang w:val="es-ES_tradnl"/>
              </w:rPr>
              <w:t>3</w:t>
            </w:r>
            <w:r w:rsidRPr="00DE411E">
              <w:rPr>
                <w:rFonts w:ascii="AvantGarde Bk BT" w:hAnsi="AvantGarde Bk BT" w:cs="Arial"/>
                <w:b/>
                <w:sz w:val="20"/>
                <w:szCs w:val="20"/>
                <w:u w:color="000000"/>
              </w:rPr>
              <w:t xml:space="preserve">Tipo </w:t>
            </w:r>
          </w:p>
        </w:tc>
        <w:tc>
          <w:tcPr>
            <w:tcW w:w="850" w:type="dxa"/>
          </w:tcPr>
          <w:p w14:paraId="32B7C2BF"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1</w:t>
            </w:r>
            <w:r w:rsidRPr="00DE411E">
              <w:rPr>
                <w:rFonts w:ascii="AvantGarde Bk BT" w:eastAsia="Calibri" w:hAnsi="AvantGarde Bk BT" w:cs="Arial"/>
                <w:b/>
                <w:sz w:val="20"/>
                <w:szCs w:val="20"/>
                <w:u w:color="000000"/>
                <w:lang w:val="es-ES"/>
              </w:rPr>
              <w:t>BCA</w:t>
            </w:r>
          </w:p>
        </w:tc>
        <w:tc>
          <w:tcPr>
            <w:tcW w:w="992" w:type="dxa"/>
          </w:tcPr>
          <w:p w14:paraId="4EB6E224"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 xml:space="preserve">Horas </w:t>
            </w:r>
            <w:r w:rsidRPr="00DE411E" w:rsidDel="008F690E">
              <w:rPr>
                <w:rFonts w:ascii="AvantGarde Bk BT" w:hAnsi="AvantGarde Bk BT" w:cs="Arial"/>
                <w:b/>
                <w:sz w:val="20"/>
                <w:szCs w:val="20"/>
                <w:u w:color="000000"/>
                <w:vertAlign w:val="superscript"/>
                <w:lang w:val="es-ES_tradnl"/>
              </w:rPr>
              <w:t>2</w:t>
            </w:r>
            <w:r w:rsidRPr="00DE411E">
              <w:rPr>
                <w:rFonts w:ascii="AvantGarde Bk BT" w:eastAsia="Calibri" w:hAnsi="AvantGarde Bk BT" w:cs="Arial"/>
                <w:b/>
                <w:sz w:val="20"/>
                <w:szCs w:val="20"/>
                <w:u w:color="000000"/>
                <w:lang w:val="es-ES"/>
              </w:rPr>
              <w:t>AMI</w:t>
            </w:r>
          </w:p>
        </w:tc>
        <w:tc>
          <w:tcPr>
            <w:tcW w:w="993" w:type="dxa"/>
          </w:tcPr>
          <w:p w14:paraId="590E673A"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Horas totales</w:t>
            </w:r>
          </w:p>
        </w:tc>
        <w:tc>
          <w:tcPr>
            <w:tcW w:w="1134" w:type="dxa"/>
          </w:tcPr>
          <w:p w14:paraId="189B0858"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Créditos</w:t>
            </w:r>
          </w:p>
        </w:tc>
        <w:tc>
          <w:tcPr>
            <w:tcW w:w="1701" w:type="dxa"/>
          </w:tcPr>
          <w:p w14:paraId="0E9BDD81" w14:textId="77777777" w:rsidR="005C4952" w:rsidRPr="00DE411E" w:rsidRDefault="005C4952" w:rsidP="00BA540E">
            <w:pPr>
              <w:spacing w:line="276" w:lineRule="auto"/>
              <w:jc w:val="center"/>
              <w:rPr>
                <w:rFonts w:ascii="AvantGarde Bk BT" w:hAnsi="AvantGarde Bk BT" w:cs="Arial"/>
                <w:b/>
                <w:sz w:val="20"/>
                <w:szCs w:val="20"/>
                <w:u w:color="000000"/>
              </w:rPr>
            </w:pPr>
            <w:r w:rsidRPr="00DE411E">
              <w:rPr>
                <w:rFonts w:ascii="AvantGarde Bk BT" w:eastAsia="Calibri" w:hAnsi="AvantGarde Bk BT" w:cs="Arial"/>
                <w:b/>
                <w:sz w:val="20"/>
                <w:szCs w:val="20"/>
                <w:u w:color="000000"/>
                <w:lang w:val="es-ES"/>
              </w:rPr>
              <w:t>Prerrequisitos</w:t>
            </w:r>
          </w:p>
        </w:tc>
      </w:tr>
      <w:tr w:rsidR="00EB58E2" w:rsidRPr="00DE411E" w14:paraId="2EA45380" w14:textId="77777777" w:rsidTr="005C4952">
        <w:trPr>
          <w:trHeight w:val="552"/>
          <w:jc w:val="center"/>
        </w:trPr>
        <w:tc>
          <w:tcPr>
            <w:tcW w:w="2547" w:type="dxa"/>
            <w:vAlign w:val="center"/>
          </w:tcPr>
          <w:p w14:paraId="1C939B51" w14:textId="3F564E84"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Análisis Computacional en Sistemas Biológicos</w:t>
            </w:r>
          </w:p>
        </w:tc>
        <w:tc>
          <w:tcPr>
            <w:tcW w:w="709" w:type="dxa"/>
            <w:vAlign w:val="center"/>
          </w:tcPr>
          <w:p w14:paraId="65BA3928"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42F9F5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22012826"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216DF53A"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1265671F"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5731DAD0"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3DF42DDA" w14:textId="77777777" w:rsidTr="005C4952">
        <w:trPr>
          <w:trHeight w:val="551"/>
          <w:jc w:val="center"/>
        </w:trPr>
        <w:tc>
          <w:tcPr>
            <w:tcW w:w="2547" w:type="dxa"/>
            <w:vAlign w:val="center"/>
          </w:tcPr>
          <w:p w14:paraId="71242B97"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Matemáticas Aplicados a la Biotecnología</w:t>
            </w:r>
          </w:p>
        </w:tc>
        <w:tc>
          <w:tcPr>
            <w:tcW w:w="709" w:type="dxa"/>
            <w:vAlign w:val="center"/>
          </w:tcPr>
          <w:p w14:paraId="13A934BF"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D5944A6"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44AB7629"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00E0E548"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4EC89B3A"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00F7D006"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1EDFD365" w14:textId="77777777" w:rsidTr="005C4952">
        <w:trPr>
          <w:trHeight w:val="551"/>
          <w:jc w:val="center"/>
        </w:trPr>
        <w:tc>
          <w:tcPr>
            <w:tcW w:w="2547" w:type="dxa"/>
            <w:vAlign w:val="center"/>
          </w:tcPr>
          <w:p w14:paraId="5B8FDC76"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Bioingeniería</w:t>
            </w:r>
          </w:p>
        </w:tc>
        <w:tc>
          <w:tcPr>
            <w:tcW w:w="709" w:type="dxa"/>
            <w:vAlign w:val="center"/>
          </w:tcPr>
          <w:p w14:paraId="39097F1F"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3C5EA37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15B14EC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4E287752"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017659C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345E4091"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7D466F12" w14:textId="77777777" w:rsidTr="005C4952">
        <w:trPr>
          <w:trHeight w:val="551"/>
          <w:jc w:val="center"/>
        </w:trPr>
        <w:tc>
          <w:tcPr>
            <w:tcW w:w="2547" w:type="dxa"/>
            <w:vAlign w:val="center"/>
          </w:tcPr>
          <w:p w14:paraId="0BBD8B12"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Biotecnología</w:t>
            </w:r>
          </w:p>
        </w:tc>
        <w:tc>
          <w:tcPr>
            <w:tcW w:w="709" w:type="dxa"/>
            <w:vAlign w:val="center"/>
          </w:tcPr>
          <w:p w14:paraId="018CE44F"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151F4D5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6CE7630D"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03CFE642"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59C12141"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6125AC0E"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264EF9D0" w14:textId="77777777" w:rsidTr="005C4952">
        <w:trPr>
          <w:trHeight w:val="551"/>
          <w:jc w:val="center"/>
        </w:trPr>
        <w:tc>
          <w:tcPr>
            <w:tcW w:w="2547" w:type="dxa"/>
            <w:vAlign w:val="center"/>
          </w:tcPr>
          <w:p w14:paraId="12200B84"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Ingeniería Alimentaria</w:t>
            </w:r>
          </w:p>
        </w:tc>
        <w:tc>
          <w:tcPr>
            <w:tcW w:w="709" w:type="dxa"/>
            <w:vAlign w:val="center"/>
          </w:tcPr>
          <w:p w14:paraId="726671BC"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5F262EA2"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56D7E813"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33EEF7F8"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71ABC17A"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652A6419" w14:textId="77777777" w:rsidR="00EB58E2" w:rsidRPr="00DE411E" w:rsidRDefault="00EB58E2" w:rsidP="007307E1">
            <w:pPr>
              <w:spacing w:line="276" w:lineRule="auto"/>
              <w:jc w:val="center"/>
              <w:rPr>
                <w:rFonts w:ascii="AvantGarde Bk BT" w:hAnsi="AvantGarde Bk BT" w:cs="Arial"/>
                <w:sz w:val="20"/>
                <w:szCs w:val="20"/>
                <w:u w:color="000000"/>
              </w:rPr>
            </w:pPr>
          </w:p>
        </w:tc>
      </w:tr>
      <w:tr w:rsidR="00EB58E2" w:rsidRPr="00DE411E" w14:paraId="6E0B4A12" w14:textId="77777777" w:rsidTr="005C4952">
        <w:trPr>
          <w:trHeight w:val="552"/>
          <w:jc w:val="center"/>
        </w:trPr>
        <w:tc>
          <w:tcPr>
            <w:tcW w:w="2547" w:type="dxa"/>
            <w:vAlign w:val="center"/>
          </w:tcPr>
          <w:p w14:paraId="3ED2552A" w14:textId="77777777" w:rsidR="00EB58E2" w:rsidRPr="00DE411E" w:rsidRDefault="00EB58E2" w:rsidP="005C4952">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Temas Selectos en Biotecnología Biomédica</w:t>
            </w:r>
          </w:p>
        </w:tc>
        <w:tc>
          <w:tcPr>
            <w:tcW w:w="709" w:type="dxa"/>
            <w:vAlign w:val="center"/>
          </w:tcPr>
          <w:p w14:paraId="2619F35E"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C</w:t>
            </w:r>
          </w:p>
        </w:tc>
        <w:tc>
          <w:tcPr>
            <w:tcW w:w="850" w:type="dxa"/>
            <w:vAlign w:val="center"/>
          </w:tcPr>
          <w:p w14:paraId="4C9A1F16"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2" w:type="dxa"/>
            <w:vAlign w:val="center"/>
          </w:tcPr>
          <w:p w14:paraId="4FA762D6"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48</w:t>
            </w:r>
          </w:p>
        </w:tc>
        <w:tc>
          <w:tcPr>
            <w:tcW w:w="993" w:type="dxa"/>
            <w:vAlign w:val="center"/>
          </w:tcPr>
          <w:p w14:paraId="63878F65"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96</w:t>
            </w:r>
          </w:p>
        </w:tc>
        <w:tc>
          <w:tcPr>
            <w:tcW w:w="1134" w:type="dxa"/>
            <w:vAlign w:val="center"/>
          </w:tcPr>
          <w:p w14:paraId="629505DB" w14:textId="77777777" w:rsidR="00EB58E2" w:rsidRPr="00DE411E" w:rsidRDefault="00EB58E2" w:rsidP="007307E1">
            <w:pPr>
              <w:spacing w:line="276" w:lineRule="auto"/>
              <w:jc w:val="center"/>
              <w:rPr>
                <w:rFonts w:ascii="AvantGarde Bk BT" w:hAnsi="AvantGarde Bk BT" w:cs="Arial"/>
                <w:sz w:val="20"/>
                <w:szCs w:val="20"/>
                <w:u w:color="000000"/>
              </w:rPr>
            </w:pPr>
            <w:r w:rsidRPr="00DE411E">
              <w:rPr>
                <w:rFonts w:ascii="AvantGarde Bk BT" w:hAnsi="AvantGarde Bk BT" w:cs="Arial"/>
                <w:sz w:val="20"/>
                <w:szCs w:val="20"/>
                <w:u w:color="000000"/>
              </w:rPr>
              <w:t>6</w:t>
            </w:r>
          </w:p>
        </w:tc>
        <w:tc>
          <w:tcPr>
            <w:tcW w:w="1701" w:type="dxa"/>
            <w:vAlign w:val="center"/>
          </w:tcPr>
          <w:p w14:paraId="0A0E9F8B" w14:textId="77777777" w:rsidR="00EB58E2" w:rsidRPr="00DE411E" w:rsidRDefault="00EB58E2" w:rsidP="007307E1">
            <w:pPr>
              <w:spacing w:line="276" w:lineRule="auto"/>
              <w:jc w:val="center"/>
              <w:rPr>
                <w:rFonts w:ascii="AvantGarde Bk BT" w:hAnsi="AvantGarde Bk BT" w:cs="Arial"/>
                <w:sz w:val="20"/>
                <w:szCs w:val="20"/>
                <w:u w:color="000000"/>
              </w:rPr>
            </w:pPr>
          </w:p>
        </w:tc>
      </w:tr>
    </w:tbl>
    <w:p w14:paraId="52F6A9C6" w14:textId="77777777" w:rsidR="007307E1" w:rsidRPr="00DE411E" w:rsidRDefault="007307E1" w:rsidP="007307E1">
      <w:pPr>
        <w:rPr>
          <w:rFonts w:ascii="AvantGarde Bk BT" w:hAnsi="AvantGarde Bk BT" w:cs="Arial"/>
          <w:sz w:val="18"/>
          <w:szCs w:val="18"/>
          <w:u w:color="000000"/>
        </w:rPr>
      </w:pPr>
      <w:r w:rsidRPr="00DE411E" w:rsidDel="008F690E">
        <w:rPr>
          <w:rFonts w:ascii="AvantGarde Bk BT" w:hAnsi="AvantGarde Bk BT" w:cs="Arial"/>
          <w:b/>
          <w:sz w:val="18"/>
          <w:szCs w:val="18"/>
          <w:u w:color="000000"/>
          <w:vertAlign w:val="superscript"/>
          <w:lang w:val="es-ES_tradnl"/>
        </w:rPr>
        <w:t>1</w:t>
      </w:r>
      <w:r w:rsidRPr="00DE411E">
        <w:rPr>
          <w:rFonts w:ascii="AvantGarde Bk BT" w:hAnsi="AvantGarde Bk BT" w:cs="Arial"/>
          <w:sz w:val="18"/>
          <w:szCs w:val="18"/>
          <w:u w:color="000000"/>
        </w:rPr>
        <w:t>BCA = horas bajo la conducción de un académico</w:t>
      </w:r>
    </w:p>
    <w:p w14:paraId="5BDBEBAB" w14:textId="77777777" w:rsidR="007307E1" w:rsidRPr="00DE411E" w:rsidRDefault="007307E1" w:rsidP="007307E1">
      <w:pPr>
        <w:rPr>
          <w:rFonts w:ascii="AvantGarde Bk BT" w:hAnsi="AvantGarde Bk BT" w:cs="Arial"/>
          <w:sz w:val="18"/>
          <w:szCs w:val="18"/>
          <w:u w:color="000000"/>
        </w:rPr>
      </w:pPr>
      <w:r w:rsidRPr="00DE411E" w:rsidDel="008F690E">
        <w:rPr>
          <w:rFonts w:ascii="AvantGarde Bk BT" w:hAnsi="AvantGarde Bk BT" w:cs="Arial"/>
          <w:b/>
          <w:sz w:val="18"/>
          <w:szCs w:val="18"/>
          <w:u w:color="000000"/>
          <w:vertAlign w:val="superscript"/>
          <w:lang w:val="es-ES_tradnl"/>
        </w:rPr>
        <w:t>2</w:t>
      </w:r>
      <w:r w:rsidRPr="00DE411E">
        <w:rPr>
          <w:rFonts w:ascii="AvantGarde Bk BT" w:hAnsi="AvantGarde Bk BT" w:cs="Arial"/>
          <w:sz w:val="18"/>
          <w:szCs w:val="18"/>
          <w:u w:color="000000"/>
        </w:rPr>
        <w:t xml:space="preserve">AMI = horas de actividades de manera independiente </w:t>
      </w:r>
    </w:p>
    <w:p w14:paraId="1EECD7B0" w14:textId="77777777" w:rsidR="007307E1" w:rsidRPr="00DE411E" w:rsidRDefault="007307E1" w:rsidP="007307E1">
      <w:pPr>
        <w:rPr>
          <w:rFonts w:ascii="AvantGarde Bk BT" w:hAnsi="AvantGarde Bk BT" w:cs="Arial"/>
          <w:sz w:val="18"/>
          <w:szCs w:val="18"/>
          <w:u w:color="000000"/>
        </w:rPr>
      </w:pPr>
      <w:r w:rsidRPr="00DE411E">
        <w:rPr>
          <w:rFonts w:ascii="AvantGarde Bk BT" w:hAnsi="AvantGarde Bk BT" w:cs="Arial"/>
          <w:b/>
          <w:sz w:val="18"/>
          <w:szCs w:val="18"/>
          <w:u w:color="000000"/>
          <w:vertAlign w:val="superscript"/>
          <w:lang w:val="es-ES_tradnl"/>
        </w:rPr>
        <w:t>3</w:t>
      </w:r>
      <w:r w:rsidRPr="00DE411E">
        <w:rPr>
          <w:rFonts w:ascii="AvantGarde Bk BT" w:hAnsi="AvantGarde Bk BT" w:cs="Arial"/>
          <w:sz w:val="18"/>
          <w:szCs w:val="18"/>
          <w:u w:color="000000"/>
        </w:rPr>
        <w:t>C = Curso</w:t>
      </w:r>
    </w:p>
    <w:p w14:paraId="7F1B493C" w14:textId="7A9499C9" w:rsidR="007307E1" w:rsidRPr="00DE411E" w:rsidRDefault="008A756A" w:rsidP="007307E1">
      <w:pPr>
        <w:rPr>
          <w:rFonts w:ascii="AvantGarde Bk BT" w:hAnsi="AvantGarde Bk BT" w:cs="Arial"/>
          <w:sz w:val="18"/>
          <w:szCs w:val="18"/>
          <w:u w:color="000000"/>
        </w:rPr>
      </w:pPr>
      <w:r w:rsidRPr="00DE411E">
        <w:rPr>
          <w:rFonts w:ascii="AvantGarde Bk BT" w:hAnsi="AvantGarde Bk BT" w:cs="Arial"/>
          <w:sz w:val="18"/>
          <w:szCs w:val="18"/>
          <w:u w:color="000000"/>
        </w:rPr>
        <w:t xml:space="preserve">  T</w:t>
      </w:r>
      <w:r w:rsidR="007307E1" w:rsidRPr="00DE411E">
        <w:rPr>
          <w:rFonts w:ascii="AvantGarde Bk BT" w:hAnsi="AvantGarde Bk BT" w:cs="Arial"/>
          <w:sz w:val="18"/>
          <w:szCs w:val="18"/>
          <w:u w:color="000000"/>
        </w:rPr>
        <w:t xml:space="preserve">=   </w:t>
      </w:r>
      <w:r w:rsidRPr="00DE411E">
        <w:rPr>
          <w:rFonts w:ascii="AvantGarde Bk BT" w:hAnsi="AvantGarde Bk BT" w:cs="Arial"/>
          <w:sz w:val="18"/>
          <w:szCs w:val="18"/>
          <w:u w:color="000000"/>
        </w:rPr>
        <w:t>Taller</w:t>
      </w:r>
    </w:p>
    <w:p w14:paraId="54D57BE1" w14:textId="77777777" w:rsidR="007307E1" w:rsidRPr="00DE411E" w:rsidRDefault="007307E1" w:rsidP="007307E1">
      <w:pPr>
        <w:spacing w:after="200" w:line="276" w:lineRule="auto"/>
        <w:rPr>
          <w:rFonts w:ascii="AvantGarde Bk BT" w:hAnsi="AvantGarde Bk BT" w:cs="Arial"/>
          <w:sz w:val="18"/>
          <w:szCs w:val="18"/>
          <w:lang w:eastAsia="es-MX"/>
        </w:rPr>
      </w:pPr>
      <w:r w:rsidRPr="00DE411E">
        <w:rPr>
          <w:rFonts w:ascii="AvantGarde Bk BT" w:hAnsi="AvantGarde Bk BT" w:cs="Arial"/>
          <w:sz w:val="18"/>
          <w:szCs w:val="18"/>
          <w:u w:color="000000"/>
        </w:rPr>
        <w:t xml:space="preserve">  </w:t>
      </w:r>
      <w:r w:rsidRPr="00DE411E">
        <w:rPr>
          <w:rFonts w:ascii="AvantGarde Bk BT" w:hAnsi="AvantGarde Bk BT" w:cs="Arial"/>
          <w:sz w:val="18"/>
          <w:szCs w:val="18"/>
          <w:u w:color="000000"/>
          <w:lang w:val="es-ES_tradnl"/>
        </w:rPr>
        <w:t>S=   Seminario</w:t>
      </w:r>
    </w:p>
    <w:p w14:paraId="34CED1FE" w14:textId="12F18D18" w:rsidR="00847D6A" w:rsidRPr="00DE411E" w:rsidRDefault="00847D6A" w:rsidP="00847D6A">
      <w:pPr>
        <w:jc w:val="both"/>
        <w:rPr>
          <w:rFonts w:ascii="AvantGarde Bk BT" w:hAnsi="AvantGarde Bk BT" w:cs="Arial"/>
          <w:spacing w:val="-2"/>
          <w:sz w:val="20"/>
          <w:szCs w:val="20"/>
        </w:rPr>
      </w:pPr>
      <w:r w:rsidRPr="00DE411E">
        <w:rPr>
          <w:rFonts w:ascii="AvantGarde Bk BT" w:hAnsi="AvantGarde Bk BT" w:cs="Arial"/>
          <w:spacing w:val="-2"/>
          <w:sz w:val="20"/>
          <w:szCs w:val="20"/>
        </w:rPr>
        <w:t>Para favorecer la movilidad estudiantil, en las dos modalidades –</w:t>
      </w:r>
      <w:r w:rsidR="00EB548E" w:rsidRPr="00DE411E">
        <w:rPr>
          <w:rFonts w:ascii="AvantGarde Bk BT" w:hAnsi="AvantGarde Bk BT" w:cs="Arial"/>
          <w:spacing w:val="-2"/>
          <w:sz w:val="20"/>
          <w:szCs w:val="20"/>
        </w:rPr>
        <w:t xml:space="preserve"> </w:t>
      </w:r>
      <w:r w:rsidR="003C175A" w:rsidRPr="00DE411E">
        <w:rPr>
          <w:rFonts w:ascii="AvantGarde Bk BT" w:hAnsi="AvantGarde Bk BT" w:cs="Arial"/>
          <w:spacing w:val="-2"/>
          <w:sz w:val="20"/>
          <w:szCs w:val="20"/>
        </w:rPr>
        <w:t>doctorado directo y d</w:t>
      </w:r>
      <w:r w:rsidRPr="00DE411E">
        <w:rPr>
          <w:rFonts w:ascii="AvantGarde Bk BT" w:hAnsi="AvantGarde Bk BT" w:cs="Arial"/>
          <w:spacing w:val="-2"/>
          <w:sz w:val="20"/>
          <w:szCs w:val="20"/>
        </w:rPr>
        <w:t xml:space="preserve">octorado </w:t>
      </w:r>
      <w:r w:rsidR="003C175A" w:rsidRPr="00DE411E">
        <w:rPr>
          <w:rFonts w:ascii="AvantGarde Bk BT" w:hAnsi="AvantGarde Bk BT" w:cs="Arial"/>
          <w:spacing w:val="-2"/>
          <w:sz w:val="20"/>
          <w:szCs w:val="20"/>
        </w:rPr>
        <w:t>t</w:t>
      </w:r>
      <w:r w:rsidRPr="00DE411E">
        <w:rPr>
          <w:rFonts w:ascii="AvantGarde Bk BT" w:hAnsi="AvantGarde Bk BT" w:cs="Arial"/>
          <w:spacing w:val="-2"/>
          <w:sz w:val="20"/>
          <w:szCs w:val="20"/>
        </w:rPr>
        <w:t>radicional</w:t>
      </w:r>
      <w:r w:rsidR="002B0D87" w:rsidRPr="00DE411E">
        <w:rPr>
          <w:rFonts w:ascii="AvantGarde Bk BT" w:hAnsi="AvantGarde Bk BT" w:cs="Arial"/>
          <w:spacing w:val="-2"/>
          <w:sz w:val="20"/>
          <w:szCs w:val="20"/>
        </w:rPr>
        <w:t xml:space="preserve"> </w:t>
      </w:r>
      <w:r w:rsidR="00041629" w:rsidRPr="00DE411E">
        <w:rPr>
          <w:rFonts w:ascii="AvantGarde Bk BT" w:hAnsi="AvantGarde Bk BT" w:cs="Arial"/>
          <w:spacing w:val="-2"/>
          <w:sz w:val="20"/>
          <w:szCs w:val="20"/>
        </w:rPr>
        <w:t>–</w:t>
      </w:r>
      <w:r w:rsidR="005C4952" w:rsidRPr="00DE411E">
        <w:rPr>
          <w:rFonts w:ascii="AvantGarde Bk BT" w:hAnsi="AvantGarde Bk BT" w:cs="Arial"/>
          <w:spacing w:val="-2"/>
          <w:sz w:val="20"/>
          <w:szCs w:val="20"/>
        </w:rPr>
        <w:t>,</w:t>
      </w:r>
      <w:r w:rsidR="002B0D87" w:rsidRPr="00DE411E">
        <w:rPr>
          <w:rFonts w:ascii="AvantGarde Bk BT" w:hAnsi="AvantGarde Bk BT" w:cs="Arial"/>
          <w:spacing w:val="-2"/>
          <w:sz w:val="20"/>
          <w:szCs w:val="20"/>
        </w:rPr>
        <w:t xml:space="preserve"> </w:t>
      </w:r>
      <w:r w:rsidR="00041629" w:rsidRPr="00DE411E">
        <w:rPr>
          <w:rFonts w:ascii="AvantGarde Bk BT" w:hAnsi="AvantGarde Bk BT" w:cs="Arial"/>
          <w:spacing w:val="-2"/>
          <w:sz w:val="20"/>
          <w:szCs w:val="20"/>
        </w:rPr>
        <w:t>el estudiante</w:t>
      </w:r>
      <w:r w:rsidR="002D1B1B" w:rsidRPr="00DE411E">
        <w:rPr>
          <w:rFonts w:ascii="AvantGarde Bk BT" w:hAnsi="AvantGarde Bk BT" w:cs="Arial"/>
          <w:spacing w:val="-2"/>
          <w:sz w:val="20"/>
          <w:szCs w:val="20"/>
        </w:rPr>
        <w:t xml:space="preserve"> interesado tiene la oportunidad de </w:t>
      </w:r>
      <w:r w:rsidR="00041629" w:rsidRPr="00DE411E">
        <w:rPr>
          <w:rFonts w:ascii="AvantGarde Bk BT" w:hAnsi="AvantGarde Bk BT" w:cs="Arial"/>
          <w:spacing w:val="-2"/>
          <w:sz w:val="20"/>
          <w:szCs w:val="20"/>
        </w:rPr>
        <w:t>prese</w:t>
      </w:r>
      <w:r w:rsidR="002D1B1B" w:rsidRPr="00DE411E">
        <w:rPr>
          <w:rFonts w:ascii="AvantGarde Bk BT" w:hAnsi="AvantGarde Bk BT" w:cs="Arial"/>
          <w:spacing w:val="-2"/>
          <w:sz w:val="20"/>
          <w:szCs w:val="20"/>
        </w:rPr>
        <w:t>ntar</w:t>
      </w:r>
      <w:r w:rsidR="00041629" w:rsidRPr="00DE411E">
        <w:rPr>
          <w:rFonts w:ascii="AvantGarde Bk BT" w:hAnsi="AvantGarde Bk BT" w:cs="Arial"/>
          <w:spacing w:val="-2"/>
          <w:sz w:val="20"/>
          <w:szCs w:val="20"/>
        </w:rPr>
        <w:t xml:space="preserve"> una s</w:t>
      </w:r>
      <w:r w:rsidR="003A4340" w:rsidRPr="00DE411E">
        <w:rPr>
          <w:rFonts w:ascii="AvantGarde Bk BT" w:hAnsi="AvantGarde Bk BT" w:cs="Arial"/>
          <w:spacing w:val="-2"/>
          <w:sz w:val="20"/>
          <w:szCs w:val="20"/>
        </w:rPr>
        <w:t>olicitud</w:t>
      </w:r>
      <w:r w:rsidR="003C175A" w:rsidRPr="00DE411E">
        <w:rPr>
          <w:rFonts w:ascii="AvantGarde Bk BT" w:hAnsi="AvantGarde Bk BT" w:cs="Arial"/>
          <w:spacing w:val="-2"/>
          <w:sz w:val="20"/>
          <w:szCs w:val="20"/>
        </w:rPr>
        <w:t>-</w:t>
      </w:r>
      <w:r w:rsidR="003A4340" w:rsidRPr="00DE411E">
        <w:rPr>
          <w:rFonts w:ascii="AvantGarde Bk BT" w:hAnsi="AvantGarde Bk BT" w:cs="Arial"/>
          <w:spacing w:val="-2"/>
          <w:sz w:val="20"/>
          <w:szCs w:val="20"/>
        </w:rPr>
        <w:t xml:space="preserve"> </w:t>
      </w:r>
      <w:r w:rsidR="00431559" w:rsidRPr="00DE411E">
        <w:rPr>
          <w:rFonts w:ascii="AvantGarde Bk BT" w:hAnsi="AvantGarde Bk BT" w:cs="Arial"/>
          <w:spacing w:val="-2"/>
          <w:sz w:val="20"/>
          <w:szCs w:val="20"/>
        </w:rPr>
        <w:t>avalada</w:t>
      </w:r>
      <w:r w:rsidR="003A4340" w:rsidRPr="00DE411E">
        <w:rPr>
          <w:rFonts w:ascii="AvantGarde Bk BT" w:hAnsi="AvantGarde Bk BT" w:cs="Arial"/>
          <w:spacing w:val="-2"/>
          <w:sz w:val="20"/>
          <w:szCs w:val="20"/>
        </w:rPr>
        <w:t xml:space="preserve"> por su director de tesis</w:t>
      </w:r>
      <w:r w:rsidR="003C175A" w:rsidRPr="00DE411E">
        <w:rPr>
          <w:rFonts w:ascii="AvantGarde Bk BT" w:hAnsi="AvantGarde Bk BT" w:cs="Arial"/>
          <w:spacing w:val="-2"/>
          <w:sz w:val="20"/>
          <w:szCs w:val="20"/>
        </w:rPr>
        <w:t>-</w:t>
      </w:r>
      <w:r w:rsidR="003A4340" w:rsidRPr="00DE411E">
        <w:rPr>
          <w:rFonts w:ascii="AvantGarde Bk BT" w:hAnsi="AvantGarde Bk BT" w:cs="Arial"/>
          <w:spacing w:val="-2"/>
          <w:sz w:val="20"/>
          <w:szCs w:val="20"/>
        </w:rPr>
        <w:t xml:space="preserve"> al coordinador del programa</w:t>
      </w:r>
      <w:r w:rsidR="001E5218" w:rsidRPr="00DE411E">
        <w:rPr>
          <w:rFonts w:ascii="AvantGarde Bk BT" w:hAnsi="AvantGarde Bk BT" w:cs="Arial"/>
          <w:spacing w:val="-2"/>
          <w:sz w:val="20"/>
          <w:szCs w:val="20"/>
        </w:rPr>
        <w:t xml:space="preserve">, quien en conjunto con </w:t>
      </w:r>
      <w:r w:rsidR="003C175A" w:rsidRPr="00DE411E">
        <w:rPr>
          <w:rFonts w:ascii="AvantGarde Bk BT" w:hAnsi="AvantGarde Bk BT" w:cs="Arial"/>
          <w:spacing w:val="-2"/>
          <w:sz w:val="20"/>
          <w:szCs w:val="20"/>
        </w:rPr>
        <w:t>la J</w:t>
      </w:r>
      <w:r w:rsidR="00EB548E" w:rsidRPr="00DE411E">
        <w:rPr>
          <w:rFonts w:ascii="AvantGarde Bk BT" w:hAnsi="AvantGarde Bk BT" w:cs="Arial"/>
          <w:spacing w:val="-2"/>
          <w:sz w:val="20"/>
          <w:szCs w:val="20"/>
        </w:rPr>
        <w:t>u</w:t>
      </w:r>
      <w:r w:rsidR="003C175A" w:rsidRPr="00DE411E">
        <w:rPr>
          <w:rFonts w:ascii="AvantGarde Bk BT" w:hAnsi="AvantGarde Bk BT" w:cs="Arial"/>
          <w:spacing w:val="-2"/>
          <w:sz w:val="20"/>
          <w:szCs w:val="20"/>
        </w:rPr>
        <w:t>nta A</w:t>
      </w:r>
      <w:r w:rsidR="003A4340" w:rsidRPr="00DE411E">
        <w:rPr>
          <w:rFonts w:ascii="AvantGarde Bk BT" w:hAnsi="AvantGarde Bk BT" w:cs="Arial"/>
          <w:spacing w:val="-2"/>
          <w:sz w:val="20"/>
          <w:szCs w:val="20"/>
        </w:rPr>
        <w:t xml:space="preserve">cadémica </w:t>
      </w:r>
      <w:r w:rsidR="002D1B1B" w:rsidRPr="00DE411E">
        <w:rPr>
          <w:rFonts w:ascii="AvantGarde Bk BT" w:hAnsi="AvantGarde Bk BT" w:cs="Arial"/>
          <w:spacing w:val="-2"/>
          <w:sz w:val="20"/>
          <w:szCs w:val="20"/>
        </w:rPr>
        <w:t xml:space="preserve">del programa </w:t>
      </w:r>
      <w:r w:rsidR="003A4340" w:rsidRPr="00DE411E">
        <w:rPr>
          <w:rFonts w:ascii="AvantGarde Bk BT" w:hAnsi="AvantGarde Bk BT" w:cs="Arial"/>
          <w:spacing w:val="-2"/>
          <w:sz w:val="20"/>
          <w:szCs w:val="20"/>
        </w:rPr>
        <w:t xml:space="preserve">evaluarán y </w:t>
      </w:r>
      <w:r w:rsidR="009A2878" w:rsidRPr="00DE411E">
        <w:rPr>
          <w:rFonts w:ascii="AvantGarde Bk BT" w:hAnsi="AvantGarde Bk BT" w:cs="Arial"/>
          <w:spacing w:val="-2"/>
          <w:sz w:val="20"/>
          <w:szCs w:val="20"/>
        </w:rPr>
        <w:t>decidirán si el alumno puede cursar</w:t>
      </w:r>
      <w:r w:rsidRPr="00DE411E">
        <w:rPr>
          <w:rFonts w:ascii="AvantGarde Bk BT" w:hAnsi="AvantGarde Bk BT" w:cs="Arial"/>
          <w:spacing w:val="-2"/>
          <w:sz w:val="20"/>
          <w:szCs w:val="20"/>
        </w:rPr>
        <w:t xml:space="preserve"> una unidad de aprendizaje en otro posgrado</w:t>
      </w:r>
      <w:r w:rsidR="001E5218" w:rsidRPr="00DE411E">
        <w:rPr>
          <w:rFonts w:ascii="AvantGarde Bk BT" w:hAnsi="AvantGarde Bk BT" w:cs="Arial"/>
          <w:spacing w:val="-2"/>
          <w:sz w:val="20"/>
          <w:szCs w:val="20"/>
        </w:rPr>
        <w:t xml:space="preserve"> o institución</w:t>
      </w:r>
      <w:r w:rsidR="003C175A" w:rsidRPr="00DE411E">
        <w:rPr>
          <w:rFonts w:ascii="AvantGarde Bk BT" w:hAnsi="AvantGarde Bk BT" w:cs="Arial"/>
          <w:spacing w:val="-2"/>
          <w:sz w:val="20"/>
          <w:szCs w:val="20"/>
        </w:rPr>
        <w:t>,</w:t>
      </w:r>
      <w:r w:rsidR="001E5218" w:rsidRPr="00DE411E">
        <w:rPr>
          <w:rFonts w:ascii="AvantGarde Bk BT" w:hAnsi="AvantGarde Bk BT" w:cs="Arial"/>
          <w:spacing w:val="-2"/>
          <w:sz w:val="20"/>
          <w:szCs w:val="20"/>
        </w:rPr>
        <w:t xml:space="preserve"> ya sea nacional o internacional y, en caso de que el alumno apruebe</w:t>
      </w:r>
      <w:r w:rsidR="002B0D87" w:rsidRPr="00DE411E">
        <w:rPr>
          <w:rFonts w:ascii="AvantGarde Bk BT" w:hAnsi="AvantGarde Bk BT" w:cs="Arial"/>
          <w:spacing w:val="-2"/>
          <w:sz w:val="20"/>
          <w:szCs w:val="20"/>
        </w:rPr>
        <w:t xml:space="preserve"> dicha</w:t>
      </w:r>
      <w:r w:rsidRPr="00DE411E">
        <w:rPr>
          <w:rFonts w:ascii="AvantGarde Bk BT" w:hAnsi="AvantGarde Bk BT" w:cs="Arial"/>
          <w:spacing w:val="-2"/>
          <w:sz w:val="20"/>
          <w:szCs w:val="20"/>
        </w:rPr>
        <w:t xml:space="preserve"> </w:t>
      </w:r>
      <w:r w:rsidR="00E539C8" w:rsidRPr="00DE411E">
        <w:rPr>
          <w:rFonts w:ascii="AvantGarde Bk BT" w:hAnsi="AvantGarde Bk BT" w:cs="Arial"/>
          <w:spacing w:val="-2"/>
          <w:sz w:val="20"/>
          <w:szCs w:val="20"/>
        </w:rPr>
        <w:t xml:space="preserve">unidad, se le acreditará </w:t>
      </w:r>
      <w:r w:rsidR="00777AFA" w:rsidRPr="00DE411E">
        <w:rPr>
          <w:rFonts w:ascii="AvantGarde Bk BT" w:hAnsi="AvantGarde Bk BT" w:cs="Arial"/>
          <w:spacing w:val="-2"/>
          <w:sz w:val="20"/>
          <w:szCs w:val="20"/>
        </w:rPr>
        <w:t>en el á</w:t>
      </w:r>
      <w:r w:rsidRPr="00DE411E">
        <w:rPr>
          <w:rFonts w:ascii="AvantGarde Bk BT" w:hAnsi="AvantGarde Bk BT" w:cs="Arial"/>
          <w:spacing w:val="-2"/>
          <w:sz w:val="20"/>
          <w:szCs w:val="20"/>
        </w:rPr>
        <w:t>rea</w:t>
      </w:r>
      <w:r w:rsidR="00FD49B5" w:rsidRPr="00DE411E">
        <w:rPr>
          <w:rFonts w:ascii="AvantGarde Bk BT" w:hAnsi="AvantGarde Bk BT" w:cs="Arial"/>
          <w:spacing w:val="-2"/>
          <w:sz w:val="20"/>
          <w:szCs w:val="20"/>
        </w:rPr>
        <w:t xml:space="preserve"> de formación</w:t>
      </w:r>
      <w:r w:rsidRPr="00DE411E">
        <w:rPr>
          <w:rFonts w:ascii="AvantGarde Bk BT" w:hAnsi="AvantGarde Bk BT" w:cs="Arial"/>
          <w:spacing w:val="-2"/>
          <w:sz w:val="20"/>
          <w:szCs w:val="20"/>
        </w:rPr>
        <w:t xml:space="preserve"> </w:t>
      </w:r>
      <w:r w:rsidR="00EB548E" w:rsidRPr="00DE411E">
        <w:rPr>
          <w:rFonts w:ascii="AvantGarde Bk BT" w:hAnsi="AvantGarde Bk BT" w:cs="Arial"/>
          <w:spacing w:val="-2"/>
          <w:sz w:val="20"/>
          <w:szCs w:val="20"/>
        </w:rPr>
        <w:t xml:space="preserve">correspondiente. </w:t>
      </w:r>
    </w:p>
    <w:p w14:paraId="7D5AC44D" w14:textId="77777777" w:rsidR="00847D6A" w:rsidRPr="00DE411E" w:rsidRDefault="00847D6A" w:rsidP="00847D6A">
      <w:pPr>
        <w:jc w:val="both"/>
        <w:rPr>
          <w:rFonts w:ascii="AvantGarde Bk BT" w:hAnsi="AvantGarde Bk BT" w:cs="Arial"/>
          <w:spacing w:val="-2"/>
          <w:sz w:val="20"/>
          <w:szCs w:val="20"/>
        </w:rPr>
      </w:pPr>
    </w:p>
    <w:p w14:paraId="1E29C5AC" w14:textId="105D8E3C" w:rsidR="00847D6A" w:rsidRPr="00DE411E" w:rsidRDefault="005C58F4" w:rsidP="00847D6A">
      <w:pPr>
        <w:jc w:val="both"/>
        <w:rPr>
          <w:rFonts w:ascii="AvantGarde Bk BT" w:hAnsi="AvantGarde Bk BT" w:cs="Arial"/>
          <w:spacing w:val="-2"/>
          <w:sz w:val="20"/>
          <w:szCs w:val="20"/>
        </w:rPr>
      </w:pPr>
      <w:r w:rsidRPr="00DE411E">
        <w:rPr>
          <w:rFonts w:ascii="AvantGarde Bk BT" w:hAnsi="AvantGarde Bk BT" w:cs="Arial"/>
          <w:spacing w:val="-2"/>
          <w:sz w:val="20"/>
          <w:szCs w:val="20"/>
        </w:rPr>
        <w:t>Las unidades de aprendizaje</w:t>
      </w:r>
      <w:r w:rsidR="00847D6A" w:rsidRPr="00DE411E">
        <w:rPr>
          <w:rFonts w:ascii="AvantGarde Bk BT" w:hAnsi="AvantGarde Bk BT" w:cs="Arial"/>
          <w:spacing w:val="-2"/>
          <w:sz w:val="20"/>
          <w:szCs w:val="20"/>
        </w:rPr>
        <w:t xml:space="preserve"> de Trabajo de Investigación I a VI, en la modalidad de </w:t>
      </w:r>
      <w:r w:rsidR="003C175A" w:rsidRPr="00DE411E">
        <w:rPr>
          <w:rFonts w:ascii="AvantGarde Bk BT" w:hAnsi="AvantGarde Bk BT" w:cs="Arial"/>
          <w:spacing w:val="-2"/>
          <w:sz w:val="20"/>
          <w:szCs w:val="20"/>
        </w:rPr>
        <w:t>d</w:t>
      </w:r>
      <w:r w:rsidR="00847D6A" w:rsidRPr="00DE411E">
        <w:rPr>
          <w:rFonts w:ascii="AvantGarde Bk BT" w:hAnsi="AvantGarde Bk BT" w:cs="Arial"/>
          <w:spacing w:val="-2"/>
          <w:sz w:val="20"/>
          <w:szCs w:val="20"/>
        </w:rPr>
        <w:t xml:space="preserve">octorado </w:t>
      </w:r>
      <w:r w:rsidR="003C175A" w:rsidRPr="00DE411E">
        <w:rPr>
          <w:rFonts w:ascii="AvantGarde Bk BT" w:hAnsi="AvantGarde Bk BT" w:cs="Arial"/>
          <w:spacing w:val="-2"/>
          <w:sz w:val="20"/>
          <w:szCs w:val="20"/>
        </w:rPr>
        <w:t>t</w:t>
      </w:r>
      <w:r w:rsidR="00847D6A" w:rsidRPr="00DE411E">
        <w:rPr>
          <w:rFonts w:ascii="AvantGarde Bk BT" w:hAnsi="AvantGarde Bk BT" w:cs="Arial"/>
          <w:spacing w:val="-2"/>
          <w:sz w:val="20"/>
          <w:szCs w:val="20"/>
        </w:rPr>
        <w:t>radicional o, Trabajo de Investigación I a VIII</w:t>
      </w:r>
      <w:r w:rsidR="003C175A" w:rsidRPr="00DE411E">
        <w:rPr>
          <w:rFonts w:ascii="AvantGarde Bk BT" w:hAnsi="AvantGarde Bk BT" w:cs="Arial"/>
          <w:spacing w:val="-2"/>
          <w:sz w:val="20"/>
          <w:szCs w:val="20"/>
        </w:rPr>
        <w:t>,</w:t>
      </w:r>
      <w:r w:rsidR="00847D6A" w:rsidRPr="00DE411E">
        <w:rPr>
          <w:rFonts w:ascii="AvantGarde Bk BT" w:hAnsi="AvantGarde Bk BT" w:cs="Arial"/>
          <w:spacing w:val="-2"/>
          <w:sz w:val="20"/>
          <w:szCs w:val="20"/>
        </w:rPr>
        <w:t xml:space="preserve"> en la modalidad del </w:t>
      </w:r>
      <w:r w:rsidR="003C175A" w:rsidRPr="00DE411E">
        <w:rPr>
          <w:rFonts w:ascii="AvantGarde Bk BT" w:hAnsi="AvantGarde Bk BT" w:cs="Arial"/>
          <w:spacing w:val="-2"/>
          <w:sz w:val="20"/>
          <w:szCs w:val="20"/>
        </w:rPr>
        <w:t>d</w:t>
      </w:r>
      <w:r w:rsidR="00847D6A" w:rsidRPr="00DE411E">
        <w:rPr>
          <w:rFonts w:ascii="AvantGarde Bk BT" w:hAnsi="AvantGarde Bk BT" w:cs="Arial"/>
          <w:spacing w:val="-2"/>
          <w:sz w:val="20"/>
          <w:szCs w:val="20"/>
        </w:rPr>
        <w:t xml:space="preserve">octorado </w:t>
      </w:r>
      <w:r w:rsidR="003C175A" w:rsidRPr="00DE411E">
        <w:rPr>
          <w:rFonts w:ascii="AvantGarde Bk BT" w:hAnsi="AvantGarde Bk BT" w:cs="Arial"/>
          <w:spacing w:val="-2"/>
          <w:sz w:val="20"/>
          <w:szCs w:val="20"/>
        </w:rPr>
        <w:t>d</w:t>
      </w:r>
      <w:r w:rsidR="00847D6A" w:rsidRPr="00DE411E">
        <w:rPr>
          <w:rFonts w:ascii="AvantGarde Bk BT" w:hAnsi="AvantGarde Bk BT" w:cs="Arial"/>
          <w:spacing w:val="-2"/>
          <w:sz w:val="20"/>
          <w:szCs w:val="20"/>
        </w:rPr>
        <w:t>irecto, no estarán sujetas a medición cuantitativa y se certificarán como acreditadas (A) o no acreditadas (NA).</w:t>
      </w:r>
    </w:p>
    <w:p w14:paraId="60CF29A4" w14:textId="77777777" w:rsidR="00614D79" w:rsidRPr="00DE411E" w:rsidRDefault="00614D79" w:rsidP="00614D79">
      <w:pPr>
        <w:rPr>
          <w:rFonts w:ascii="AvantGarde Bk BT" w:hAnsi="AvantGarde Bk BT" w:cs="Arial"/>
          <w:spacing w:val="-2"/>
          <w:sz w:val="20"/>
          <w:szCs w:val="20"/>
        </w:rPr>
      </w:pPr>
    </w:p>
    <w:p w14:paraId="254BADAF" w14:textId="1D0C4FB9" w:rsidR="00DC4C9D" w:rsidRPr="00DE411E" w:rsidRDefault="00DC4C9D" w:rsidP="00241FAC">
      <w:pPr>
        <w:ind w:right="51"/>
        <w:jc w:val="both"/>
        <w:rPr>
          <w:rFonts w:ascii="AvantGarde Bk BT" w:hAnsi="AvantGarde Bk BT" w:cs="Arial"/>
          <w:sz w:val="20"/>
          <w:szCs w:val="20"/>
          <w:lang w:val="es-ES_tradnl"/>
        </w:rPr>
      </w:pPr>
      <w:r w:rsidRPr="00DE411E">
        <w:rPr>
          <w:rFonts w:ascii="AvantGarde Bk BT" w:hAnsi="AvantGarde Bk BT" w:cs="Arial"/>
          <w:b/>
          <w:sz w:val="20"/>
          <w:szCs w:val="20"/>
          <w:lang w:val="es-ES_tradnl"/>
        </w:rPr>
        <w:t xml:space="preserve">TERCERO. </w:t>
      </w:r>
      <w:r w:rsidRPr="00DE411E">
        <w:rPr>
          <w:rFonts w:ascii="AvantGarde Bk BT" w:hAnsi="AvantGarde Bk BT" w:cs="Arial"/>
          <w:sz w:val="20"/>
          <w:szCs w:val="20"/>
          <w:lang w:val="es-ES_tradnl"/>
        </w:rPr>
        <w:t>Con fundamento en los criterios académicos y de calidad, la Junta Académica propondrá al Rector del Centro el número mínimo y máximo de alumnos por promoción y la periodicidad de las mismas.</w:t>
      </w:r>
    </w:p>
    <w:p w14:paraId="01AAEED9" w14:textId="77777777" w:rsidR="00DE411E" w:rsidRDefault="00DE411E" w:rsidP="00DE411E">
      <w:pPr>
        <w:ind w:right="51"/>
        <w:jc w:val="both"/>
        <w:rPr>
          <w:rFonts w:ascii="AvantGarde Bk BT" w:hAnsi="AvantGarde Bk BT" w:cs="Arial"/>
          <w:b/>
          <w:sz w:val="20"/>
          <w:szCs w:val="20"/>
          <w:lang w:val="es-ES_tradnl"/>
        </w:rPr>
      </w:pPr>
    </w:p>
    <w:p w14:paraId="42FD672B" w14:textId="77777777" w:rsidR="00DE411E" w:rsidRDefault="00DE411E">
      <w:pPr>
        <w:spacing w:after="200" w:line="276" w:lineRule="auto"/>
        <w:rPr>
          <w:rFonts w:ascii="AvantGarde Bk BT" w:hAnsi="AvantGarde Bk BT" w:cs="Arial"/>
          <w:b/>
          <w:sz w:val="20"/>
          <w:szCs w:val="20"/>
          <w:lang w:val="es-ES_tradnl"/>
        </w:rPr>
      </w:pPr>
      <w:r>
        <w:rPr>
          <w:rFonts w:ascii="AvantGarde Bk BT" w:hAnsi="AvantGarde Bk BT" w:cs="Arial"/>
          <w:b/>
          <w:sz w:val="20"/>
          <w:szCs w:val="20"/>
          <w:lang w:val="es-ES_tradnl"/>
        </w:rPr>
        <w:br w:type="page"/>
      </w:r>
    </w:p>
    <w:p w14:paraId="29386758" w14:textId="1599A937" w:rsidR="00DC4C9D" w:rsidRPr="00DE411E" w:rsidRDefault="00CF11A2" w:rsidP="00DE411E">
      <w:pPr>
        <w:ind w:right="51"/>
        <w:jc w:val="both"/>
        <w:rPr>
          <w:rFonts w:ascii="AvantGarde Bk BT" w:hAnsi="AvantGarde Bk BT" w:cs="Arial"/>
          <w:sz w:val="20"/>
          <w:szCs w:val="20"/>
          <w:lang w:val="es-ES_tradnl"/>
        </w:rPr>
      </w:pPr>
      <w:r w:rsidRPr="00DE411E">
        <w:rPr>
          <w:rFonts w:ascii="AvantGarde Bk BT" w:hAnsi="AvantGarde Bk BT" w:cs="Arial"/>
          <w:b/>
          <w:sz w:val="20"/>
          <w:szCs w:val="20"/>
          <w:lang w:val="es-ES_tradnl"/>
        </w:rPr>
        <w:lastRenderedPageBreak/>
        <w:t>CUARTO</w:t>
      </w:r>
      <w:r w:rsidRPr="00DE411E">
        <w:rPr>
          <w:rFonts w:ascii="AvantGarde Bk BT" w:hAnsi="AvantGarde Bk BT" w:cs="Arial"/>
          <w:sz w:val="20"/>
          <w:szCs w:val="20"/>
          <w:lang w:val="es-ES_tradnl"/>
        </w:rPr>
        <w:t xml:space="preserve">. </w:t>
      </w:r>
      <w:r w:rsidR="00DC4C9D" w:rsidRPr="00DE411E">
        <w:rPr>
          <w:rFonts w:ascii="AvantGarde Bk BT" w:hAnsi="AvantGarde Bk BT" w:cs="Arial"/>
          <w:sz w:val="20"/>
          <w:szCs w:val="20"/>
          <w:lang w:val="es-ES_tradnl"/>
        </w:rPr>
        <w:t xml:space="preserve">De conformidad con el </w:t>
      </w:r>
      <w:r w:rsidR="003C175A" w:rsidRPr="00DE411E">
        <w:rPr>
          <w:rFonts w:ascii="AvantGarde Bk BT" w:hAnsi="AvantGarde Bk BT" w:cs="Arial"/>
          <w:sz w:val="20"/>
          <w:szCs w:val="20"/>
          <w:lang w:val="es-ES_tradnl"/>
        </w:rPr>
        <w:t>a</w:t>
      </w:r>
      <w:r w:rsidR="00DC4C9D" w:rsidRPr="00DE411E">
        <w:rPr>
          <w:rFonts w:ascii="AvantGarde Bk BT" w:hAnsi="AvantGarde Bk BT" w:cs="Arial"/>
          <w:sz w:val="20"/>
          <w:szCs w:val="20"/>
          <w:lang w:val="es-ES_tradnl"/>
        </w:rPr>
        <w:t xml:space="preserve">rtículo 50 del Reglamento General de Posgrados, los requisitos de ingreso a las dos modalidades del </w:t>
      </w:r>
      <w:r w:rsidR="003C175A" w:rsidRPr="00DE411E">
        <w:rPr>
          <w:rFonts w:ascii="AvantGarde Bk BT" w:hAnsi="AvantGarde Bk BT" w:cs="Arial"/>
          <w:sz w:val="20"/>
          <w:szCs w:val="20"/>
          <w:lang w:val="es-ES_tradnl"/>
        </w:rPr>
        <w:t>d</w:t>
      </w:r>
      <w:r w:rsidR="00DC4C9D" w:rsidRPr="00DE411E">
        <w:rPr>
          <w:rFonts w:ascii="AvantGarde Bk BT" w:hAnsi="AvantGarde Bk BT" w:cs="Arial"/>
          <w:sz w:val="20"/>
          <w:szCs w:val="20"/>
          <w:lang w:val="es-ES_tradnl"/>
        </w:rPr>
        <w:t>octorado, además de los exigidos por la normatividad universitaria, son:</w:t>
      </w:r>
    </w:p>
    <w:p w14:paraId="73E165F8" w14:textId="77777777" w:rsidR="00DC4C9D" w:rsidRPr="00DE411E" w:rsidRDefault="00DC4C9D" w:rsidP="00DC4C9D">
      <w:pPr>
        <w:ind w:right="51"/>
        <w:jc w:val="both"/>
        <w:rPr>
          <w:rFonts w:ascii="AvantGarde Bk BT" w:hAnsi="AvantGarde Bk BT" w:cs="Arial"/>
          <w:sz w:val="20"/>
          <w:szCs w:val="20"/>
          <w:lang w:val="es-ES_tradnl"/>
        </w:rPr>
      </w:pPr>
    </w:p>
    <w:p w14:paraId="2911D47B" w14:textId="47C4F66E" w:rsidR="00DC4C9D" w:rsidRPr="00DE411E" w:rsidRDefault="00DC4C9D" w:rsidP="005C4952">
      <w:pPr>
        <w:pStyle w:val="Prrafodelista"/>
        <w:numPr>
          <w:ilvl w:val="0"/>
          <w:numId w:val="20"/>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 xml:space="preserve">Para ingresar al </w:t>
      </w:r>
      <w:r w:rsidR="008815CE" w:rsidRPr="00DE411E">
        <w:rPr>
          <w:rFonts w:ascii="AvantGarde Bk BT" w:hAnsi="AvantGarde Bk BT" w:cs="Arial"/>
          <w:sz w:val="20"/>
          <w:szCs w:val="20"/>
          <w:lang w:val="es-ES_tradnl"/>
        </w:rPr>
        <w:t>doctorado d</w:t>
      </w:r>
      <w:r w:rsidRPr="00DE411E">
        <w:rPr>
          <w:rFonts w:ascii="AvantGarde Bk BT" w:hAnsi="AvantGarde Bk BT" w:cs="Arial"/>
          <w:sz w:val="20"/>
          <w:szCs w:val="20"/>
          <w:lang w:val="es-ES_tradnl"/>
        </w:rPr>
        <w:t>irecto (con nivel licenciatura):</w:t>
      </w:r>
    </w:p>
    <w:p w14:paraId="334F833B" w14:textId="77777777" w:rsidR="005C4952" w:rsidRPr="00DE411E" w:rsidRDefault="005C4952" w:rsidP="005C4952">
      <w:pPr>
        <w:ind w:right="51"/>
        <w:jc w:val="both"/>
        <w:rPr>
          <w:rFonts w:ascii="AvantGarde Bk BT" w:hAnsi="AvantGarde Bk BT" w:cs="Arial"/>
          <w:sz w:val="20"/>
          <w:szCs w:val="20"/>
          <w:lang w:val="es-ES_tradnl"/>
        </w:rPr>
      </w:pPr>
    </w:p>
    <w:p w14:paraId="2C11300D" w14:textId="5F7EC4E9" w:rsidR="00DC4C9D" w:rsidRPr="00DE411E" w:rsidRDefault="00DC4C9D" w:rsidP="00DC4C9D">
      <w:pPr>
        <w:pStyle w:val="Prrafodelista"/>
        <w:numPr>
          <w:ilvl w:val="0"/>
          <w:numId w:val="9"/>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 xml:space="preserve">Poseer grado de </w:t>
      </w:r>
      <w:r w:rsidR="003C175A" w:rsidRPr="00DE411E">
        <w:rPr>
          <w:rFonts w:ascii="AvantGarde Bk BT" w:hAnsi="AvantGarde Bk BT" w:cs="Arial"/>
          <w:sz w:val="20"/>
          <w:szCs w:val="20"/>
          <w:lang w:val="es-ES_tradnl"/>
        </w:rPr>
        <w:t>l</w:t>
      </w:r>
      <w:r w:rsidRPr="00DE411E">
        <w:rPr>
          <w:rFonts w:ascii="AvantGarde Bk BT" w:hAnsi="AvantGarde Bk BT" w:cs="Arial"/>
          <w:sz w:val="20"/>
          <w:szCs w:val="20"/>
          <w:lang w:val="es-ES_tradnl"/>
        </w:rPr>
        <w:t xml:space="preserve">icenciatura en carreras afines al </w:t>
      </w:r>
      <w:r w:rsidR="003C175A" w:rsidRPr="00DE411E">
        <w:rPr>
          <w:rFonts w:ascii="AvantGarde Bk BT" w:hAnsi="AvantGarde Bk BT" w:cs="Arial"/>
          <w:sz w:val="20"/>
          <w:szCs w:val="20"/>
          <w:lang w:val="es-ES_tradnl"/>
        </w:rPr>
        <w:t>p</w:t>
      </w:r>
      <w:r w:rsidRPr="00DE411E">
        <w:rPr>
          <w:rFonts w:ascii="AvantGarde Bk BT" w:hAnsi="AvantGarde Bk BT" w:cs="Arial"/>
          <w:sz w:val="20"/>
          <w:szCs w:val="20"/>
          <w:lang w:val="es-ES_tradnl"/>
        </w:rPr>
        <w:t>osgrado; dicha afinidad será determinada por la Junta Académica</w:t>
      </w:r>
      <w:r w:rsidR="003B5823" w:rsidRPr="00DE411E">
        <w:rPr>
          <w:rFonts w:ascii="AvantGarde Bk BT" w:hAnsi="AvantGarde Bk BT" w:cs="Arial"/>
          <w:sz w:val="20"/>
          <w:szCs w:val="20"/>
          <w:lang w:val="es-ES_tradnl"/>
        </w:rPr>
        <w:t>;</w:t>
      </w:r>
    </w:p>
    <w:p w14:paraId="2E9EAE0D" w14:textId="4306CFF8" w:rsidR="00C85EC5" w:rsidRPr="00DE411E" w:rsidRDefault="00C85EC5" w:rsidP="00C85EC5">
      <w:pPr>
        <w:numPr>
          <w:ilvl w:val="0"/>
          <w:numId w:val="9"/>
        </w:numPr>
        <w:jc w:val="both"/>
        <w:rPr>
          <w:rFonts w:ascii="AvantGarde Bk BT" w:hAnsi="AvantGarde Bk BT" w:cs="Arial"/>
          <w:sz w:val="20"/>
          <w:szCs w:val="20"/>
        </w:rPr>
      </w:pPr>
      <w:r w:rsidRPr="00DE411E">
        <w:rPr>
          <w:rFonts w:ascii="AvantGarde Bk BT" w:hAnsi="AvantGarde Bk BT" w:cs="Arial"/>
          <w:sz w:val="20"/>
          <w:szCs w:val="20"/>
        </w:rPr>
        <w:t>Certificado original oficial que acredite un promedio mínimo de ochenta;</w:t>
      </w:r>
    </w:p>
    <w:p w14:paraId="2A6D337F" w14:textId="2D0C11EF" w:rsidR="00DC4C9D" w:rsidRPr="00DE411E" w:rsidRDefault="00DC4C9D" w:rsidP="00DC4C9D">
      <w:pPr>
        <w:pStyle w:val="Prrafodelista"/>
        <w:numPr>
          <w:ilvl w:val="0"/>
          <w:numId w:val="9"/>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Presentar una carta manifestando el compromiso de dedicarse de tiempo completo</w:t>
      </w:r>
      <w:r w:rsidR="003B5823" w:rsidRPr="00DE411E">
        <w:rPr>
          <w:rFonts w:ascii="AvantGarde Bk BT" w:hAnsi="AvantGarde Bk BT" w:cs="Arial"/>
          <w:sz w:val="20"/>
          <w:szCs w:val="20"/>
          <w:lang w:val="es-ES_tradnl"/>
        </w:rPr>
        <w:t xml:space="preserve"> a las actividades del posgrado;</w:t>
      </w:r>
    </w:p>
    <w:p w14:paraId="3A5D61A2" w14:textId="61E70688" w:rsidR="00DC4C9D" w:rsidRPr="00DE411E" w:rsidRDefault="00DC4C9D" w:rsidP="00DC4C9D">
      <w:pPr>
        <w:pStyle w:val="Prrafodelista"/>
        <w:numPr>
          <w:ilvl w:val="0"/>
          <w:numId w:val="9"/>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Presentar y aprobar un examen de inglés TOEFL ITP con un mínimo de 337 puntos</w:t>
      </w:r>
      <w:r w:rsidR="003C175A" w:rsidRPr="00DE411E">
        <w:rPr>
          <w:rFonts w:ascii="AvantGarde Bk BT" w:hAnsi="AvantGarde Bk BT" w:cs="Arial"/>
          <w:sz w:val="20"/>
          <w:szCs w:val="20"/>
          <w:lang w:val="es-ES_tradnl"/>
        </w:rPr>
        <w:t>,</w:t>
      </w:r>
      <w:r w:rsidRPr="00DE411E">
        <w:rPr>
          <w:rFonts w:ascii="AvantGarde Bk BT" w:hAnsi="AvantGarde Bk BT" w:cs="Arial"/>
          <w:sz w:val="20"/>
          <w:szCs w:val="20"/>
          <w:lang w:val="es-ES_tradnl"/>
        </w:rPr>
        <w:t xml:space="preserve"> o el del Marco de Referencia Europeo y acre</w:t>
      </w:r>
      <w:r w:rsidR="003B5823" w:rsidRPr="00DE411E">
        <w:rPr>
          <w:rFonts w:ascii="AvantGarde Bk BT" w:hAnsi="AvantGarde Bk BT" w:cs="Arial"/>
          <w:sz w:val="20"/>
          <w:szCs w:val="20"/>
          <w:lang w:val="es-ES_tradnl"/>
        </w:rPr>
        <w:t>ditar la obtención del Nivel A2;</w:t>
      </w:r>
    </w:p>
    <w:p w14:paraId="2B775D2B" w14:textId="0F7DDE9A" w:rsidR="00DC4C9D" w:rsidRPr="00DE411E" w:rsidRDefault="00DC4C9D" w:rsidP="00DC4C9D">
      <w:pPr>
        <w:pStyle w:val="Prrafodelista"/>
        <w:numPr>
          <w:ilvl w:val="0"/>
          <w:numId w:val="9"/>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Presentar y aprobar el examen de admisión o aprobar los cursos propedéuticos en el caso de que el</w:t>
      </w:r>
      <w:r w:rsidR="003B5823" w:rsidRPr="00DE411E">
        <w:rPr>
          <w:rFonts w:ascii="AvantGarde Bk BT" w:hAnsi="AvantGarde Bk BT" w:cs="Arial"/>
          <w:sz w:val="20"/>
          <w:szCs w:val="20"/>
          <w:lang w:val="es-ES_tradnl"/>
        </w:rPr>
        <w:t xml:space="preserve"> posgrado los tenga programados;</w:t>
      </w:r>
    </w:p>
    <w:p w14:paraId="1D3E01E1" w14:textId="6C567466" w:rsidR="00DC4C9D" w:rsidRPr="00DE411E" w:rsidRDefault="00DC4C9D" w:rsidP="00DC4C9D">
      <w:pPr>
        <w:pStyle w:val="Prrafodelista"/>
        <w:numPr>
          <w:ilvl w:val="0"/>
          <w:numId w:val="9"/>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Realiza</w:t>
      </w:r>
      <w:r w:rsidR="003C175A" w:rsidRPr="00DE411E">
        <w:rPr>
          <w:rFonts w:ascii="AvantGarde Bk BT" w:hAnsi="AvantGarde Bk BT" w:cs="Arial"/>
          <w:sz w:val="20"/>
          <w:szCs w:val="20"/>
          <w:lang w:val="es-ES_tradnl"/>
        </w:rPr>
        <w:t>r una entrevista ante la Junta A</w:t>
      </w:r>
      <w:r w:rsidRPr="00DE411E">
        <w:rPr>
          <w:rFonts w:ascii="AvantGarde Bk BT" w:hAnsi="AvantGarde Bk BT" w:cs="Arial"/>
          <w:sz w:val="20"/>
          <w:szCs w:val="20"/>
          <w:lang w:val="es-ES_tradnl"/>
        </w:rPr>
        <w:t>cadémica del Doctorado en Ciencias en Procesos Biotecnológicos y obtener un resultado aprobatorio, comprobable median</w:t>
      </w:r>
      <w:r w:rsidR="003C175A" w:rsidRPr="00DE411E">
        <w:rPr>
          <w:rFonts w:ascii="AvantGarde Bk BT" w:hAnsi="AvantGarde Bk BT" w:cs="Arial"/>
          <w:sz w:val="20"/>
          <w:szCs w:val="20"/>
          <w:lang w:val="es-ES_tradnl"/>
        </w:rPr>
        <w:t>te oficio emitido por la Junta A</w:t>
      </w:r>
      <w:r w:rsidRPr="00DE411E">
        <w:rPr>
          <w:rFonts w:ascii="AvantGarde Bk BT" w:hAnsi="AvantGarde Bk BT" w:cs="Arial"/>
          <w:sz w:val="20"/>
          <w:szCs w:val="20"/>
          <w:lang w:val="es-ES_tradnl"/>
        </w:rPr>
        <w:t>cad</w:t>
      </w:r>
      <w:r w:rsidR="003B5823" w:rsidRPr="00DE411E">
        <w:rPr>
          <w:rFonts w:ascii="AvantGarde Bk BT" w:hAnsi="AvantGarde Bk BT" w:cs="Arial"/>
          <w:sz w:val="20"/>
          <w:szCs w:val="20"/>
          <w:lang w:val="es-ES_tradnl"/>
        </w:rPr>
        <w:t>émica/Coordinador del posgrado, y</w:t>
      </w:r>
    </w:p>
    <w:p w14:paraId="7CADD3B2" w14:textId="6CF1A826" w:rsidR="00C85EC5" w:rsidRPr="00DE411E" w:rsidRDefault="00C85EC5" w:rsidP="00C85EC5">
      <w:pPr>
        <w:pStyle w:val="Prrafodelista"/>
        <w:numPr>
          <w:ilvl w:val="0"/>
          <w:numId w:val="9"/>
        </w:numPr>
        <w:rPr>
          <w:rFonts w:ascii="AvantGarde Bk BT" w:hAnsi="AvantGarde Bk BT" w:cs="Arial"/>
          <w:sz w:val="20"/>
          <w:szCs w:val="20"/>
          <w:lang w:val="es-ES_tradnl"/>
        </w:rPr>
      </w:pPr>
      <w:r w:rsidRPr="00DE411E">
        <w:rPr>
          <w:rFonts w:ascii="AvantGarde Bk BT" w:hAnsi="AvantGarde Bk BT" w:cs="Arial"/>
          <w:sz w:val="20"/>
          <w:szCs w:val="20"/>
          <w:lang w:val="es-ES_tradnl"/>
        </w:rPr>
        <w:t>Aquellos que establezca la convocatoria.</w:t>
      </w:r>
    </w:p>
    <w:p w14:paraId="08FCD7B6" w14:textId="77777777" w:rsidR="00DC4C9D" w:rsidRPr="00DE411E" w:rsidRDefault="00DC4C9D" w:rsidP="00DC4C9D">
      <w:pPr>
        <w:ind w:right="51"/>
        <w:jc w:val="both"/>
        <w:rPr>
          <w:rFonts w:ascii="AvantGarde Bk BT" w:hAnsi="AvantGarde Bk BT" w:cs="Arial"/>
          <w:sz w:val="20"/>
          <w:szCs w:val="20"/>
          <w:lang w:val="es-ES_tradnl"/>
        </w:rPr>
      </w:pPr>
    </w:p>
    <w:p w14:paraId="12BECC44" w14:textId="0488F198" w:rsidR="002A2A0D" w:rsidRPr="00DE411E" w:rsidRDefault="008815CE" w:rsidP="005C4952">
      <w:pPr>
        <w:pStyle w:val="Prrafodelista"/>
        <w:numPr>
          <w:ilvl w:val="0"/>
          <w:numId w:val="20"/>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Para ingresar al d</w:t>
      </w:r>
      <w:r w:rsidR="002A2A0D" w:rsidRPr="00DE411E">
        <w:rPr>
          <w:rFonts w:ascii="AvantGarde Bk BT" w:hAnsi="AvantGarde Bk BT" w:cs="Arial"/>
          <w:sz w:val="20"/>
          <w:szCs w:val="20"/>
          <w:lang w:val="es-ES_tradnl"/>
        </w:rPr>
        <w:t xml:space="preserve">octorado </w:t>
      </w:r>
      <w:r w:rsidRPr="00DE411E">
        <w:rPr>
          <w:rFonts w:ascii="AvantGarde Bk BT" w:hAnsi="AvantGarde Bk BT" w:cs="Arial"/>
          <w:sz w:val="20"/>
          <w:szCs w:val="20"/>
          <w:lang w:val="es-ES_tradnl"/>
        </w:rPr>
        <w:t>t</w:t>
      </w:r>
      <w:r w:rsidR="002A2A0D" w:rsidRPr="00DE411E">
        <w:rPr>
          <w:rFonts w:ascii="AvantGarde Bk BT" w:hAnsi="AvantGarde Bk BT" w:cs="Arial"/>
          <w:sz w:val="20"/>
          <w:szCs w:val="20"/>
          <w:lang w:val="es-ES_tradnl"/>
        </w:rPr>
        <w:t>radicional (</w:t>
      </w:r>
      <w:r w:rsidRPr="00DE411E">
        <w:rPr>
          <w:rFonts w:ascii="AvantGarde Bk BT" w:hAnsi="AvantGarde Bk BT" w:cs="Arial"/>
          <w:sz w:val="20"/>
          <w:szCs w:val="20"/>
          <w:lang w:val="es-ES_tradnl"/>
        </w:rPr>
        <w:t>i</w:t>
      </w:r>
      <w:r w:rsidR="002A2A0D" w:rsidRPr="00DE411E">
        <w:rPr>
          <w:rFonts w:ascii="AvantGarde Bk BT" w:hAnsi="AvantGarde Bk BT" w:cs="Arial"/>
          <w:sz w:val="20"/>
          <w:szCs w:val="20"/>
          <w:lang w:val="es-ES_tradnl"/>
        </w:rPr>
        <w:t xml:space="preserve">ngreso a partir de </w:t>
      </w:r>
      <w:r w:rsidRPr="00DE411E">
        <w:rPr>
          <w:rFonts w:ascii="AvantGarde Bk BT" w:hAnsi="AvantGarde Bk BT" w:cs="Arial"/>
          <w:sz w:val="20"/>
          <w:szCs w:val="20"/>
          <w:lang w:val="es-ES_tradnl"/>
        </w:rPr>
        <w:t>m</w:t>
      </w:r>
      <w:r w:rsidR="002A2A0D" w:rsidRPr="00DE411E">
        <w:rPr>
          <w:rFonts w:ascii="AvantGarde Bk BT" w:hAnsi="AvantGarde Bk BT" w:cs="Arial"/>
          <w:sz w:val="20"/>
          <w:szCs w:val="20"/>
          <w:lang w:val="es-ES_tradnl"/>
        </w:rPr>
        <w:t>aestría):</w:t>
      </w:r>
    </w:p>
    <w:p w14:paraId="090C0D5A" w14:textId="77777777" w:rsidR="002A2A0D" w:rsidRPr="00DE411E" w:rsidRDefault="002A2A0D" w:rsidP="002A2A0D">
      <w:pPr>
        <w:ind w:right="51"/>
        <w:jc w:val="both"/>
        <w:rPr>
          <w:rFonts w:ascii="AvantGarde Bk BT" w:hAnsi="AvantGarde Bk BT" w:cs="Arial"/>
          <w:sz w:val="20"/>
          <w:szCs w:val="20"/>
          <w:lang w:val="es-ES_tradnl"/>
        </w:rPr>
      </w:pPr>
    </w:p>
    <w:p w14:paraId="3CAF037A" w14:textId="35091990" w:rsidR="002A2A0D" w:rsidRPr="00DE411E" w:rsidRDefault="002A2A0D" w:rsidP="005C4952">
      <w:pPr>
        <w:ind w:left="360"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Aque</w:t>
      </w:r>
      <w:r w:rsidR="003C175A" w:rsidRPr="00DE411E">
        <w:rPr>
          <w:rFonts w:ascii="AvantGarde Bk BT" w:hAnsi="AvantGarde Bk BT" w:cs="Arial"/>
          <w:sz w:val="20"/>
          <w:szCs w:val="20"/>
          <w:lang w:val="es-ES_tradnl"/>
        </w:rPr>
        <w:t>llos aspirantes al programa de d</w:t>
      </w:r>
      <w:r w:rsidRPr="00DE411E">
        <w:rPr>
          <w:rFonts w:ascii="AvantGarde Bk BT" w:hAnsi="AvantGarde Bk BT" w:cs="Arial"/>
          <w:sz w:val="20"/>
          <w:szCs w:val="20"/>
          <w:lang w:val="es-ES_tradnl"/>
        </w:rPr>
        <w:t>o</w:t>
      </w:r>
      <w:r w:rsidR="003C175A" w:rsidRPr="00DE411E">
        <w:rPr>
          <w:rFonts w:ascii="AvantGarde Bk BT" w:hAnsi="AvantGarde Bk BT" w:cs="Arial"/>
          <w:sz w:val="20"/>
          <w:szCs w:val="20"/>
          <w:lang w:val="es-ES_tradnl"/>
        </w:rPr>
        <w:t>ctorado que tengan el grado de m</w:t>
      </w:r>
      <w:r w:rsidRPr="00DE411E">
        <w:rPr>
          <w:rFonts w:ascii="AvantGarde Bk BT" w:hAnsi="AvantGarde Bk BT" w:cs="Arial"/>
          <w:sz w:val="20"/>
          <w:szCs w:val="20"/>
          <w:lang w:val="es-ES_tradnl"/>
        </w:rPr>
        <w:t xml:space="preserve">aestría, deberán de cumplir con los requisitos siguientes: </w:t>
      </w:r>
    </w:p>
    <w:p w14:paraId="212530B2" w14:textId="7E00569B" w:rsidR="002A2A0D" w:rsidRPr="00DE411E" w:rsidRDefault="002A2A0D" w:rsidP="002A2A0D">
      <w:pPr>
        <w:ind w:right="51"/>
        <w:jc w:val="both"/>
        <w:rPr>
          <w:rFonts w:ascii="AvantGarde Bk BT" w:hAnsi="AvantGarde Bk BT" w:cs="Arial"/>
          <w:sz w:val="20"/>
          <w:szCs w:val="20"/>
          <w:lang w:val="es-ES_tradnl"/>
        </w:rPr>
      </w:pPr>
    </w:p>
    <w:p w14:paraId="2AC9DA2F" w14:textId="43637780" w:rsidR="002A2A0D" w:rsidRPr="00DE411E" w:rsidRDefault="003C175A" w:rsidP="00D3297A">
      <w:pPr>
        <w:pStyle w:val="Prrafodelista"/>
        <w:numPr>
          <w:ilvl w:val="0"/>
          <w:numId w:val="21"/>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Poseer grado de m</w:t>
      </w:r>
      <w:r w:rsidR="002A2A0D" w:rsidRPr="00DE411E">
        <w:rPr>
          <w:rFonts w:ascii="AvantGarde Bk BT" w:hAnsi="AvantGarde Bk BT" w:cs="Arial"/>
          <w:sz w:val="20"/>
          <w:szCs w:val="20"/>
          <w:lang w:val="es-ES_tradnl"/>
        </w:rPr>
        <w:t xml:space="preserve">aestría en áreas afines al </w:t>
      </w:r>
      <w:r w:rsidRPr="00DE411E">
        <w:rPr>
          <w:rFonts w:ascii="AvantGarde Bk BT" w:hAnsi="AvantGarde Bk BT" w:cs="Arial"/>
          <w:sz w:val="20"/>
          <w:szCs w:val="20"/>
          <w:lang w:val="es-ES_tradnl"/>
        </w:rPr>
        <w:t>p</w:t>
      </w:r>
      <w:r w:rsidR="002A2A0D" w:rsidRPr="00DE411E">
        <w:rPr>
          <w:rFonts w:ascii="AvantGarde Bk BT" w:hAnsi="AvantGarde Bk BT" w:cs="Arial"/>
          <w:sz w:val="20"/>
          <w:szCs w:val="20"/>
          <w:lang w:val="es-ES_tradnl"/>
        </w:rPr>
        <w:t>osgrado; dicha afinidad será determinada por la Junta Académica</w:t>
      </w:r>
      <w:r w:rsidR="003B5823" w:rsidRPr="00DE411E">
        <w:rPr>
          <w:rFonts w:ascii="AvantGarde Bk BT" w:hAnsi="AvantGarde Bk BT" w:cs="Arial"/>
          <w:sz w:val="20"/>
          <w:szCs w:val="20"/>
          <w:lang w:val="es-ES_tradnl"/>
        </w:rPr>
        <w:t>;</w:t>
      </w:r>
    </w:p>
    <w:p w14:paraId="78674E31" w14:textId="12D23946" w:rsidR="003B5823" w:rsidRPr="00DE411E" w:rsidRDefault="003B5823" w:rsidP="00D3297A">
      <w:pPr>
        <w:pStyle w:val="Prrafodelista"/>
        <w:numPr>
          <w:ilvl w:val="0"/>
          <w:numId w:val="21"/>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Certificado original oficial que acredite un promedio mínimo de ochenta;</w:t>
      </w:r>
    </w:p>
    <w:p w14:paraId="1CC3F56C" w14:textId="478B9B73" w:rsidR="002A2A0D" w:rsidRPr="00DE411E" w:rsidRDefault="002A2A0D" w:rsidP="00D3297A">
      <w:pPr>
        <w:pStyle w:val="Prrafodelista"/>
        <w:numPr>
          <w:ilvl w:val="0"/>
          <w:numId w:val="21"/>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Presentar una carta manifestando el compromiso de dedicarse de tiempo completo</w:t>
      </w:r>
      <w:r w:rsidR="000478B0" w:rsidRPr="00DE411E">
        <w:rPr>
          <w:rFonts w:ascii="AvantGarde Bk BT" w:hAnsi="AvantGarde Bk BT" w:cs="Arial"/>
          <w:sz w:val="20"/>
          <w:szCs w:val="20"/>
          <w:lang w:val="es-ES_tradnl"/>
        </w:rPr>
        <w:t xml:space="preserve"> a las actividades del posgrado;</w:t>
      </w:r>
    </w:p>
    <w:p w14:paraId="24AAFA7E" w14:textId="346A699C" w:rsidR="002A2A0D" w:rsidRPr="00DE411E" w:rsidRDefault="002A2A0D" w:rsidP="00D3297A">
      <w:pPr>
        <w:pStyle w:val="Prrafodelista"/>
        <w:numPr>
          <w:ilvl w:val="0"/>
          <w:numId w:val="21"/>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Presentar y aprobar un examen de inglés TOEFL ITP con un mínimo de 460 puntos</w:t>
      </w:r>
      <w:r w:rsidR="008815CE" w:rsidRPr="00DE411E">
        <w:rPr>
          <w:rFonts w:ascii="AvantGarde Bk BT" w:hAnsi="AvantGarde Bk BT" w:cs="Arial"/>
          <w:sz w:val="20"/>
          <w:szCs w:val="20"/>
          <w:lang w:val="es-ES_tradnl"/>
        </w:rPr>
        <w:t>,</w:t>
      </w:r>
      <w:r w:rsidRPr="00DE411E">
        <w:rPr>
          <w:rFonts w:ascii="AvantGarde Bk BT" w:hAnsi="AvantGarde Bk BT" w:cs="Arial"/>
          <w:sz w:val="20"/>
          <w:szCs w:val="20"/>
          <w:lang w:val="es-ES_tradnl"/>
        </w:rPr>
        <w:t xml:space="preserve"> o el del Marco de Referencia Europeo y acre</w:t>
      </w:r>
      <w:r w:rsidR="000478B0" w:rsidRPr="00DE411E">
        <w:rPr>
          <w:rFonts w:ascii="AvantGarde Bk BT" w:hAnsi="AvantGarde Bk BT" w:cs="Arial"/>
          <w:sz w:val="20"/>
          <w:szCs w:val="20"/>
          <w:lang w:val="es-ES_tradnl"/>
        </w:rPr>
        <w:t>ditar la obtención del Nivel B1;</w:t>
      </w:r>
    </w:p>
    <w:p w14:paraId="4E586779" w14:textId="71625146" w:rsidR="002A2A0D" w:rsidRPr="00DE411E" w:rsidRDefault="002A2A0D" w:rsidP="00D3297A">
      <w:pPr>
        <w:pStyle w:val="Prrafodelista"/>
        <w:numPr>
          <w:ilvl w:val="0"/>
          <w:numId w:val="21"/>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Presentar y aprobar el examen de admisión o aprobar los cursos propedéuticos</w:t>
      </w:r>
      <w:r w:rsidR="008815CE" w:rsidRPr="00DE411E">
        <w:rPr>
          <w:rFonts w:ascii="AvantGarde Bk BT" w:hAnsi="AvantGarde Bk BT" w:cs="Arial"/>
          <w:sz w:val="20"/>
          <w:szCs w:val="20"/>
          <w:lang w:val="es-ES_tradnl"/>
        </w:rPr>
        <w:t>,</w:t>
      </w:r>
      <w:r w:rsidRPr="00DE411E">
        <w:rPr>
          <w:rFonts w:ascii="AvantGarde Bk BT" w:hAnsi="AvantGarde Bk BT" w:cs="Arial"/>
          <w:sz w:val="20"/>
          <w:szCs w:val="20"/>
          <w:lang w:val="es-ES_tradnl"/>
        </w:rPr>
        <w:t xml:space="preserve"> en el caso de que el</w:t>
      </w:r>
      <w:r w:rsidR="000478B0" w:rsidRPr="00DE411E">
        <w:rPr>
          <w:rFonts w:ascii="AvantGarde Bk BT" w:hAnsi="AvantGarde Bk BT" w:cs="Arial"/>
          <w:sz w:val="20"/>
          <w:szCs w:val="20"/>
          <w:lang w:val="es-ES_tradnl"/>
        </w:rPr>
        <w:t xml:space="preserve"> posgrado los tenga programados;</w:t>
      </w:r>
    </w:p>
    <w:p w14:paraId="11936B8C" w14:textId="084942F3" w:rsidR="00F86833" w:rsidRPr="00DE411E" w:rsidRDefault="002A2A0D" w:rsidP="00D3297A">
      <w:pPr>
        <w:pStyle w:val="Prrafodelista"/>
        <w:numPr>
          <w:ilvl w:val="0"/>
          <w:numId w:val="21"/>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Realizar una entrevi</w:t>
      </w:r>
      <w:r w:rsidR="008815CE" w:rsidRPr="00DE411E">
        <w:rPr>
          <w:rFonts w:ascii="AvantGarde Bk BT" w:hAnsi="AvantGarde Bk BT" w:cs="Arial"/>
          <w:sz w:val="20"/>
          <w:szCs w:val="20"/>
          <w:lang w:val="es-ES_tradnl"/>
        </w:rPr>
        <w:t>sta ante la Junta A</w:t>
      </w:r>
      <w:r w:rsidRPr="00DE411E">
        <w:rPr>
          <w:rFonts w:ascii="AvantGarde Bk BT" w:hAnsi="AvantGarde Bk BT" w:cs="Arial"/>
          <w:sz w:val="20"/>
          <w:szCs w:val="20"/>
          <w:lang w:val="es-ES_tradnl"/>
        </w:rPr>
        <w:t>cadémica del Doctorado en Ciencias en Procesos Biotecnológicos y obtener un resultado aprobatorio, comprobable median</w:t>
      </w:r>
      <w:r w:rsidR="008815CE" w:rsidRPr="00DE411E">
        <w:rPr>
          <w:rFonts w:ascii="AvantGarde Bk BT" w:hAnsi="AvantGarde Bk BT" w:cs="Arial"/>
          <w:sz w:val="20"/>
          <w:szCs w:val="20"/>
          <w:lang w:val="es-ES_tradnl"/>
        </w:rPr>
        <w:t>te oficio emitido por la Junta A</w:t>
      </w:r>
      <w:r w:rsidRPr="00DE411E">
        <w:rPr>
          <w:rFonts w:ascii="AvantGarde Bk BT" w:hAnsi="AvantGarde Bk BT" w:cs="Arial"/>
          <w:sz w:val="20"/>
          <w:szCs w:val="20"/>
          <w:lang w:val="es-ES_tradnl"/>
        </w:rPr>
        <w:t>ca</w:t>
      </w:r>
      <w:r w:rsidR="000478B0" w:rsidRPr="00DE411E">
        <w:rPr>
          <w:rFonts w:ascii="AvantGarde Bk BT" w:hAnsi="AvantGarde Bk BT" w:cs="Arial"/>
          <w:sz w:val="20"/>
          <w:szCs w:val="20"/>
          <w:lang w:val="es-ES_tradnl"/>
        </w:rPr>
        <w:t>démica/Coordinador del posgrado, y</w:t>
      </w:r>
    </w:p>
    <w:p w14:paraId="2381F4AF" w14:textId="54114026" w:rsidR="002A2A0D" w:rsidRPr="00DE411E" w:rsidRDefault="002A2A0D" w:rsidP="0098615E">
      <w:pPr>
        <w:pStyle w:val="Prrafodelista"/>
        <w:numPr>
          <w:ilvl w:val="0"/>
          <w:numId w:val="21"/>
        </w:numPr>
        <w:ind w:right="51"/>
        <w:jc w:val="both"/>
        <w:rPr>
          <w:rFonts w:ascii="AvantGarde Bk BT" w:hAnsi="AvantGarde Bk BT" w:cs="Arial"/>
          <w:sz w:val="20"/>
          <w:szCs w:val="20"/>
          <w:lang w:val="es-ES_tradnl"/>
        </w:rPr>
      </w:pPr>
      <w:r w:rsidRPr="00DE411E">
        <w:rPr>
          <w:rFonts w:ascii="AvantGarde Bk BT" w:hAnsi="AvantGarde Bk BT" w:cs="Arial"/>
          <w:sz w:val="20"/>
          <w:szCs w:val="20"/>
          <w:lang w:val="es-ES_tradnl"/>
        </w:rPr>
        <w:t>Aquellos que establezca la convocatoria.</w:t>
      </w:r>
    </w:p>
    <w:p w14:paraId="5B129A7D" w14:textId="77777777" w:rsidR="00D3297A" w:rsidRPr="00DE411E" w:rsidRDefault="00D3297A">
      <w:pPr>
        <w:spacing w:after="200" w:line="276" w:lineRule="auto"/>
        <w:rPr>
          <w:rFonts w:ascii="AvantGarde Bk BT" w:hAnsi="AvantGarde Bk BT" w:cs="Arial"/>
          <w:b/>
          <w:sz w:val="20"/>
          <w:szCs w:val="20"/>
        </w:rPr>
      </w:pPr>
      <w:r w:rsidRPr="00DE411E">
        <w:rPr>
          <w:rFonts w:ascii="AvantGarde Bk BT" w:hAnsi="AvantGarde Bk BT" w:cs="Arial"/>
          <w:b/>
          <w:sz w:val="20"/>
          <w:szCs w:val="20"/>
        </w:rPr>
        <w:br w:type="page"/>
      </w:r>
    </w:p>
    <w:p w14:paraId="146DEE78" w14:textId="41B515D0" w:rsidR="000D7336" w:rsidRPr="00DE411E" w:rsidRDefault="00A1607F" w:rsidP="000D7336">
      <w:pPr>
        <w:jc w:val="both"/>
        <w:rPr>
          <w:rFonts w:ascii="AvantGarde Bk BT" w:hAnsi="AvantGarde Bk BT" w:cs="Arial"/>
          <w:sz w:val="20"/>
          <w:szCs w:val="20"/>
          <w:lang w:val="es-ES_tradnl"/>
        </w:rPr>
      </w:pPr>
      <w:r w:rsidRPr="00DE411E">
        <w:rPr>
          <w:rFonts w:ascii="AvantGarde Bk BT" w:hAnsi="AvantGarde Bk BT" w:cs="Arial"/>
          <w:b/>
          <w:sz w:val="20"/>
          <w:szCs w:val="20"/>
        </w:rPr>
        <w:lastRenderedPageBreak/>
        <w:t>QUINTO</w:t>
      </w:r>
      <w:r w:rsidR="00EC5904" w:rsidRPr="00DE411E">
        <w:rPr>
          <w:rFonts w:ascii="AvantGarde Bk BT" w:hAnsi="AvantGarde Bk BT" w:cs="Arial"/>
          <w:b/>
          <w:sz w:val="20"/>
          <w:szCs w:val="20"/>
        </w:rPr>
        <w:t>.</w:t>
      </w:r>
      <w:r w:rsidR="007652D7" w:rsidRPr="00DE411E">
        <w:rPr>
          <w:rFonts w:ascii="AvantGarde Bk BT" w:hAnsi="AvantGarde Bk BT" w:cs="Arial"/>
          <w:sz w:val="20"/>
          <w:szCs w:val="20"/>
        </w:rPr>
        <w:t xml:space="preserve"> </w:t>
      </w:r>
      <w:r w:rsidR="000D7336" w:rsidRPr="00DE411E">
        <w:rPr>
          <w:rFonts w:ascii="AvantGarde Bk BT" w:hAnsi="AvantGarde Bk BT" w:cs="Arial"/>
          <w:sz w:val="20"/>
          <w:szCs w:val="20"/>
          <w:lang w:val="es-ES_tradnl"/>
        </w:rPr>
        <w:t xml:space="preserve">Los requisitos de permanencia en el programa </w:t>
      </w:r>
      <w:r w:rsidR="008815CE" w:rsidRPr="00DE411E">
        <w:rPr>
          <w:rFonts w:ascii="AvantGarde Bk BT" w:hAnsi="AvantGarde Bk BT" w:cs="Arial"/>
          <w:sz w:val="20"/>
          <w:szCs w:val="20"/>
          <w:lang w:val="es-ES_tradnl"/>
        </w:rPr>
        <w:t xml:space="preserve">de </w:t>
      </w:r>
      <w:r w:rsidR="000D7336" w:rsidRPr="00DE411E">
        <w:rPr>
          <w:rFonts w:ascii="AvantGarde Bk BT" w:hAnsi="AvantGarde Bk BT" w:cs="Arial"/>
          <w:sz w:val="20"/>
          <w:szCs w:val="20"/>
          <w:lang w:val="es-ES_tradnl"/>
        </w:rPr>
        <w:t>Doctorado en Ciencias en Procesos Biotecnológicos serán los indicados en la normatividad universitaria vigente, además de</w:t>
      </w:r>
      <w:r w:rsidR="008815CE" w:rsidRPr="00DE411E">
        <w:rPr>
          <w:rFonts w:ascii="AvantGarde Bk BT" w:hAnsi="AvantGarde Bk BT" w:cs="Arial"/>
          <w:sz w:val="20"/>
          <w:szCs w:val="20"/>
          <w:lang w:val="es-ES_tradnl"/>
        </w:rPr>
        <w:t xml:space="preserve"> los siguientes</w:t>
      </w:r>
      <w:r w:rsidR="000D7336" w:rsidRPr="00DE411E">
        <w:rPr>
          <w:rFonts w:ascii="AvantGarde Bk BT" w:hAnsi="AvantGarde Bk BT" w:cs="Arial"/>
          <w:sz w:val="20"/>
          <w:szCs w:val="20"/>
          <w:lang w:val="es-ES_tradnl"/>
        </w:rPr>
        <w:t>:</w:t>
      </w:r>
    </w:p>
    <w:p w14:paraId="34D6E4D2" w14:textId="77777777" w:rsidR="00D3297A" w:rsidRPr="00DE411E" w:rsidRDefault="00D3297A" w:rsidP="000D7336">
      <w:pPr>
        <w:jc w:val="both"/>
        <w:rPr>
          <w:rFonts w:ascii="AvantGarde Bk BT" w:hAnsi="AvantGarde Bk BT" w:cs="Arial"/>
          <w:sz w:val="20"/>
          <w:szCs w:val="20"/>
          <w:lang w:val="es-ES_tradnl"/>
        </w:rPr>
      </w:pPr>
    </w:p>
    <w:p w14:paraId="58621D47" w14:textId="1237613F" w:rsidR="000D7336" w:rsidRPr="00DE411E" w:rsidRDefault="000D7336" w:rsidP="000D7336">
      <w:pPr>
        <w:pStyle w:val="Prrafodelista"/>
        <w:numPr>
          <w:ilvl w:val="0"/>
          <w:numId w:val="12"/>
        </w:numPr>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Para poder acreditar la unidad de aprendizaje denominada Trabajo de Investigación III, el alumno deberá presentar al profesor de dicha unidad el protocolo de tesis aprobado por dos lectores revisores asignados por la Junta Académica del programa de Doctorado;</w:t>
      </w:r>
    </w:p>
    <w:p w14:paraId="470A02A9" w14:textId="1BA732E0" w:rsidR="000D7336" w:rsidRPr="00DE411E" w:rsidRDefault="000D7336" w:rsidP="000D7336">
      <w:pPr>
        <w:pStyle w:val="Prrafodelista"/>
        <w:numPr>
          <w:ilvl w:val="0"/>
          <w:numId w:val="12"/>
        </w:numPr>
        <w:jc w:val="both"/>
        <w:rPr>
          <w:rFonts w:ascii="AvantGarde Bk BT" w:hAnsi="AvantGarde Bk BT" w:cs="Arial"/>
          <w:sz w:val="20"/>
          <w:szCs w:val="20"/>
          <w:lang w:val="es-ES_tradnl"/>
        </w:rPr>
      </w:pPr>
      <w:r w:rsidRPr="00DE411E">
        <w:rPr>
          <w:rFonts w:ascii="AvantGarde Bk BT" w:hAnsi="AvantGarde Bk BT" w:cs="Arial"/>
          <w:sz w:val="20"/>
          <w:szCs w:val="20"/>
          <w:lang w:val="es-ES_tradnl"/>
        </w:rPr>
        <w:t xml:space="preserve">Para poder acreditar la unidad de aprendizaje denominada Trabajo de Investigación III, el alumno </w:t>
      </w:r>
      <w:r w:rsidR="00B804AE" w:rsidRPr="00DE411E">
        <w:rPr>
          <w:rFonts w:ascii="AvantGarde Bk BT" w:hAnsi="AvantGarde Bk BT" w:cs="Arial"/>
          <w:sz w:val="20"/>
          <w:szCs w:val="20"/>
          <w:lang w:val="es-ES_tradnl"/>
        </w:rPr>
        <w:t xml:space="preserve">del doctorado directo </w:t>
      </w:r>
      <w:r w:rsidRPr="00DE411E">
        <w:rPr>
          <w:rFonts w:ascii="AvantGarde Bk BT" w:hAnsi="AvantGarde Bk BT" w:cs="Arial"/>
          <w:sz w:val="20"/>
          <w:szCs w:val="20"/>
          <w:lang w:val="es-ES_tradnl"/>
        </w:rPr>
        <w:t>deberá presentar al profesor de dicha unidad un documento probatorio vigente, que demuestre haber aprobado un examen de inglés (TOEFL ITP) con un puntaje mínimo de 460 puntos o un examen equivalente en el Marco de Referencia Europeo</w:t>
      </w:r>
      <w:r w:rsidR="008815CE" w:rsidRPr="00DE411E">
        <w:rPr>
          <w:rFonts w:ascii="AvantGarde Bk BT" w:hAnsi="AvantGarde Bk BT" w:cs="Arial"/>
          <w:sz w:val="20"/>
          <w:szCs w:val="20"/>
          <w:lang w:val="es-ES_tradnl"/>
        </w:rPr>
        <w:t>,</w:t>
      </w:r>
      <w:r w:rsidRPr="00DE411E">
        <w:rPr>
          <w:rFonts w:ascii="AvantGarde Bk BT" w:hAnsi="AvantGarde Bk BT" w:cs="Arial"/>
          <w:sz w:val="20"/>
          <w:szCs w:val="20"/>
          <w:lang w:val="es-ES_tradnl"/>
        </w:rPr>
        <w:t xml:space="preserve"> con una acreditación mínima de Nivel B1</w:t>
      </w:r>
      <w:r w:rsidR="00B804AE" w:rsidRPr="00DE411E">
        <w:rPr>
          <w:rFonts w:ascii="AvantGarde Bk BT" w:hAnsi="AvantGarde Bk BT" w:cs="Arial"/>
          <w:sz w:val="20"/>
          <w:szCs w:val="20"/>
          <w:lang w:val="es-ES_tradnl"/>
        </w:rPr>
        <w:t>, y</w:t>
      </w:r>
    </w:p>
    <w:p w14:paraId="28675706" w14:textId="2B13E106" w:rsidR="009E7951" w:rsidRPr="00DE411E" w:rsidRDefault="000D7336" w:rsidP="000D7336">
      <w:pPr>
        <w:pStyle w:val="Prrafodelista"/>
        <w:numPr>
          <w:ilvl w:val="0"/>
          <w:numId w:val="12"/>
        </w:numPr>
        <w:jc w:val="both"/>
        <w:rPr>
          <w:rFonts w:ascii="AvantGarde Bk BT" w:hAnsi="AvantGarde Bk BT" w:cs="Arial"/>
          <w:sz w:val="20"/>
          <w:szCs w:val="20"/>
          <w:lang w:val="es-ES_tradnl"/>
        </w:rPr>
      </w:pPr>
      <w:r w:rsidRPr="00DE411E">
        <w:rPr>
          <w:rFonts w:ascii="AvantGarde Bk BT" w:hAnsi="AvantGarde Bk BT" w:cs="Arial"/>
          <w:sz w:val="20"/>
          <w:szCs w:val="20"/>
          <w:lang w:val="es-ES_tradnl"/>
        </w:rPr>
        <w:t>Para poder acreditar la unidad académica denominada Trabajo de Investigación V, el alumno deberá presentar al profesor de dicha unidad académica un documento probatorio que demuestre haber aprobado un examen pre-doctoral.</w:t>
      </w:r>
    </w:p>
    <w:p w14:paraId="45507BCA" w14:textId="77777777" w:rsidR="009E7951" w:rsidRPr="00DE411E" w:rsidRDefault="009E7951" w:rsidP="0098615E">
      <w:pPr>
        <w:jc w:val="both"/>
        <w:rPr>
          <w:rFonts w:ascii="AvantGarde Bk BT" w:hAnsi="AvantGarde Bk BT"/>
          <w:sz w:val="20"/>
          <w:szCs w:val="20"/>
        </w:rPr>
      </w:pPr>
    </w:p>
    <w:p w14:paraId="11EC067E" w14:textId="673B92B9" w:rsidR="0009638C" w:rsidRPr="00DE411E" w:rsidRDefault="0009638C" w:rsidP="0009638C">
      <w:pPr>
        <w:jc w:val="both"/>
        <w:rPr>
          <w:rFonts w:ascii="AvantGarde Bk BT" w:hAnsi="AvantGarde Bk BT" w:cs="Arial"/>
          <w:sz w:val="20"/>
          <w:szCs w:val="20"/>
        </w:rPr>
      </w:pPr>
      <w:r w:rsidRPr="00DE411E">
        <w:rPr>
          <w:rFonts w:ascii="AvantGarde Bk BT" w:hAnsi="AvantGarde Bk BT" w:cs="Arial"/>
          <w:b/>
          <w:sz w:val="20"/>
          <w:szCs w:val="20"/>
        </w:rPr>
        <w:t>SEXTO.</w:t>
      </w:r>
      <w:r w:rsidRPr="00DE411E">
        <w:rPr>
          <w:rFonts w:ascii="AvantGarde Bk BT" w:hAnsi="AvantGarde Bk BT" w:cs="Arial"/>
          <w:sz w:val="20"/>
          <w:szCs w:val="20"/>
        </w:rPr>
        <w:t xml:space="preserve"> Los requisitos para la obtención del grado, además de los exigidos por la normatividad universitaria, son:</w:t>
      </w:r>
    </w:p>
    <w:p w14:paraId="1C432EB8" w14:textId="77777777" w:rsidR="004A606A" w:rsidRPr="00DE411E" w:rsidRDefault="004A606A" w:rsidP="0009638C">
      <w:pPr>
        <w:jc w:val="both"/>
        <w:rPr>
          <w:rFonts w:ascii="AvantGarde Bk BT" w:hAnsi="AvantGarde Bk BT" w:cs="Arial"/>
          <w:sz w:val="20"/>
          <w:szCs w:val="20"/>
        </w:rPr>
      </w:pPr>
    </w:p>
    <w:p w14:paraId="39120009" w14:textId="17505008" w:rsidR="004A606A" w:rsidRPr="00DE411E" w:rsidRDefault="0009638C" w:rsidP="004A606A">
      <w:pPr>
        <w:pStyle w:val="Prrafodelista"/>
        <w:numPr>
          <w:ilvl w:val="0"/>
          <w:numId w:val="13"/>
        </w:numPr>
        <w:jc w:val="both"/>
        <w:rPr>
          <w:rFonts w:ascii="AvantGarde Bk BT" w:hAnsi="AvantGarde Bk BT" w:cs="Arial"/>
          <w:sz w:val="20"/>
          <w:szCs w:val="20"/>
        </w:rPr>
      </w:pPr>
      <w:r w:rsidRPr="00DE411E">
        <w:rPr>
          <w:rFonts w:ascii="AvantGarde Bk BT" w:hAnsi="AvantGarde Bk BT" w:cs="Arial"/>
          <w:sz w:val="20"/>
          <w:szCs w:val="20"/>
        </w:rPr>
        <w:t>Haber aprobado la totalidad de créditos de la modalidad correspondiente</w:t>
      </w:r>
      <w:r w:rsidR="007E7972" w:rsidRPr="00DE411E">
        <w:rPr>
          <w:rFonts w:ascii="AvantGarde Bk BT" w:hAnsi="AvantGarde Bk BT" w:cs="Arial"/>
          <w:sz w:val="20"/>
          <w:szCs w:val="20"/>
        </w:rPr>
        <w:t>,</w:t>
      </w:r>
      <w:r w:rsidRPr="00DE411E">
        <w:rPr>
          <w:rFonts w:ascii="AvantGarde Bk BT" w:hAnsi="AvantGarde Bk BT" w:cs="Arial"/>
          <w:sz w:val="20"/>
          <w:szCs w:val="20"/>
        </w:rPr>
        <w:t xml:space="preserve"> en la forma establecida en el presente dictame</w:t>
      </w:r>
      <w:r w:rsidR="007E7972" w:rsidRPr="00DE411E">
        <w:rPr>
          <w:rFonts w:ascii="AvantGarde Bk BT" w:hAnsi="AvantGarde Bk BT" w:cs="Arial"/>
          <w:sz w:val="20"/>
          <w:szCs w:val="20"/>
        </w:rPr>
        <w:t>n;</w:t>
      </w:r>
    </w:p>
    <w:p w14:paraId="736EF448" w14:textId="22BFE721" w:rsidR="0009638C" w:rsidRPr="00DE411E" w:rsidRDefault="0009638C" w:rsidP="004A606A">
      <w:pPr>
        <w:pStyle w:val="Prrafodelista"/>
        <w:numPr>
          <w:ilvl w:val="0"/>
          <w:numId w:val="13"/>
        </w:numPr>
        <w:jc w:val="both"/>
        <w:rPr>
          <w:rFonts w:ascii="AvantGarde Bk BT" w:hAnsi="AvantGarde Bk BT" w:cs="Arial"/>
          <w:sz w:val="20"/>
          <w:szCs w:val="20"/>
        </w:rPr>
      </w:pPr>
      <w:r w:rsidRPr="00DE411E">
        <w:rPr>
          <w:rFonts w:ascii="AvantGarde Bk BT" w:hAnsi="AvantGarde Bk BT" w:cs="Arial"/>
          <w:sz w:val="20"/>
          <w:szCs w:val="20"/>
        </w:rPr>
        <w:t xml:space="preserve">Acreditar mediante documento probatorio vigente, </w:t>
      </w:r>
      <w:r w:rsidR="007E7972" w:rsidRPr="00DE411E">
        <w:rPr>
          <w:rFonts w:ascii="AvantGarde Bk BT" w:hAnsi="AvantGarde Bk BT" w:cs="Arial"/>
          <w:sz w:val="20"/>
          <w:szCs w:val="20"/>
        </w:rPr>
        <w:t>el</w:t>
      </w:r>
      <w:r w:rsidRPr="00DE411E">
        <w:rPr>
          <w:rFonts w:ascii="AvantGarde Bk BT" w:hAnsi="AvantGarde Bk BT" w:cs="Arial"/>
          <w:sz w:val="20"/>
          <w:szCs w:val="20"/>
        </w:rPr>
        <w:t xml:space="preserve"> examen de inglés (TOEFL ITP) con un puntaje mínimo de 543 puntos, o un examen equivalente en el Marco de Referencia Europeo</w:t>
      </w:r>
      <w:r w:rsidR="007E7972" w:rsidRPr="00DE411E">
        <w:rPr>
          <w:rFonts w:ascii="AvantGarde Bk BT" w:hAnsi="AvantGarde Bk BT" w:cs="Arial"/>
          <w:sz w:val="20"/>
          <w:szCs w:val="20"/>
        </w:rPr>
        <w:t>,</w:t>
      </w:r>
      <w:r w:rsidRPr="00DE411E">
        <w:rPr>
          <w:rFonts w:ascii="AvantGarde Bk BT" w:hAnsi="AvantGarde Bk BT" w:cs="Arial"/>
          <w:sz w:val="20"/>
          <w:szCs w:val="20"/>
        </w:rPr>
        <w:t xml:space="preserve"> con una </w:t>
      </w:r>
      <w:r w:rsidR="007E7972" w:rsidRPr="00DE411E">
        <w:rPr>
          <w:rFonts w:ascii="AvantGarde Bk BT" w:hAnsi="AvantGarde Bk BT" w:cs="Arial"/>
          <w:sz w:val="20"/>
          <w:szCs w:val="20"/>
        </w:rPr>
        <w:t>acreditación mínima de Nivel B2;</w:t>
      </w:r>
    </w:p>
    <w:p w14:paraId="029E544A" w14:textId="3712976F" w:rsidR="0009638C" w:rsidRPr="00DE411E" w:rsidRDefault="0009638C" w:rsidP="004A606A">
      <w:pPr>
        <w:pStyle w:val="Prrafodelista"/>
        <w:numPr>
          <w:ilvl w:val="0"/>
          <w:numId w:val="13"/>
        </w:numPr>
        <w:jc w:val="both"/>
        <w:rPr>
          <w:rFonts w:ascii="AvantGarde Bk BT" w:hAnsi="AvantGarde Bk BT" w:cs="Arial"/>
          <w:sz w:val="20"/>
          <w:szCs w:val="20"/>
        </w:rPr>
      </w:pPr>
      <w:r w:rsidRPr="00DE411E">
        <w:rPr>
          <w:rFonts w:ascii="AvantGarde Bk BT" w:hAnsi="AvantGarde Bk BT" w:cs="Arial"/>
          <w:sz w:val="20"/>
          <w:szCs w:val="20"/>
        </w:rPr>
        <w:t>Acreditar mediante documento emitido por el Coordinador del posgrado, el aval de dos lectores designados por la Junta Académica, autorizando la impresión del documento de tesis</w:t>
      </w:r>
      <w:r w:rsidR="007E7972" w:rsidRPr="00DE411E">
        <w:rPr>
          <w:rFonts w:ascii="AvantGarde Bk BT" w:hAnsi="AvantGarde Bk BT" w:cs="Arial"/>
          <w:sz w:val="20"/>
          <w:szCs w:val="20"/>
        </w:rPr>
        <w:t>;</w:t>
      </w:r>
      <w:r w:rsidRPr="00DE411E">
        <w:rPr>
          <w:rFonts w:ascii="AvantGarde Bk BT" w:hAnsi="AvantGarde Bk BT" w:cs="Arial"/>
          <w:sz w:val="20"/>
          <w:szCs w:val="20"/>
        </w:rPr>
        <w:t xml:space="preserve"> </w:t>
      </w:r>
    </w:p>
    <w:p w14:paraId="0F143E2D" w14:textId="30AE4558" w:rsidR="0009638C" w:rsidRPr="00DE411E" w:rsidRDefault="0009638C" w:rsidP="004A606A">
      <w:pPr>
        <w:pStyle w:val="Prrafodelista"/>
        <w:numPr>
          <w:ilvl w:val="0"/>
          <w:numId w:val="13"/>
        </w:numPr>
        <w:jc w:val="both"/>
        <w:rPr>
          <w:rFonts w:ascii="AvantGarde Bk BT" w:hAnsi="AvantGarde Bk BT" w:cs="Arial"/>
          <w:sz w:val="20"/>
          <w:szCs w:val="20"/>
        </w:rPr>
      </w:pPr>
      <w:r w:rsidRPr="00DE411E">
        <w:rPr>
          <w:rFonts w:ascii="AvantGarde Bk BT" w:hAnsi="AvantGarde Bk BT" w:cs="Arial"/>
          <w:sz w:val="20"/>
          <w:szCs w:val="20"/>
        </w:rPr>
        <w:t>Tener aceptada o publicada</w:t>
      </w:r>
      <w:r w:rsidR="007E7972" w:rsidRPr="00DE411E">
        <w:rPr>
          <w:rFonts w:ascii="AvantGarde Bk BT" w:hAnsi="AvantGarde Bk BT" w:cs="Arial"/>
          <w:sz w:val="20"/>
          <w:szCs w:val="20"/>
        </w:rPr>
        <w:t>,</w:t>
      </w:r>
      <w:r w:rsidRPr="00DE411E">
        <w:rPr>
          <w:rFonts w:ascii="AvantGarde Bk BT" w:hAnsi="AvantGarde Bk BT" w:cs="Arial"/>
          <w:sz w:val="20"/>
          <w:szCs w:val="20"/>
        </w:rPr>
        <w:t xml:space="preserve"> al menos</w:t>
      </w:r>
      <w:r w:rsidR="007E7972" w:rsidRPr="00DE411E">
        <w:rPr>
          <w:rFonts w:ascii="AvantGarde Bk BT" w:hAnsi="AvantGarde Bk BT" w:cs="Arial"/>
          <w:sz w:val="20"/>
          <w:szCs w:val="20"/>
        </w:rPr>
        <w:t>,</w:t>
      </w:r>
      <w:r w:rsidRPr="00DE411E">
        <w:rPr>
          <w:rFonts w:ascii="AvantGarde Bk BT" w:hAnsi="AvantGarde Bk BT" w:cs="Arial"/>
          <w:sz w:val="20"/>
          <w:szCs w:val="20"/>
        </w:rPr>
        <w:t xml:space="preserve"> una contribución científica derivada de su proyecto de investigación en una revista indexada por el </w:t>
      </w:r>
      <w:proofErr w:type="spellStart"/>
      <w:r w:rsidRPr="00DE411E">
        <w:rPr>
          <w:rFonts w:ascii="AvantGarde Bk BT" w:hAnsi="AvantGarde Bk BT" w:cs="Arial"/>
          <w:sz w:val="20"/>
          <w:szCs w:val="20"/>
        </w:rPr>
        <w:t>Journal</w:t>
      </w:r>
      <w:proofErr w:type="spellEnd"/>
      <w:r w:rsidRPr="00DE411E">
        <w:rPr>
          <w:rFonts w:ascii="AvantGarde Bk BT" w:hAnsi="AvantGarde Bk BT" w:cs="Arial"/>
          <w:sz w:val="20"/>
          <w:szCs w:val="20"/>
        </w:rPr>
        <w:t xml:space="preserve"> </w:t>
      </w:r>
      <w:proofErr w:type="spellStart"/>
      <w:r w:rsidRPr="00DE411E">
        <w:rPr>
          <w:rFonts w:ascii="AvantGarde Bk BT" w:hAnsi="AvantGarde Bk BT" w:cs="Arial"/>
          <w:sz w:val="20"/>
          <w:szCs w:val="20"/>
        </w:rPr>
        <w:t>Citation</w:t>
      </w:r>
      <w:proofErr w:type="spellEnd"/>
      <w:r w:rsidRPr="00DE411E">
        <w:rPr>
          <w:rFonts w:ascii="AvantGarde Bk BT" w:hAnsi="AvantGarde Bk BT" w:cs="Arial"/>
          <w:sz w:val="20"/>
          <w:szCs w:val="20"/>
        </w:rPr>
        <w:t xml:space="preserve"> </w:t>
      </w:r>
      <w:proofErr w:type="spellStart"/>
      <w:r w:rsidRPr="00DE411E">
        <w:rPr>
          <w:rFonts w:ascii="AvantGarde Bk BT" w:hAnsi="AvantGarde Bk BT" w:cs="Arial"/>
          <w:sz w:val="20"/>
          <w:szCs w:val="20"/>
        </w:rPr>
        <w:t>Reports</w:t>
      </w:r>
      <w:proofErr w:type="spellEnd"/>
      <w:r w:rsidRPr="00DE411E">
        <w:rPr>
          <w:rFonts w:ascii="AvantGarde Bk BT" w:hAnsi="AvantGarde Bk BT" w:cs="Arial"/>
          <w:sz w:val="20"/>
          <w:szCs w:val="20"/>
        </w:rPr>
        <w:t xml:space="preserve"> (JCR), o en otro índice que en el futuro sea reconocid</w:t>
      </w:r>
      <w:r w:rsidR="007E7972" w:rsidRPr="00DE411E">
        <w:rPr>
          <w:rFonts w:ascii="AvantGarde Bk BT" w:hAnsi="AvantGarde Bk BT" w:cs="Arial"/>
          <w:sz w:val="20"/>
          <w:szCs w:val="20"/>
        </w:rPr>
        <w:t xml:space="preserve">o como relevante por el </w:t>
      </w:r>
      <w:proofErr w:type="spellStart"/>
      <w:r w:rsidR="007E7972" w:rsidRPr="00DE411E">
        <w:rPr>
          <w:rFonts w:ascii="AvantGarde Bk BT" w:hAnsi="AvantGarde Bk BT" w:cs="Arial"/>
          <w:sz w:val="20"/>
          <w:szCs w:val="20"/>
        </w:rPr>
        <w:t>CONACyT</w:t>
      </w:r>
      <w:proofErr w:type="spellEnd"/>
      <w:r w:rsidR="007E7972" w:rsidRPr="00DE411E">
        <w:rPr>
          <w:rFonts w:ascii="AvantGarde Bk BT" w:hAnsi="AvantGarde Bk BT" w:cs="Arial"/>
          <w:sz w:val="20"/>
          <w:szCs w:val="20"/>
        </w:rPr>
        <w:t>;</w:t>
      </w:r>
      <w:r w:rsidRPr="00DE411E">
        <w:rPr>
          <w:rFonts w:ascii="AvantGarde Bk BT" w:hAnsi="AvantGarde Bk BT" w:cs="Arial"/>
          <w:sz w:val="20"/>
          <w:szCs w:val="20"/>
        </w:rPr>
        <w:t xml:space="preserve"> </w:t>
      </w:r>
    </w:p>
    <w:p w14:paraId="33112C64" w14:textId="749211E6" w:rsidR="0098615E" w:rsidRPr="00DE411E" w:rsidRDefault="0009638C" w:rsidP="004A606A">
      <w:pPr>
        <w:pStyle w:val="Prrafodelista"/>
        <w:numPr>
          <w:ilvl w:val="0"/>
          <w:numId w:val="13"/>
        </w:numPr>
        <w:jc w:val="both"/>
        <w:rPr>
          <w:rFonts w:ascii="AvantGarde Bk BT" w:hAnsi="AvantGarde Bk BT" w:cs="Arial"/>
          <w:sz w:val="20"/>
          <w:szCs w:val="20"/>
        </w:rPr>
      </w:pPr>
      <w:r w:rsidRPr="00DE411E">
        <w:rPr>
          <w:rFonts w:ascii="AvantGarde Bk BT" w:hAnsi="AvantGarde Bk BT" w:cs="Arial"/>
          <w:sz w:val="20"/>
          <w:szCs w:val="20"/>
        </w:rPr>
        <w:t>Aprobar el examen de grado ante un jurado designado por la Junta Académica</w:t>
      </w:r>
      <w:r w:rsidR="007E7972" w:rsidRPr="00DE411E">
        <w:rPr>
          <w:rFonts w:ascii="AvantGarde Bk BT" w:hAnsi="AvantGarde Bk BT" w:cs="Arial"/>
          <w:sz w:val="20"/>
          <w:szCs w:val="20"/>
        </w:rPr>
        <w:t>,</w:t>
      </w:r>
      <w:r w:rsidRPr="00DE411E">
        <w:rPr>
          <w:rFonts w:ascii="AvantGarde Bk BT" w:hAnsi="AvantGarde Bk BT" w:cs="Arial"/>
          <w:sz w:val="20"/>
          <w:szCs w:val="20"/>
        </w:rPr>
        <w:t xml:space="preserve"> de </w:t>
      </w:r>
      <w:r w:rsidR="007E7972" w:rsidRPr="00DE411E">
        <w:rPr>
          <w:rFonts w:ascii="AvantGarde Bk BT" w:hAnsi="AvantGarde Bk BT" w:cs="Arial"/>
          <w:sz w:val="20"/>
          <w:szCs w:val="20"/>
        </w:rPr>
        <w:t>acuerdo a lo establecido en el a</w:t>
      </w:r>
      <w:r w:rsidRPr="00DE411E">
        <w:rPr>
          <w:rFonts w:ascii="AvantGarde Bk BT" w:hAnsi="AvantGarde Bk BT" w:cs="Arial"/>
          <w:sz w:val="20"/>
          <w:szCs w:val="20"/>
        </w:rPr>
        <w:t>rtículo 78 del Reglamento General de Posgrado.</w:t>
      </w:r>
    </w:p>
    <w:p w14:paraId="5677D5B0" w14:textId="77777777" w:rsidR="004A606A" w:rsidRPr="00DE411E" w:rsidRDefault="004A606A" w:rsidP="006D0495">
      <w:pPr>
        <w:jc w:val="both"/>
        <w:rPr>
          <w:rFonts w:ascii="AvantGarde Bk BT" w:hAnsi="AvantGarde Bk BT"/>
          <w:b/>
          <w:sz w:val="20"/>
          <w:szCs w:val="20"/>
        </w:rPr>
      </w:pPr>
    </w:p>
    <w:p w14:paraId="54A585A7" w14:textId="77777777" w:rsidR="00DE411E" w:rsidRDefault="00DE411E">
      <w:pPr>
        <w:spacing w:after="200" w:line="276" w:lineRule="auto"/>
        <w:rPr>
          <w:rFonts w:ascii="AvantGarde Bk BT" w:hAnsi="AvantGarde Bk BT"/>
          <w:b/>
          <w:sz w:val="20"/>
          <w:szCs w:val="20"/>
        </w:rPr>
      </w:pPr>
      <w:r>
        <w:rPr>
          <w:rFonts w:ascii="AvantGarde Bk BT" w:hAnsi="AvantGarde Bk BT"/>
          <w:b/>
          <w:sz w:val="20"/>
          <w:szCs w:val="20"/>
        </w:rPr>
        <w:br w:type="page"/>
      </w:r>
    </w:p>
    <w:p w14:paraId="471D42D7" w14:textId="0E6BB258" w:rsidR="004A606A" w:rsidRPr="00DE411E" w:rsidRDefault="007652D7" w:rsidP="006D0495">
      <w:pPr>
        <w:jc w:val="both"/>
        <w:rPr>
          <w:rFonts w:ascii="AvantGarde Bk BT" w:hAnsi="AvantGarde Bk BT"/>
          <w:sz w:val="20"/>
          <w:szCs w:val="20"/>
        </w:rPr>
      </w:pPr>
      <w:r w:rsidRPr="00DE411E">
        <w:rPr>
          <w:rFonts w:ascii="AvantGarde Bk BT" w:hAnsi="AvantGarde Bk BT"/>
          <w:b/>
          <w:sz w:val="20"/>
          <w:szCs w:val="20"/>
        </w:rPr>
        <w:lastRenderedPageBreak/>
        <w:t>S</w:t>
      </w:r>
      <w:r w:rsidR="004A606A" w:rsidRPr="00DE411E">
        <w:rPr>
          <w:rFonts w:ascii="AvantGarde Bk BT" w:hAnsi="AvantGarde Bk BT"/>
          <w:b/>
          <w:sz w:val="20"/>
          <w:szCs w:val="20"/>
        </w:rPr>
        <w:t>ÉPTIMO</w:t>
      </w:r>
      <w:r w:rsidR="004E31D2" w:rsidRPr="00DE411E">
        <w:rPr>
          <w:rFonts w:ascii="AvantGarde Bk BT" w:hAnsi="AvantGarde Bk BT"/>
          <w:b/>
          <w:sz w:val="20"/>
          <w:szCs w:val="20"/>
        </w:rPr>
        <w:t>.</w:t>
      </w:r>
      <w:r w:rsidR="004A606A" w:rsidRPr="00DE411E">
        <w:rPr>
          <w:rFonts w:ascii="AvantGarde Bk BT" w:hAnsi="AvantGarde Bk BT"/>
          <w:sz w:val="20"/>
          <w:szCs w:val="20"/>
        </w:rPr>
        <w:t xml:space="preserve"> </w:t>
      </w:r>
      <w:r w:rsidR="004E31D2" w:rsidRPr="00DE411E">
        <w:rPr>
          <w:rFonts w:ascii="AvantGarde Bk BT" w:hAnsi="AvantGarde Bk BT"/>
          <w:b/>
          <w:sz w:val="20"/>
          <w:szCs w:val="20"/>
        </w:rPr>
        <w:t xml:space="preserve"> </w:t>
      </w:r>
      <w:r w:rsidR="004A606A" w:rsidRPr="00DE411E">
        <w:rPr>
          <w:rFonts w:ascii="AvantGarde Bk BT" w:hAnsi="AvantGarde Bk BT"/>
          <w:sz w:val="20"/>
          <w:szCs w:val="20"/>
        </w:rPr>
        <w:t>La modalidad para obtener</w:t>
      </w:r>
      <w:r w:rsidR="007E387A" w:rsidRPr="00DE411E">
        <w:rPr>
          <w:rFonts w:ascii="AvantGarde Bk BT" w:hAnsi="AvantGarde Bk BT"/>
          <w:sz w:val="20"/>
          <w:szCs w:val="20"/>
        </w:rPr>
        <w:t xml:space="preserve"> el grado de doctor será tesis</w:t>
      </w:r>
      <w:r w:rsidR="004A606A" w:rsidRPr="00DE411E">
        <w:rPr>
          <w:rFonts w:ascii="AvantGarde Bk BT" w:hAnsi="AvantGarde Bk BT"/>
          <w:sz w:val="20"/>
          <w:szCs w:val="20"/>
        </w:rPr>
        <w:t>.</w:t>
      </w:r>
    </w:p>
    <w:p w14:paraId="6BDC18CD" w14:textId="77777777" w:rsidR="007E387A" w:rsidRPr="00DE411E" w:rsidRDefault="007E387A" w:rsidP="006D0495">
      <w:pPr>
        <w:jc w:val="both"/>
        <w:rPr>
          <w:rFonts w:ascii="AvantGarde Bk BT" w:hAnsi="AvantGarde Bk BT"/>
          <w:sz w:val="20"/>
          <w:szCs w:val="20"/>
        </w:rPr>
      </w:pPr>
    </w:p>
    <w:p w14:paraId="539ABD1C" w14:textId="45EF57D1" w:rsidR="007E387A" w:rsidRPr="00DE411E" w:rsidRDefault="00930974" w:rsidP="007E387A">
      <w:pPr>
        <w:jc w:val="both"/>
        <w:rPr>
          <w:rFonts w:ascii="AvantGarde Bk BT" w:hAnsi="AvantGarde Bk BT"/>
          <w:sz w:val="20"/>
          <w:szCs w:val="20"/>
        </w:rPr>
      </w:pPr>
      <w:r w:rsidRPr="00DE411E">
        <w:rPr>
          <w:rFonts w:ascii="AvantGarde Bk BT" w:hAnsi="AvantGarde Bk BT"/>
          <w:b/>
          <w:sz w:val="20"/>
          <w:szCs w:val="20"/>
        </w:rPr>
        <w:t>OCTAVO.</w:t>
      </w:r>
      <w:r w:rsidR="007E387A" w:rsidRPr="00DE411E">
        <w:rPr>
          <w:rFonts w:ascii="AvantGarde Bk BT" w:hAnsi="AvantGarde Bk BT"/>
          <w:b/>
          <w:sz w:val="20"/>
          <w:szCs w:val="20"/>
        </w:rPr>
        <w:t xml:space="preserve"> </w:t>
      </w:r>
      <w:r w:rsidR="007E387A" w:rsidRPr="00DE411E">
        <w:rPr>
          <w:rFonts w:ascii="AvantGarde Bk BT" w:hAnsi="AvantGarde Bk BT"/>
          <w:sz w:val="20"/>
          <w:szCs w:val="20"/>
        </w:rPr>
        <w:t xml:space="preserve">La duración del Doctorado en Ciencias en Procesos Biotecnológicos será: </w:t>
      </w:r>
    </w:p>
    <w:p w14:paraId="5685991F" w14:textId="77777777" w:rsidR="007E387A" w:rsidRPr="00DE411E" w:rsidRDefault="007E387A" w:rsidP="007E387A">
      <w:pPr>
        <w:jc w:val="both"/>
        <w:rPr>
          <w:rFonts w:ascii="AvantGarde Bk BT" w:hAnsi="AvantGarde Bk BT"/>
          <w:sz w:val="20"/>
          <w:szCs w:val="20"/>
        </w:rPr>
      </w:pPr>
    </w:p>
    <w:p w14:paraId="4AE7ACB6" w14:textId="176B955F" w:rsidR="007E387A" w:rsidRPr="00DE411E" w:rsidRDefault="007E387A" w:rsidP="007E387A">
      <w:pPr>
        <w:pStyle w:val="Prrafodelista"/>
        <w:numPr>
          <w:ilvl w:val="0"/>
          <w:numId w:val="14"/>
        </w:numPr>
        <w:jc w:val="both"/>
        <w:rPr>
          <w:rFonts w:ascii="AvantGarde Bk BT" w:hAnsi="AvantGarde Bk BT"/>
          <w:sz w:val="20"/>
          <w:szCs w:val="20"/>
        </w:rPr>
      </w:pPr>
      <w:r w:rsidRPr="00DE411E">
        <w:rPr>
          <w:rFonts w:ascii="AvantGarde Bk BT" w:hAnsi="AvantGarde Bk BT"/>
          <w:sz w:val="20"/>
          <w:szCs w:val="20"/>
        </w:rPr>
        <w:t>Doctorado Directo (ingreso con licenciatura): 10 (diez) ciclos escolares</w:t>
      </w:r>
      <w:r w:rsidR="00D60800" w:rsidRPr="00DE411E">
        <w:rPr>
          <w:rFonts w:ascii="AvantGarde Bk BT" w:hAnsi="AvantGarde Bk BT"/>
          <w:sz w:val="20"/>
          <w:szCs w:val="20"/>
        </w:rPr>
        <w:t>;</w:t>
      </w:r>
      <w:r w:rsidRPr="00DE411E">
        <w:rPr>
          <w:rFonts w:ascii="AvantGarde Bk BT" w:hAnsi="AvantGarde Bk BT"/>
          <w:sz w:val="20"/>
          <w:szCs w:val="20"/>
        </w:rPr>
        <w:t xml:space="preserve"> </w:t>
      </w:r>
    </w:p>
    <w:p w14:paraId="76721993" w14:textId="154E242C" w:rsidR="004A606A" w:rsidRPr="00DE411E" w:rsidRDefault="007E387A" w:rsidP="007E387A">
      <w:pPr>
        <w:pStyle w:val="Prrafodelista"/>
        <w:numPr>
          <w:ilvl w:val="0"/>
          <w:numId w:val="14"/>
        </w:numPr>
        <w:jc w:val="both"/>
        <w:rPr>
          <w:rFonts w:ascii="AvantGarde Bk BT" w:hAnsi="AvantGarde Bk BT"/>
          <w:sz w:val="20"/>
          <w:szCs w:val="20"/>
        </w:rPr>
      </w:pPr>
      <w:r w:rsidRPr="00DE411E">
        <w:rPr>
          <w:rFonts w:ascii="AvantGarde Bk BT" w:hAnsi="AvantGarde Bk BT"/>
          <w:sz w:val="20"/>
          <w:szCs w:val="20"/>
        </w:rPr>
        <w:t>Doctorado Tradicional (ingreso con maestría): 8 (ocho) ciclos escolares</w:t>
      </w:r>
      <w:r w:rsidR="00D60800" w:rsidRPr="00DE411E">
        <w:rPr>
          <w:rFonts w:ascii="AvantGarde Bk BT" w:hAnsi="AvantGarde Bk BT"/>
          <w:sz w:val="20"/>
          <w:szCs w:val="20"/>
        </w:rPr>
        <w:t>.</w:t>
      </w:r>
    </w:p>
    <w:p w14:paraId="002C2CE9" w14:textId="77777777" w:rsidR="007E387A" w:rsidRPr="00DE411E" w:rsidRDefault="007E387A" w:rsidP="006D0495">
      <w:pPr>
        <w:jc w:val="both"/>
        <w:rPr>
          <w:rFonts w:ascii="AvantGarde Bk BT" w:hAnsi="AvantGarde Bk BT"/>
          <w:sz w:val="20"/>
          <w:szCs w:val="20"/>
        </w:rPr>
      </w:pPr>
    </w:p>
    <w:p w14:paraId="095240CD" w14:textId="1DC143B7" w:rsidR="004A606A" w:rsidRPr="00DE411E" w:rsidRDefault="007E387A" w:rsidP="006D0495">
      <w:pPr>
        <w:jc w:val="both"/>
        <w:rPr>
          <w:rFonts w:ascii="AvantGarde Bk BT" w:hAnsi="AvantGarde Bk BT"/>
          <w:sz w:val="20"/>
          <w:szCs w:val="20"/>
        </w:rPr>
      </w:pPr>
      <w:r w:rsidRPr="00DE411E">
        <w:rPr>
          <w:rFonts w:ascii="AvantGarde Bk BT" w:hAnsi="AvantGarde Bk BT"/>
          <w:sz w:val="20"/>
          <w:szCs w:val="20"/>
        </w:rPr>
        <w:t>Los cuáles serán contados a partir del momento de su inscripción.</w:t>
      </w:r>
    </w:p>
    <w:p w14:paraId="5FAA0166" w14:textId="77777777" w:rsidR="007E387A" w:rsidRPr="00DE411E" w:rsidRDefault="007E387A" w:rsidP="006D0495">
      <w:pPr>
        <w:jc w:val="both"/>
        <w:rPr>
          <w:rFonts w:ascii="AvantGarde Bk BT" w:hAnsi="AvantGarde Bk BT"/>
          <w:sz w:val="20"/>
          <w:szCs w:val="20"/>
        </w:rPr>
      </w:pPr>
    </w:p>
    <w:p w14:paraId="01124B83" w14:textId="6EA388C5" w:rsidR="007E387A" w:rsidRPr="00DE411E" w:rsidRDefault="00930974" w:rsidP="006D0495">
      <w:pPr>
        <w:jc w:val="both"/>
        <w:rPr>
          <w:rFonts w:ascii="AvantGarde Bk BT" w:hAnsi="AvantGarde Bk BT"/>
          <w:sz w:val="20"/>
          <w:szCs w:val="20"/>
        </w:rPr>
      </w:pPr>
      <w:r w:rsidRPr="00DE411E">
        <w:rPr>
          <w:rFonts w:ascii="AvantGarde Bk BT" w:hAnsi="AvantGarde Bk BT"/>
          <w:b/>
          <w:sz w:val="20"/>
          <w:szCs w:val="20"/>
        </w:rPr>
        <w:t>NOVENO.</w:t>
      </w:r>
      <w:r w:rsidRPr="00DE411E">
        <w:rPr>
          <w:rFonts w:ascii="AvantGarde Bk BT" w:hAnsi="AvantGarde Bk BT"/>
          <w:sz w:val="20"/>
          <w:szCs w:val="20"/>
        </w:rPr>
        <w:t xml:space="preserve"> Los certificados se expedirán como Doctorado en Ciencias en Procesos Biotecnológicos. El grado se expedirá como Doctor (a) en Ciencias en Procesos Biotecnológicos.</w:t>
      </w:r>
    </w:p>
    <w:p w14:paraId="07DB936D" w14:textId="13CB52CE" w:rsidR="00930974" w:rsidRPr="00DE411E" w:rsidRDefault="00930974" w:rsidP="006D0495">
      <w:pPr>
        <w:jc w:val="both"/>
        <w:rPr>
          <w:rFonts w:ascii="AvantGarde Bk BT" w:hAnsi="AvantGarde Bk BT"/>
          <w:sz w:val="20"/>
          <w:szCs w:val="20"/>
        </w:rPr>
      </w:pPr>
    </w:p>
    <w:p w14:paraId="7A345E8E" w14:textId="78AD78FA" w:rsidR="00930974" w:rsidRPr="00DE411E" w:rsidRDefault="00930974" w:rsidP="006D0495">
      <w:pPr>
        <w:jc w:val="both"/>
        <w:rPr>
          <w:rFonts w:ascii="AvantGarde Bk BT" w:hAnsi="AvantGarde Bk BT"/>
          <w:sz w:val="20"/>
          <w:szCs w:val="20"/>
        </w:rPr>
      </w:pPr>
      <w:r w:rsidRPr="00DE411E">
        <w:rPr>
          <w:rFonts w:ascii="AvantGarde Bk BT" w:hAnsi="AvantGarde Bk BT"/>
          <w:b/>
          <w:sz w:val="20"/>
          <w:szCs w:val="20"/>
        </w:rPr>
        <w:t>DÉCIMO.</w:t>
      </w:r>
      <w:r w:rsidRPr="00DE411E">
        <w:rPr>
          <w:rFonts w:ascii="AvantGarde Bk BT" w:hAnsi="AvantGarde Bk BT"/>
          <w:sz w:val="20"/>
          <w:szCs w:val="20"/>
        </w:rPr>
        <w:t xml:space="preserve"> El costo por concepto de matrícula a cada uno de los ciclos escolares, es el equivalente a 4 </w:t>
      </w:r>
      <w:r w:rsidR="004967B2" w:rsidRPr="00DE411E">
        <w:rPr>
          <w:rFonts w:ascii="AvantGarde Bk BT" w:hAnsi="AvantGarde Bk BT"/>
          <w:sz w:val="20"/>
          <w:szCs w:val="20"/>
        </w:rPr>
        <w:t xml:space="preserve">(cuatro) </w:t>
      </w:r>
      <w:r w:rsidRPr="00DE411E">
        <w:rPr>
          <w:rFonts w:ascii="AvantGarde Bk BT" w:hAnsi="AvantGarde Bk BT"/>
          <w:sz w:val="20"/>
          <w:szCs w:val="20"/>
        </w:rPr>
        <w:t>unidades de medida y actualización (UMA) generales mensuales, vigentes en la Zona Metropolitana de Guadalajara, para estudiantes nacionales.</w:t>
      </w:r>
    </w:p>
    <w:p w14:paraId="7DB502BA" w14:textId="77777777" w:rsidR="00930974" w:rsidRPr="00DE411E" w:rsidRDefault="00930974" w:rsidP="006D0495">
      <w:pPr>
        <w:jc w:val="both"/>
        <w:rPr>
          <w:rFonts w:ascii="AvantGarde Bk BT" w:hAnsi="AvantGarde Bk BT"/>
          <w:sz w:val="20"/>
          <w:szCs w:val="20"/>
        </w:rPr>
      </w:pPr>
    </w:p>
    <w:p w14:paraId="1F1330DB" w14:textId="13D00039" w:rsidR="004967B2" w:rsidRPr="00DE411E" w:rsidRDefault="004967B2" w:rsidP="006D0495">
      <w:pPr>
        <w:jc w:val="both"/>
        <w:rPr>
          <w:rFonts w:ascii="AvantGarde Bk BT" w:hAnsi="AvantGarde Bk BT"/>
          <w:sz w:val="20"/>
          <w:szCs w:val="20"/>
        </w:rPr>
      </w:pPr>
      <w:r w:rsidRPr="00DE411E">
        <w:rPr>
          <w:rFonts w:ascii="AvantGarde Bk BT" w:hAnsi="AvantGarde Bk BT"/>
          <w:b/>
          <w:sz w:val="20"/>
          <w:szCs w:val="20"/>
        </w:rPr>
        <w:t xml:space="preserve">DÉCIMO PRIMERO. </w:t>
      </w:r>
      <w:r w:rsidRPr="00DE411E">
        <w:rPr>
          <w:rFonts w:ascii="AvantGarde Bk BT" w:hAnsi="AvantGarde Bk BT"/>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3BD9CD68" w14:textId="77777777" w:rsidR="004967B2" w:rsidRPr="00DE411E" w:rsidRDefault="004967B2" w:rsidP="006D0495">
      <w:pPr>
        <w:jc w:val="both"/>
        <w:rPr>
          <w:rFonts w:ascii="AvantGarde Bk BT" w:hAnsi="AvantGarde Bk BT"/>
          <w:sz w:val="20"/>
          <w:szCs w:val="20"/>
        </w:rPr>
      </w:pPr>
    </w:p>
    <w:p w14:paraId="3AE4E1ED" w14:textId="71CE6A79" w:rsidR="004967B2" w:rsidRPr="00DE411E" w:rsidRDefault="004967B2" w:rsidP="004967B2">
      <w:pPr>
        <w:jc w:val="both"/>
        <w:rPr>
          <w:rFonts w:ascii="AvantGarde Bk BT" w:hAnsi="AvantGarde Bk BT"/>
          <w:sz w:val="20"/>
          <w:szCs w:val="20"/>
          <w:lang w:val="es-ES_tradnl"/>
        </w:rPr>
      </w:pPr>
      <w:r w:rsidRPr="00DE411E">
        <w:rPr>
          <w:rFonts w:ascii="AvantGarde Bk BT" w:hAnsi="AvantGarde Bk BT"/>
          <w:b/>
          <w:sz w:val="20"/>
          <w:szCs w:val="20"/>
          <w:lang w:val="es-ES_tradnl"/>
        </w:rPr>
        <w:t>DÉCIMO SEGUNDO.</w:t>
      </w:r>
      <w:r w:rsidRPr="00DE411E">
        <w:rPr>
          <w:rFonts w:ascii="AvantGarde Bk BT" w:hAnsi="AvantGarde Bk BT"/>
          <w:sz w:val="20"/>
          <w:szCs w:val="20"/>
          <w:lang w:val="es-ES_tradnl"/>
        </w:rPr>
        <w:t xml:space="preserve"> El costo de operación e implementación de este programa educativo</w:t>
      </w:r>
      <w:r w:rsidR="00D60800" w:rsidRPr="00DE411E">
        <w:rPr>
          <w:rFonts w:ascii="AvantGarde Bk BT" w:hAnsi="AvantGarde Bk BT"/>
          <w:sz w:val="20"/>
          <w:szCs w:val="20"/>
          <w:lang w:val="es-ES_tradnl"/>
        </w:rPr>
        <w:t>,</w:t>
      </w:r>
      <w:r w:rsidRPr="00DE411E">
        <w:rPr>
          <w:rFonts w:ascii="AvantGarde Bk BT" w:hAnsi="AvantGarde Bk BT"/>
          <w:sz w:val="20"/>
          <w:szCs w:val="20"/>
          <w:lang w:val="es-ES_tradnl"/>
        </w:rPr>
        <w:t xml:space="preserve"> será con cargo al techo presupuestal que tiene autorizado el Centro Universitario de Ciencias Exactas e Ingenierías. Los recursos generados por concepto de las cuotas de inscripción y recuperación, serán canalizados al programa.</w:t>
      </w:r>
    </w:p>
    <w:p w14:paraId="0CC2FB4D" w14:textId="4B9067BC" w:rsidR="004967B2" w:rsidRPr="00DE411E" w:rsidRDefault="004967B2" w:rsidP="006D0495">
      <w:pPr>
        <w:jc w:val="both"/>
        <w:rPr>
          <w:rFonts w:ascii="AvantGarde Bk BT" w:hAnsi="AvantGarde Bk BT"/>
          <w:sz w:val="20"/>
          <w:szCs w:val="20"/>
          <w:lang w:val="es-ES_tradnl"/>
        </w:rPr>
      </w:pPr>
    </w:p>
    <w:p w14:paraId="60A33AD0" w14:textId="5B217952" w:rsidR="004775F3" w:rsidRPr="00DE411E" w:rsidRDefault="004775F3" w:rsidP="006D0495">
      <w:pPr>
        <w:jc w:val="both"/>
        <w:rPr>
          <w:rFonts w:ascii="AvantGarde Bk BT" w:hAnsi="AvantGarde Bk BT"/>
          <w:sz w:val="20"/>
          <w:szCs w:val="20"/>
          <w:lang w:val="es-ES_tradnl"/>
        </w:rPr>
      </w:pPr>
      <w:r w:rsidRPr="00DE411E">
        <w:rPr>
          <w:rFonts w:ascii="AvantGarde Bk BT" w:hAnsi="AvantGarde Bk BT"/>
          <w:b/>
          <w:sz w:val="20"/>
          <w:szCs w:val="20"/>
          <w:lang w:val="es-ES_tradnl"/>
        </w:rPr>
        <w:t>DÉCIMO TERCERO.</w:t>
      </w:r>
      <w:r w:rsidRPr="00DE411E">
        <w:rPr>
          <w:rFonts w:ascii="AvantGarde Bk BT" w:hAnsi="AvantGarde Bk BT"/>
          <w:sz w:val="20"/>
          <w:szCs w:val="20"/>
          <w:lang w:val="es-ES_tradnl"/>
        </w:rPr>
        <w:t xml:space="preserve"> Se aprueba la tabla de equivalencias anexa al presente dictamen.</w:t>
      </w:r>
    </w:p>
    <w:p w14:paraId="21DA9F64" w14:textId="77777777" w:rsidR="00D3297A" w:rsidRPr="00DE411E" w:rsidRDefault="00D3297A">
      <w:pPr>
        <w:spacing w:after="200" w:line="276" w:lineRule="auto"/>
        <w:rPr>
          <w:rFonts w:ascii="AvantGarde Bk BT" w:hAnsi="AvantGarde Bk BT"/>
          <w:b/>
          <w:sz w:val="20"/>
          <w:szCs w:val="20"/>
          <w:lang w:val="es-ES_tradnl"/>
        </w:rPr>
      </w:pPr>
      <w:r w:rsidRPr="00DE411E">
        <w:rPr>
          <w:rFonts w:ascii="AvantGarde Bk BT" w:hAnsi="AvantGarde Bk BT"/>
          <w:b/>
          <w:sz w:val="20"/>
          <w:szCs w:val="20"/>
          <w:lang w:val="es-ES_tradnl"/>
        </w:rPr>
        <w:br w:type="page"/>
      </w:r>
    </w:p>
    <w:p w14:paraId="0B8D1D9A" w14:textId="77777777" w:rsidR="00DE411E" w:rsidRPr="00DE411E" w:rsidRDefault="004775F3" w:rsidP="00DE411E">
      <w:pPr>
        <w:ind w:right="57"/>
        <w:jc w:val="both"/>
        <w:rPr>
          <w:rFonts w:ascii="AvantGarde Bk BT" w:hAnsi="AvantGarde Bk BT" w:cs="Arial"/>
          <w:spacing w:val="-2"/>
          <w:sz w:val="20"/>
          <w:szCs w:val="20"/>
        </w:rPr>
      </w:pPr>
      <w:r w:rsidRPr="00DE411E">
        <w:rPr>
          <w:rFonts w:ascii="AvantGarde Bk BT" w:hAnsi="AvantGarde Bk BT"/>
          <w:b/>
          <w:sz w:val="20"/>
          <w:szCs w:val="20"/>
          <w:lang w:val="es-ES_tradnl"/>
        </w:rPr>
        <w:lastRenderedPageBreak/>
        <w:t>DÉCIMO CUARTO.</w:t>
      </w:r>
      <w:r w:rsidRPr="00DE411E">
        <w:rPr>
          <w:rFonts w:ascii="AvantGarde Bk BT" w:hAnsi="AvantGarde Bk BT"/>
          <w:sz w:val="20"/>
          <w:szCs w:val="20"/>
          <w:lang w:val="es-ES_tradnl"/>
        </w:rPr>
        <w:t xml:space="preserve"> </w:t>
      </w:r>
      <w:r w:rsidR="00DE411E" w:rsidRPr="00DE411E">
        <w:rPr>
          <w:rFonts w:ascii="AvantGarde Bk BT" w:hAnsi="AvantGarde Bk BT" w:cs="Arial"/>
          <w:sz w:val="20"/>
          <w:szCs w:val="20"/>
        </w:rPr>
        <w:t>De conformidad a lo dispuesto en el último párrafo del artículo 35 de la Ley Orgánica, y debido a la necesidad de publicar la convocatoria para que los estudiantes inicien en agosto próximo, solicítese al C. Rector General resuelva provisionalmente el presente dictamen, en tanto el mismo se pone a consideración del pleno del H. Consejo General Universitario.</w:t>
      </w:r>
    </w:p>
    <w:p w14:paraId="30B7A41D" w14:textId="1ABE248E" w:rsidR="00420FB5" w:rsidRPr="00DE411E" w:rsidRDefault="00420FB5" w:rsidP="00DE411E">
      <w:pPr>
        <w:jc w:val="both"/>
        <w:rPr>
          <w:rFonts w:ascii="AvantGarde Bk BT" w:hAnsi="AvantGarde Bk BT"/>
          <w:b/>
          <w:bCs/>
          <w:sz w:val="20"/>
          <w:szCs w:val="20"/>
        </w:rPr>
      </w:pPr>
    </w:p>
    <w:p w14:paraId="101FADE0" w14:textId="77777777" w:rsidR="0032460C" w:rsidRPr="00DE411E" w:rsidRDefault="0032460C" w:rsidP="0032460C">
      <w:pPr>
        <w:jc w:val="center"/>
        <w:rPr>
          <w:rFonts w:ascii="AvantGarde Bk BT" w:hAnsi="AvantGarde Bk BT" w:cs="Arial"/>
          <w:sz w:val="20"/>
          <w:szCs w:val="20"/>
          <w:lang w:val="pt-BR"/>
        </w:rPr>
      </w:pPr>
      <w:r w:rsidRPr="00DE411E">
        <w:rPr>
          <w:rFonts w:ascii="AvantGarde Bk BT" w:hAnsi="AvantGarde Bk BT" w:cs="Arial"/>
          <w:sz w:val="20"/>
          <w:szCs w:val="20"/>
          <w:lang w:val="pt-BR"/>
        </w:rPr>
        <w:t>A t e n t a m e n t e</w:t>
      </w:r>
    </w:p>
    <w:p w14:paraId="2A5E2CD7" w14:textId="77777777" w:rsidR="0032460C" w:rsidRPr="00DE411E" w:rsidRDefault="0032460C" w:rsidP="0032460C">
      <w:pPr>
        <w:jc w:val="center"/>
        <w:rPr>
          <w:rFonts w:ascii="AvantGarde Bk BT" w:hAnsi="AvantGarde Bk BT" w:cs="Arial"/>
          <w:sz w:val="20"/>
          <w:szCs w:val="20"/>
        </w:rPr>
      </w:pPr>
      <w:r w:rsidRPr="00DE411E">
        <w:rPr>
          <w:rFonts w:ascii="AvantGarde Bk BT" w:hAnsi="AvantGarde Bk BT" w:cs="Arial"/>
          <w:sz w:val="20"/>
          <w:szCs w:val="20"/>
        </w:rPr>
        <w:t>"PIENSA Y TRABAJA"</w:t>
      </w:r>
    </w:p>
    <w:p w14:paraId="79EAEC00" w14:textId="69DF79D0" w:rsidR="0032460C" w:rsidRPr="00DE411E" w:rsidRDefault="00D20A74" w:rsidP="0032460C">
      <w:pPr>
        <w:jc w:val="center"/>
        <w:rPr>
          <w:rFonts w:ascii="AvantGarde Bk BT" w:hAnsi="AvantGarde Bk BT" w:cs="Arial"/>
          <w:sz w:val="20"/>
          <w:szCs w:val="20"/>
        </w:rPr>
      </w:pPr>
      <w:r w:rsidRPr="00DE411E">
        <w:rPr>
          <w:rFonts w:ascii="AvantGarde Bk BT" w:hAnsi="AvantGarde Bk BT" w:cs="Arial"/>
          <w:sz w:val="20"/>
          <w:szCs w:val="20"/>
        </w:rPr>
        <w:t>Guadalajara, Jal</w:t>
      </w:r>
      <w:r w:rsidR="002B7A95" w:rsidRPr="00DE411E">
        <w:rPr>
          <w:rFonts w:ascii="AvantGarde Bk BT" w:hAnsi="AvantGarde Bk BT" w:cs="Arial"/>
          <w:sz w:val="20"/>
          <w:szCs w:val="20"/>
        </w:rPr>
        <w:t>.,</w:t>
      </w:r>
      <w:r w:rsidR="00695350" w:rsidRPr="00DE411E">
        <w:rPr>
          <w:rFonts w:ascii="AvantGarde Bk BT" w:hAnsi="AvantGarde Bk BT" w:cs="Arial"/>
          <w:sz w:val="20"/>
          <w:szCs w:val="20"/>
        </w:rPr>
        <w:t xml:space="preserve"> </w:t>
      </w:r>
      <w:r w:rsidR="00DE411E">
        <w:rPr>
          <w:rFonts w:ascii="AvantGarde Bk BT" w:hAnsi="AvantGarde Bk BT" w:cs="Arial"/>
          <w:sz w:val="20"/>
          <w:szCs w:val="20"/>
        </w:rPr>
        <w:t>07 de julio</w:t>
      </w:r>
      <w:r w:rsidR="004775F3" w:rsidRPr="00DE411E">
        <w:rPr>
          <w:rFonts w:ascii="AvantGarde Bk BT" w:hAnsi="AvantGarde Bk BT" w:cs="Arial"/>
          <w:sz w:val="20"/>
          <w:szCs w:val="20"/>
        </w:rPr>
        <w:t xml:space="preserve"> de 2017</w:t>
      </w:r>
    </w:p>
    <w:p w14:paraId="446CA92C" w14:textId="77777777" w:rsidR="0032460C" w:rsidRPr="00DE411E" w:rsidRDefault="00036027" w:rsidP="0032460C">
      <w:pPr>
        <w:jc w:val="center"/>
        <w:rPr>
          <w:rFonts w:ascii="AvantGarde Bk BT" w:hAnsi="AvantGarde Bk BT" w:cs="Arial"/>
          <w:sz w:val="20"/>
          <w:szCs w:val="20"/>
        </w:rPr>
      </w:pPr>
      <w:r w:rsidRPr="00DE411E">
        <w:rPr>
          <w:rFonts w:ascii="AvantGarde Bk BT" w:hAnsi="AvantGarde Bk BT" w:cs="Arial"/>
          <w:sz w:val="20"/>
          <w:szCs w:val="20"/>
        </w:rPr>
        <w:t>Comisión Permanente</w:t>
      </w:r>
      <w:r w:rsidR="0032460C" w:rsidRPr="00DE411E">
        <w:rPr>
          <w:rFonts w:ascii="AvantGarde Bk BT" w:hAnsi="AvantGarde Bk BT" w:cs="Arial"/>
          <w:sz w:val="20"/>
          <w:szCs w:val="20"/>
        </w:rPr>
        <w:t xml:space="preserve"> </w:t>
      </w:r>
      <w:r w:rsidR="00420FB5" w:rsidRPr="00DE411E">
        <w:rPr>
          <w:rFonts w:ascii="AvantGarde Bk BT" w:hAnsi="AvantGarde Bk BT" w:cs="Arial"/>
          <w:sz w:val="20"/>
          <w:szCs w:val="20"/>
        </w:rPr>
        <w:t>de Educación</w:t>
      </w:r>
    </w:p>
    <w:p w14:paraId="56C05F01" w14:textId="77777777" w:rsidR="00036027" w:rsidRPr="00DE411E" w:rsidRDefault="00036027" w:rsidP="0032460C">
      <w:pPr>
        <w:jc w:val="center"/>
        <w:rPr>
          <w:rFonts w:ascii="AvantGarde Bk BT" w:hAnsi="AvantGarde Bk BT"/>
          <w:b/>
          <w:bCs/>
          <w:sz w:val="20"/>
          <w:szCs w:val="20"/>
        </w:rPr>
      </w:pPr>
    </w:p>
    <w:p w14:paraId="5F55D1B2" w14:textId="77777777" w:rsidR="002B7A95" w:rsidRDefault="002B7A95" w:rsidP="0032460C">
      <w:pPr>
        <w:jc w:val="center"/>
        <w:rPr>
          <w:rFonts w:ascii="AvantGarde Bk BT" w:hAnsi="AvantGarde Bk BT"/>
          <w:b/>
          <w:bCs/>
          <w:sz w:val="20"/>
          <w:szCs w:val="20"/>
        </w:rPr>
      </w:pPr>
    </w:p>
    <w:p w14:paraId="3D510857" w14:textId="77777777" w:rsidR="00DE411E" w:rsidRPr="00DE411E" w:rsidRDefault="00DE411E" w:rsidP="0032460C">
      <w:pPr>
        <w:jc w:val="center"/>
        <w:rPr>
          <w:rFonts w:ascii="AvantGarde Bk BT" w:hAnsi="AvantGarde Bk BT"/>
          <w:b/>
          <w:bCs/>
          <w:sz w:val="20"/>
          <w:szCs w:val="20"/>
        </w:rPr>
      </w:pPr>
    </w:p>
    <w:p w14:paraId="2D0981A1" w14:textId="77777777" w:rsidR="00036027" w:rsidRPr="00DE411E" w:rsidRDefault="00036027" w:rsidP="00036027">
      <w:pPr>
        <w:jc w:val="center"/>
        <w:rPr>
          <w:rFonts w:ascii="AvantGarde Bk BT" w:hAnsi="AvantGarde Bk BT"/>
          <w:b/>
          <w:bCs/>
          <w:sz w:val="20"/>
          <w:szCs w:val="20"/>
          <w:lang w:eastAsia="es-MX"/>
        </w:rPr>
      </w:pPr>
      <w:r w:rsidRPr="00DE411E">
        <w:rPr>
          <w:rFonts w:ascii="AvantGarde Bk BT" w:hAnsi="AvantGarde Bk BT"/>
          <w:b/>
          <w:bCs/>
          <w:sz w:val="20"/>
          <w:szCs w:val="20"/>
        </w:rPr>
        <w:t>Mtro. Itzcóatl Tonatiuh Bravo Padilla</w:t>
      </w:r>
    </w:p>
    <w:p w14:paraId="60BED647" w14:textId="3697A638" w:rsidR="00036027" w:rsidRPr="00DE411E" w:rsidRDefault="00036027" w:rsidP="00036027">
      <w:pPr>
        <w:jc w:val="center"/>
        <w:rPr>
          <w:rFonts w:ascii="AvantGarde Bk BT" w:hAnsi="AvantGarde Bk BT"/>
          <w:sz w:val="20"/>
          <w:szCs w:val="20"/>
        </w:rPr>
      </w:pPr>
      <w:r w:rsidRPr="00DE411E">
        <w:rPr>
          <w:rFonts w:ascii="AvantGarde Bk BT" w:hAnsi="AvantGarde Bk BT"/>
          <w:sz w:val="20"/>
          <w:szCs w:val="20"/>
        </w:rPr>
        <w:t>Presidente</w:t>
      </w:r>
    </w:p>
    <w:p w14:paraId="72D08942" w14:textId="2744F64F" w:rsidR="006E1CD8" w:rsidRPr="00DE411E" w:rsidRDefault="006E1CD8" w:rsidP="00036027">
      <w:pPr>
        <w:jc w:val="center"/>
        <w:rPr>
          <w:rFonts w:ascii="AvantGarde Bk BT" w:hAnsi="AvantGarde Bk BT"/>
          <w:sz w:val="20"/>
          <w:szCs w:val="20"/>
        </w:rPr>
      </w:pPr>
    </w:p>
    <w:p w14:paraId="1BAA00AE" w14:textId="4F2AD4DA" w:rsidR="006E1CD8" w:rsidRDefault="006E1CD8" w:rsidP="00036027">
      <w:pPr>
        <w:jc w:val="center"/>
        <w:rPr>
          <w:rFonts w:ascii="AvantGarde Bk BT" w:hAnsi="AvantGarde Bk BT"/>
          <w:sz w:val="20"/>
          <w:szCs w:val="20"/>
        </w:rPr>
      </w:pPr>
    </w:p>
    <w:p w14:paraId="68B9BB08" w14:textId="77777777" w:rsidR="00DE411E" w:rsidRPr="00DE411E" w:rsidRDefault="00DE411E" w:rsidP="00036027">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6E1CD8" w:rsidRPr="00DE411E" w14:paraId="34FB0BB3" w14:textId="77777777" w:rsidTr="00EA7493">
        <w:trPr>
          <w:jc w:val="center"/>
        </w:trPr>
        <w:tc>
          <w:tcPr>
            <w:tcW w:w="4595" w:type="dxa"/>
            <w:tcMar>
              <w:top w:w="0" w:type="dxa"/>
              <w:left w:w="108" w:type="dxa"/>
              <w:bottom w:w="0" w:type="dxa"/>
              <w:right w:w="108" w:type="dxa"/>
            </w:tcMar>
            <w:vAlign w:val="center"/>
          </w:tcPr>
          <w:p w14:paraId="6DA790B7" w14:textId="77777777" w:rsidR="006E1CD8" w:rsidRPr="00DE411E" w:rsidRDefault="006E1CD8" w:rsidP="00EA7493">
            <w:pPr>
              <w:tabs>
                <w:tab w:val="left" w:pos="426"/>
              </w:tabs>
              <w:spacing w:line="276" w:lineRule="auto"/>
              <w:jc w:val="center"/>
              <w:rPr>
                <w:rFonts w:ascii="AvantGarde Bk BT" w:hAnsi="AvantGarde Bk BT"/>
                <w:sz w:val="20"/>
                <w:szCs w:val="20"/>
              </w:rPr>
            </w:pPr>
            <w:r w:rsidRPr="00DE411E">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5067B0EB" w14:textId="77777777" w:rsidR="006E1CD8" w:rsidRPr="00DE411E" w:rsidRDefault="006E1CD8" w:rsidP="00EA7493">
            <w:pPr>
              <w:spacing w:line="276" w:lineRule="auto"/>
              <w:jc w:val="center"/>
              <w:rPr>
                <w:rFonts w:ascii="AvantGarde Bk BT" w:hAnsi="AvantGarde Bk BT"/>
                <w:sz w:val="20"/>
                <w:szCs w:val="20"/>
              </w:rPr>
            </w:pPr>
            <w:r w:rsidRPr="00DE411E">
              <w:rPr>
                <w:rFonts w:ascii="AvantGarde Bk BT" w:hAnsi="AvantGarde Bk BT"/>
                <w:sz w:val="20"/>
                <w:szCs w:val="20"/>
              </w:rPr>
              <w:t>Dra. Mara Nadiezhda Robles Villaseñor</w:t>
            </w:r>
          </w:p>
        </w:tc>
      </w:tr>
      <w:tr w:rsidR="006E1CD8" w:rsidRPr="00DE411E" w14:paraId="204E14E2" w14:textId="77777777" w:rsidTr="00EA7493">
        <w:trPr>
          <w:jc w:val="center"/>
        </w:trPr>
        <w:tc>
          <w:tcPr>
            <w:tcW w:w="4595" w:type="dxa"/>
            <w:tcMar>
              <w:top w:w="0" w:type="dxa"/>
              <w:left w:w="108" w:type="dxa"/>
              <w:bottom w:w="0" w:type="dxa"/>
              <w:right w:w="108" w:type="dxa"/>
            </w:tcMar>
          </w:tcPr>
          <w:p w14:paraId="1DFCB430" w14:textId="77777777" w:rsidR="006E1CD8" w:rsidRPr="00DE411E" w:rsidRDefault="006E1CD8" w:rsidP="00EA7493">
            <w:pPr>
              <w:tabs>
                <w:tab w:val="left" w:pos="426"/>
              </w:tabs>
              <w:spacing w:line="276" w:lineRule="auto"/>
              <w:ind w:left="426"/>
              <w:jc w:val="center"/>
              <w:rPr>
                <w:rFonts w:ascii="AvantGarde Bk BT" w:hAnsi="AvantGarde Bk BT"/>
                <w:sz w:val="20"/>
                <w:szCs w:val="20"/>
              </w:rPr>
            </w:pPr>
          </w:p>
          <w:p w14:paraId="029946F8" w14:textId="77777777" w:rsidR="006E1CD8" w:rsidRPr="00DE411E" w:rsidRDefault="006E1CD8" w:rsidP="00EA7493">
            <w:pPr>
              <w:tabs>
                <w:tab w:val="left" w:pos="426"/>
              </w:tabs>
              <w:spacing w:line="276" w:lineRule="auto"/>
              <w:ind w:left="426"/>
              <w:jc w:val="center"/>
              <w:rPr>
                <w:rFonts w:ascii="AvantGarde Bk BT" w:hAnsi="AvantGarde Bk BT"/>
                <w:sz w:val="20"/>
                <w:szCs w:val="20"/>
              </w:rPr>
            </w:pPr>
          </w:p>
          <w:p w14:paraId="4D444E0B" w14:textId="77777777" w:rsidR="006E1CD8" w:rsidRPr="00DE411E" w:rsidRDefault="006E1CD8" w:rsidP="00EA7493">
            <w:pPr>
              <w:tabs>
                <w:tab w:val="left" w:pos="426"/>
              </w:tabs>
              <w:spacing w:line="276" w:lineRule="auto"/>
              <w:ind w:left="426"/>
              <w:jc w:val="center"/>
              <w:rPr>
                <w:rFonts w:ascii="AvantGarde Bk BT" w:hAnsi="AvantGarde Bk BT"/>
                <w:sz w:val="20"/>
                <w:szCs w:val="20"/>
              </w:rPr>
            </w:pPr>
          </w:p>
          <w:p w14:paraId="5072CD72" w14:textId="77777777" w:rsidR="006E1CD8" w:rsidRPr="00DE411E" w:rsidRDefault="006E1CD8" w:rsidP="00EA7493">
            <w:pPr>
              <w:tabs>
                <w:tab w:val="left" w:pos="426"/>
              </w:tabs>
              <w:spacing w:line="276" w:lineRule="auto"/>
              <w:ind w:left="426"/>
              <w:jc w:val="center"/>
              <w:rPr>
                <w:rFonts w:ascii="AvantGarde Bk BT" w:hAnsi="AvantGarde Bk BT"/>
                <w:sz w:val="20"/>
                <w:szCs w:val="20"/>
              </w:rPr>
            </w:pPr>
            <w:r w:rsidRPr="00DE411E">
              <w:rPr>
                <w:rFonts w:ascii="AvantGarde Bk BT" w:hAnsi="AvantGarde Bk BT"/>
                <w:sz w:val="20"/>
                <w:szCs w:val="20"/>
              </w:rPr>
              <w:t>Dr. Héctor Raúl Pérez Gómez</w:t>
            </w:r>
          </w:p>
        </w:tc>
        <w:tc>
          <w:tcPr>
            <w:tcW w:w="4810" w:type="dxa"/>
            <w:tcMar>
              <w:top w:w="0" w:type="dxa"/>
              <w:left w:w="108" w:type="dxa"/>
              <w:bottom w:w="0" w:type="dxa"/>
              <w:right w:w="108" w:type="dxa"/>
            </w:tcMar>
          </w:tcPr>
          <w:p w14:paraId="5F4069E6" w14:textId="77777777" w:rsidR="006E1CD8" w:rsidRPr="00DE411E" w:rsidRDefault="006E1CD8" w:rsidP="00EA7493">
            <w:pPr>
              <w:tabs>
                <w:tab w:val="left" w:pos="426"/>
              </w:tabs>
              <w:spacing w:line="276" w:lineRule="auto"/>
              <w:ind w:left="426"/>
              <w:jc w:val="center"/>
              <w:rPr>
                <w:rFonts w:ascii="AvantGarde Bk BT" w:hAnsi="AvantGarde Bk BT"/>
                <w:sz w:val="20"/>
                <w:szCs w:val="20"/>
              </w:rPr>
            </w:pPr>
          </w:p>
          <w:p w14:paraId="452B9471" w14:textId="77777777" w:rsidR="006E1CD8" w:rsidRPr="00DE411E" w:rsidRDefault="006E1CD8" w:rsidP="00EA7493">
            <w:pPr>
              <w:tabs>
                <w:tab w:val="left" w:pos="426"/>
              </w:tabs>
              <w:spacing w:line="276" w:lineRule="auto"/>
              <w:ind w:left="426"/>
              <w:jc w:val="center"/>
              <w:rPr>
                <w:rFonts w:ascii="AvantGarde Bk BT" w:hAnsi="AvantGarde Bk BT"/>
                <w:sz w:val="20"/>
                <w:szCs w:val="20"/>
              </w:rPr>
            </w:pPr>
          </w:p>
          <w:p w14:paraId="33EA7E81" w14:textId="77777777" w:rsidR="006E1CD8" w:rsidRPr="00DE411E" w:rsidRDefault="006E1CD8" w:rsidP="00EA7493">
            <w:pPr>
              <w:tabs>
                <w:tab w:val="left" w:pos="426"/>
              </w:tabs>
              <w:spacing w:line="276" w:lineRule="auto"/>
              <w:ind w:left="426"/>
              <w:jc w:val="center"/>
              <w:rPr>
                <w:rFonts w:ascii="AvantGarde Bk BT" w:hAnsi="AvantGarde Bk BT"/>
                <w:sz w:val="20"/>
                <w:szCs w:val="20"/>
              </w:rPr>
            </w:pPr>
          </w:p>
          <w:p w14:paraId="4603F155" w14:textId="09CBFC18" w:rsidR="006E1CD8" w:rsidRPr="00DE411E" w:rsidRDefault="006E1CD8" w:rsidP="00EA7493">
            <w:pPr>
              <w:tabs>
                <w:tab w:val="left" w:pos="426"/>
              </w:tabs>
              <w:spacing w:line="276" w:lineRule="auto"/>
              <w:ind w:left="426"/>
              <w:jc w:val="center"/>
              <w:rPr>
                <w:rFonts w:ascii="AvantGarde Bk BT" w:hAnsi="AvantGarde Bk BT"/>
                <w:sz w:val="20"/>
                <w:szCs w:val="20"/>
              </w:rPr>
            </w:pPr>
            <w:r w:rsidRPr="00DE411E">
              <w:rPr>
                <w:rFonts w:ascii="AvantGarde Bk BT" w:hAnsi="AvantGarde Bk BT"/>
                <w:sz w:val="20"/>
                <w:szCs w:val="20"/>
              </w:rPr>
              <w:t>C.</w:t>
            </w:r>
            <w:r w:rsidRPr="00DE411E">
              <w:rPr>
                <w:rFonts w:ascii="AvantGarde Bk BT" w:hAnsi="AvantGarde Bk BT"/>
                <w:sz w:val="20"/>
                <w:szCs w:val="20"/>
              </w:rPr>
              <w:tab/>
              <w:t>María Del Rocío Aceves Montes</w:t>
            </w:r>
          </w:p>
        </w:tc>
      </w:tr>
    </w:tbl>
    <w:p w14:paraId="39348789" w14:textId="77777777" w:rsidR="006E1CD8" w:rsidRPr="00DE411E" w:rsidRDefault="006E1CD8" w:rsidP="00036027">
      <w:pPr>
        <w:jc w:val="center"/>
        <w:rPr>
          <w:rFonts w:ascii="AvantGarde Bk BT" w:hAnsi="AvantGarde Bk BT"/>
          <w:sz w:val="20"/>
          <w:szCs w:val="20"/>
        </w:rPr>
      </w:pPr>
    </w:p>
    <w:p w14:paraId="5A93984B" w14:textId="77777777" w:rsidR="00036027" w:rsidRPr="00DE411E" w:rsidRDefault="00036027" w:rsidP="00036027">
      <w:pPr>
        <w:jc w:val="center"/>
        <w:rPr>
          <w:rFonts w:ascii="AvantGarde Bk BT" w:hAnsi="AvantGarde Bk BT"/>
          <w:sz w:val="20"/>
          <w:szCs w:val="20"/>
        </w:rPr>
      </w:pPr>
    </w:p>
    <w:p w14:paraId="6B4650F5" w14:textId="77777777" w:rsidR="00036027" w:rsidRPr="00DE411E" w:rsidRDefault="00036027" w:rsidP="00036027">
      <w:pPr>
        <w:jc w:val="center"/>
        <w:rPr>
          <w:rFonts w:ascii="AvantGarde Bk BT" w:hAnsi="AvantGarde Bk BT"/>
          <w:b/>
          <w:bCs/>
          <w:sz w:val="20"/>
          <w:szCs w:val="20"/>
        </w:rPr>
      </w:pPr>
    </w:p>
    <w:p w14:paraId="039CAD6F" w14:textId="77777777" w:rsidR="00036027" w:rsidRPr="00DE411E" w:rsidRDefault="00036027" w:rsidP="00036027">
      <w:pPr>
        <w:jc w:val="center"/>
        <w:rPr>
          <w:rFonts w:ascii="AvantGarde Bk BT" w:hAnsi="AvantGarde Bk BT"/>
          <w:b/>
          <w:bCs/>
          <w:sz w:val="20"/>
          <w:szCs w:val="20"/>
        </w:rPr>
      </w:pPr>
      <w:r w:rsidRPr="00DE411E">
        <w:rPr>
          <w:rFonts w:ascii="AvantGarde Bk BT" w:hAnsi="AvantGarde Bk BT"/>
          <w:b/>
          <w:bCs/>
          <w:sz w:val="20"/>
          <w:szCs w:val="20"/>
        </w:rPr>
        <w:t>Mtro. José Alfredo Peña Ramos</w:t>
      </w:r>
    </w:p>
    <w:p w14:paraId="2CB63A7E" w14:textId="77777777" w:rsidR="00036027" w:rsidRPr="00DE411E" w:rsidRDefault="00036027" w:rsidP="00036027">
      <w:pPr>
        <w:jc w:val="center"/>
        <w:rPr>
          <w:sz w:val="20"/>
          <w:szCs w:val="20"/>
        </w:rPr>
      </w:pPr>
      <w:r w:rsidRPr="00DE411E">
        <w:rPr>
          <w:rFonts w:ascii="AvantGarde Bk BT" w:hAnsi="AvantGarde Bk BT"/>
          <w:sz w:val="20"/>
          <w:szCs w:val="20"/>
        </w:rPr>
        <w:t>Secretario de Actas y Acuerdos</w:t>
      </w:r>
    </w:p>
    <w:p w14:paraId="15A790A7" w14:textId="3903A972" w:rsidR="00A40DA7" w:rsidRPr="00DE411E" w:rsidRDefault="00A40DA7">
      <w:pPr>
        <w:spacing w:after="200" w:line="276" w:lineRule="auto"/>
        <w:rPr>
          <w:sz w:val="20"/>
          <w:szCs w:val="20"/>
        </w:rPr>
      </w:pPr>
      <w:r w:rsidRPr="00DE411E">
        <w:rPr>
          <w:sz w:val="20"/>
          <w:szCs w:val="20"/>
        </w:rPr>
        <w:br w:type="page"/>
      </w:r>
    </w:p>
    <w:p w14:paraId="4879C9AA" w14:textId="7ABD4F69" w:rsidR="00EA7493" w:rsidRPr="00DE411E" w:rsidRDefault="00EA7493" w:rsidP="00EA7493">
      <w:pPr>
        <w:spacing w:line="276" w:lineRule="auto"/>
        <w:jc w:val="center"/>
        <w:rPr>
          <w:rFonts w:ascii="AvantGarde Bk BT" w:hAnsi="AvantGarde Bk BT" w:cs="Arial"/>
          <w:b/>
          <w:bCs/>
          <w:sz w:val="20"/>
          <w:szCs w:val="20"/>
        </w:rPr>
      </w:pPr>
      <w:r w:rsidRPr="00DE411E">
        <w:rPr>
          <w:rFonts w:ascii="AvantGarde Bk BT" w:hAnsi="AvantGarde Bk BT" w:cs="Arial"/>
          <w:b/>
          <w:bCs/>
          <w:sz w:val="20"/>
          <w:szCs w:val="20"/>
        </w:rPr>
        <w:lastRenderedPageBreak/>
        <w:t>TABLA DE EQUIVALENCIAS</w:t>
      </w:r>
    </w:p>
    <w:p w14:paraId="4B9C7963" w14:textId="1C789CEB" w:rsidR="00EA7493" w:rsidRPr="00DE411E" w:rsidRDefault="00EA7493" w:rsidP="00EA7493">
      <w:pPr>
        <w:spacing w:line="276" w:lineRule="auto"/>
        <w:jc w:val="center"/>
        <w:rPr>
          <w:rFonts w:ascii="AvantGarde Bk BT" w:hAnsi="AvantGarde Bk BT" w:cs="Arial"/>
          <w:b/>
          <w:bCs/>
          <w:sz w:val="20"/>
          <w:szCs w:val="20"/>
        </w:rPr>
      </w:pPr>
      <w:r w:rsidRPr="00DE411E">
        <w:rPr>
          <w:rFonts w:ascii="AvantGarde Bk BT" w:hAnsi="AvantGarde Bk BT" w:cs="Arial"/>
          <w:b/>
          <w:bCs/>
          <w:sz w:val="20"/>
          <w:szCs w:val="20"/>
        </w:rPr>
        <w:t>DOCTORADO EN CIENCIAS EN PROCESOS BIOTECNOLÓGICOS</w:t>
      </w:r>
    </w:p>
    <w:p w14:paraId="5A28AA41" w14:textId="77777777" w:rsidR="00EA7493" w:rsidRPr="00DE411E" w:rsidRDefault="00EA7493" w:rsidP="00EA7493">
      <w:pPr>
        <w:spacing w:line="276" w:lineRule="auto"/>
        <w:jc w:val="center"/>
        <w:rPr>
          <w:rFonts w:asciiTheme="minorHAnsi" w:hAnsiTheme="minorHAnsi" w:cs="Arial"/>
          <w:sz w:val="20"/>
          <w:szCs w:val="20"/>
        </w:rPr>
      </w:pPr>
    </w:p>
    <w:tbl>
      <w:tblPr>
        <w:tblW w:w="5000" w:type="pct"/>
        <w:tblCellMar>
          <w:left w:w="70" w:type="dxa"/>
          <w:right w:w="70" w:type="dxa"/>
        </w:tblCellMar>
        <w:tblLook w:val="04A0" w:firstRow="1" w:lastRow="0" w:firstColumn="1" w:lastColumn="0" w:noHBand="0" w:noVBand="1"/>
      </w:tblPr>
      <w:tblGrid>
        <w:gridCol w:w="1568"/>
        <w:gridCol w:w="563"/>
        <w:gridCol w:w="626"/>
        <w:gridCol w:w="592"/>
        <w:gridCol w:w="508"/>
        <w:gridCol w:w="575"/>
        <w:gridCol w:w="1569"/>
        <w:gridCol w:w="689"/>
        <w:gridCol w:w="552"/>
        <w:gridCol w:w="628"/>
        <w:gridCol w:w="596"/>
        <w:gridCol w:w="510"/>
        <w:gridCol w:w="569"/>
      </w:tblGrid>
      <w:tr w:rsidR="00EA7493" w:rsidRPr="00DE411E" w14:paraId="1944FE44" w14:textId="77777777" w:rsidTr="00F90B71">
        <w:trPr>
          <w:trHeight w:val="20"/>
        </w:trPr>
        <w:tc>
          <w:tcPr>
            <w:tcW w:w="232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3A4C16" w14:textId="635E930C" w:rsidR="00EA7493" w:rsidRPr="00DE411E" w:rsidRDefault="00EA7493" w:rsidP="00D3297A">
            <w:pPr>
              <w:jc w:val="center"/>
              <w:rPr>
                <w:rFonts w:asciiTheme="minorHAnsi" w:hAnsiTheme="minorHAnsi"/>
                <w:bCs/>
                <w:color w:val="000000"/>
                <w:sz w:val="20"/>
                <w:szCs w:val="20"/>
                <w:lang w:eastAsia="es-MX"/>
              </w:rPr>
            </w:pPr>
            <w:r w:rsidRPr="00DE411E">
              <w:rPr>
                <w:rFonts w:ascii="AvantGarde Bk BT" w:hAnsi="AvantGarde Bk BT" w:cs="Calibri"/>
                <w:b/>
                <w:sz w:val="20"/>
                <w:szCs w:val="20"/>
              </w:rPr>
              <w:t>(Propuesta de Modificación)</w:t>
            </w:r>
          </w:p>
        </w:tc>
        <w:tc>
          <w:tcPr>
            <w:tcW w:w="2678" w:type="pct"/>
            <w:gridSpan w:val="7"/>
            <w:tcBorders>
              <w:top w:val="single" w:sz="4" w:space="0" w:color="auto"/>
              <w:left w:val="nil"/>
              <w:bottom w:val="single" w:sz="4" w:space="0" w:color="auto"/>
              <w:right w:val="single" w:sz="4" w:space="0" w:color="auto"/>
            </w:tcBorders>
            <w:shd w:val="clear" w:color="auto" w:fill="auto"/>
            <w:vAlign w:val="center"/>
            <w:hideMark/>
          </w:tcPr>
          <w:p w14:paraId="6E85ACD9" w14:textId="6506DF0A" w:rsidR="00EA7493" w:rsidRPr="00DE411E" w:rsidRDefault="00EA7493" w:rsidP="00D3297A">
            <w:pPr>
              <w:jc w:val="center"/>
              <w:rPr>
                <w:rFonts w:asciiTheme="minorHAnsi" w:hAnsiTheme="minorHAnsi"/>
                <w:bCs/>
                <w:color w:val="000000"/>
                <w:sz w:val="20"/>
                <w:szCs w:val="20"/>
                <w:lang w:eastAsia="es-MX"/>
              </w:rPr>
            </w:pPr>
            <w:r w:rsidRPr="00DE411E">
              <w:rPr>
                <w:rFonts w:ascii="AvantGarde Bk BT" w:hAnsi="AvantGarde Bk BT" w:cs="Calibri"/>
                <w:b/>
                <w:sz w:val="20"/>
                <w:szCs w:val="20"/>
              </w:rPr>
              <w:t>(Dictamen No. I/2006/149 Abril 24 de 2006)</w:t>
            </w:r>
          </w:p>
        </w:tc>
      </w:tr>
      <w:tr w:rsidR="004F1FEA" w:rsidRPr="00DE411E" w14:paraId="260393B7" w14:textId="77777777" w:rsidTr="00F90B71">
        <w:trPr>
          <w:trHeight w:val="20"/>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06DB43CF" w14:textId="2AD12ADD"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u w:color="000000"/>
                <w:lang w:eastAsia="es-MX"/>
              </w:rPr>
              <w:t>Unidad de Aprendizaje</w:t>
            </w:r>
          </w:p>
        </w:tc>
        <w:tc>
          <w:tcPr>
            <w:tcW w:w="295" w:type="pct"/>
            <w:tcBorders>
              <w:top w:val="nil"/>
              <w:left w:val="nil"/>
              <w:bottom w:val="single" w:sz="4" w:space="0" w:color="auto"/>
              <w:right w:val="single" w:sz="4" w:space="0" w:color="auto"/>
            </w:tcBorders>
            <w:shd w:val="clear" w:color="auto" w:fill="auto"/>
            <w:vAlign w:val="center"/>
            <w:hideMark/>
          </w:tcPr>
          <w:p w14:paraId="24C50C28" w14:textId="77777777"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u w:color="000000"/>
                <w:lang w:eastAsia="es-MX"/>
              </w:rPr>
              <w:t>T</w:t>
            </w:r>
          </w:p>
        </w:tc>
        <w:tc>
          <w:tcPr>
            <w:tcW w:w="328" w:type="pct"/>
            <w:tcBorders>
              <w:top w:val="nil"/>
              <w:left w:val="nil"/>
              <w:bottom w:val="single" w:sz="4" w:space="0" w:color="auto"/>
              <w:right w:val="single" w:sz="4" w:space="0" w:color="auto"/>
            </w:tcBorders>
            <w:shd w:val="clear" w:color="auto" w:fill="auto"/>
            <w:vAlign w:val="center"/>
            <w:hideMark/>
          </w:tcPr>
          <w:p w14:paraId="7884D4C6" w14:textId="77777777" w:rsidR="004F1FEA" w:rsidRPr="00DE411E" w:rsidRDefault="004F1FEA" w:rsidP="00D3297A">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36701799" w14:textId="1AE3978F"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BCA</w:t>
            </w:r>
          </w:p>
        </w:tc>
        <w:tc>
          <w:tcPr>
            <w:tcW w:w="310" w:type="pct"/>
            <w:tcBorders>
              <w:top w:val="nil"/>
              <w:left w:val="nil"/>
              <w:bottom w:val="single" w:sz="4" w:space="0" w:color="auto"/>
              <w:right w:val="single" w:sz="4" w:space="0" w:color="auto"/>
            </w:tcBorders>
            <w:shd w:val="clear" w:color="auto" w:fill="auto"/>
            <w:vAlign w:val="center"/>
            <w:hideMark/>
          </w:tcPr>
          <w:p w14:paraId="54CC254D" w14:textId="77777777" w:rsidR="004F1FEA" w:rsidRPr="00DE411E" w:rsidRDefault="004F1FEA" w:rsidP="00D3297A">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054623D9" w14:textId="36BFE3A6"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AMI</w:t>
            </w:r>
          </w:p>
        </w:tc>
        <w:tc>
          <w:tcPr>
            <w:tcW w:w="266" w:type="pct"/>
            <w:tcBorders>
              <w:top w:val="nil"/>
              <w:left w:val="nil"/>
              <w:bottom w:val="single" w:sz="4" w:space="0" w:color="auto"/>
              <w:right w:val="single" w:sz="4" w:space="0" w:color="auto"/>
            </w:tcBorders>
            <w:shd w:val="clear" w:color="auto" w:fill="auto"/>
            <w:vAlign w:val="center"/>
            <w:hideMark/>
          </w:tcPr>
          <w:p w14:paraId="14361A8A" w14:textId="77777777" w:rsidR="004F1FEA" w:rsidRPr="00DE411E" w:rsidRDefault="004F1FEA" w:rsidP="00D3297A">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6ED9F872" w14:textId="7AA4EBE2"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TS</w:t>
            </w:r>
          </w:p>
        </w:tc>
        <w:tc>
          <w:tcPr>
            <w:tcW w:w="301" w:type="pct"/>
            <w:tcBorders>
              <w:top w:val="nil"/>
              <w:left w:val="nil"/>
              <w:bottom w:val="single" w:sz="4" w:space="0" w:color="auto"/>
              <w:right w:val="single" w:sz="4" w:space="0" w:color="auto"/>
            </w:tcBorders>
            <w:shd w:val="clear" w:color="auto" w:fill="auto"/>
            <w:vAlign w:val="center"/>
            <w:hideMark/>
          </w:tcPr>
          <w:p w14:paraId="3B1D2B98" w14:textId="4FFAE315"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CR</w:t>
            </w:r>
          </w:p>
        </w:tc>
        <w:tc>
          <w:tcPr>
            <w:tcW w:w="822" w:type="pct"/>
            <w:tcBorders>
              <w:top w:val="nil"/>
              <w:left w:val="nil"/>
              <w:bottom w:val="single" w:sz="4" w:space="0" w:color="auto"/>
              <w:right w:val="single" w:sz="4" w:space="0" w:color="auto"/>
            </w:tcBorders>
            <w:shd w:val="clear" w:color="auto" w:fill="auto"/>
            <w:vAlign w:val="center"/>
            <w:hideMark/>
          </w:tcPr>
          <w:p w14:paraId="691E3B8F" w14:textId="33A63C65"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EQUIVALE A:</w:t>
            </w:r>
          </w:p>
        </w:tc>
        <w:tc>
          <w:tcPr>
            <w:tcW w:w="361" w:type="pct"/>
            <w:tcBorders>
              <w:top w:val="nil"/>
              <w:left w:val="nil"/>
              <w:bottom w:val="single" w:sz="4" w:space="0" w:color="auto"/>
              <w:right w:val="single" w:sz="4" w:space="0" w:color="auto"/>
            </w:tcBorders>
            <w:shd w:val="clear" w:color="auto" w:fill="auto"/>
            <w:vAlign w:val="center"/>
            <w:hideMark/>
          </w:tcPr>
          <w:p w14:paraId="47DFD8E1" w14:textId="256B5344"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Clave</w:t>
            </w:r>
          </w:p>
        </w:tc>
        <w:tc>
          <w:tcPr>
            <w:tcW w:w="289" w:type="pct"/>
            <w:tcBorders>
              <w:top w:val="nil"/>
              <w:left w:val="nil"/>
              <w:bottom w:val="single" w:sz="4" w:space="0" w:color="auto"/>
              <w:right w:val="single" w:sz="4" w:space="0" w:color="auto"/>
            </w:tcBorders>
            <w:shd w:val="clear" w:color="auto" w:fill="auto"/>
            <w:vAlign w:val="center"/>
            <w:hideMark/>
          </w:tcPr>
          <w:p w14:paraId="71901A35" w14:textId="6337D056"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T</w:t>
            </w:r>
          </w:p>
        </w:tc>
        <w:tc>
          <w:tcPr>
            <w:tcW w:w="329" w:type="pct"/>
            <w:tcBorders>
              <w:top w:val="nil"/>
              <w:left w:val="nil"/>
              <w:bottom w:val="single" w:sz="4" w:space="0" w:color="auto"/>
              <w:right w:val="single" w:sz="4" w:space="0" w:color="auto"/>
            </w:tcBorders>
            <w:shd w:val="clear" w:color="auto" w:fill="auto"/>
            <w:vAlign w:val="center"/>
            <w:hideMark/>
          </w:tcPr>
          <w:p w14:paraId="15719B69" w14:textId="77777777" w:rsidR="004F1FEA" w:rsidRPr="00DE411E" w:rsidRDefault="004F1FEA" w:rsidP="00D3297A">
            <w:pPr>
              <w:pStyle w:val="Sinespaciado"/>
              <w:jc w:val="center"/>
              <w:rPr>
                <w:rFonts w:ascii="AvantGarde Bk BT" w:hAnsi="AvantGarde Bk BT"/>
                <w:b/>
                <w:sz w:val="20"/>
                <w:szCs w:val="20"/>
                <w:lang w:val="es-ES_tradnl"/>
              </w:rPr>
            </w:pPr>
            <w:proofErr w:type="spellStart"/>
            <w:r w:rsidRPr="00DE411E">
              <w:rPr>
                <w:rFonts w:ascii="AvantGarde Bk BT" w:hAnsi="AvantGarde Bk BT"/>
                <w:b/>
                <w:sz w:val="20"/>
                <w:szCs w:val="20"/>
                <w:lang w:val="es-ES_tradnl"/>
              </w:rPr>
              <w:t>Hrs</w:t>
            </w:r>
            <w:proofErr w:type="spellEnd"/>
          </w:p>
          <w:p w14:paraId="404A67BA" w14:textId="4263C0B8"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BCA</w:t>
            </w:r>
          </w:p>
        </w:tc>
        <w:tc>
          <w:tcPr>
            <w:tcW w:w="312" w:type="pct"/>
            <w:tcBorders>
              <w:top w:val="nil"/>
              <w:left w:val="nil"/>
              <w:bottom w:val="single" w:sz="4" w:space="0" w:color="auto"/>
              <w:right w:val="single" w:sz="4" w:space="0" w:color="auto"/>
            </w:tcBorders>
            <w:shd w:val="clear" w:color="auto" w:fill="auto"/>
            <w:vAlign w:val="center"/>
            <w:hideMark/>
          </w:tcPr>
          <w:p w14:paraId="7D352FA6" w14:textId="77777777" w:rsidR="004F1FEA" w:rsidRPr="00DE411E" w:rsidRDefault="004F1FEA" w:rsidP="00D3297A">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017A29CF" w14:textId="7C71F261"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AMI</w:t>
            </w:r>
          </w:p>
        </w:tc>
        <w:tc>
          <w:tcPr>
            <w:tcW w:w="267" w:type="pct"/>
            <w:tcBorders>
              <w:top w:val="nil"/>
              <w:left w:val="nil"/>
              <w:bottom w:val="single" w:sz="4" w:space="0" w:color="auto"/>
              <w:right w:val="single" w:sz="4" w:space="0" w:color="auto"/>
            </w:tcBorders>
            <w:shd w:val="clear" w:color="auto" w:fill="auto"/>
            <w:vAlign w:val="center"/>
            <w:hideMark/>
          </w:tcPr>
          <w:p w14:paraId="6DF183A8" w14:textId="77777777" w:rsidR="004F1FEA" w:rsidRPr="00DE411E" w:rsidRDefault="004F1FEA" w:rsidP="00D3297A">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46A29881" w14:textId="6554B9F7"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TS</w:t>
            </w:r>
          </w:p>
        </w:tc>
        <w:tc>
          <w:tcPr>
            <w:tcW w:w="299" w:type="pct"/>
            <w:tcBorders>
              <w:top w:val="nil"/>
              <w:left w:val="nil"/>
              <w:bottom w:val="single" w:sz="4" w:space="0" w:color="auto"/>
              <w:right w:val="single" w:sz="4" w:space="0" w:color="auto"/>
            </w:tcBorders>
            <w:shd w:val="clear" w:color="auto" w:fill="auto"/>
            <w:vAlign w:val="center"/>
            <w:hideMark/>
          </w:tcPr>
          <w:p w14:paraId="66C17071" w14:textId="0B5E00B5" w:rsidR="004F1FEA" w:rsidRPr="00DE411E" w:rsidRDefault="004F1FEA" w:rsidP="00D3297A">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CR</w:t>
            </w:r>
          </w:p>
        </w:tc>
      </w:tr>
      <w:tr w:rsidR="00EA7493" w:rsidRPr="00DE411E" w14:paraId="0EF73047"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7246A633"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Análisis Computacional en Sistemas Biológicos</w:t>
            </w:r>
          </w:p>
        </w:tc>
        <w:tc>
          <w:tcPr>
            <w:tcW w:w="295" w:type="pct"/>
            <w:tcBorders>
              <w:top w:val="nil"/>
              <w:left w:val="nil"/>
              <w:bottom w:val="single" w:sz="4" w:space="0" w:color="auto"/>
              <w:right w:val="single" w:sz="4" w:space="0" w:color="auto"/>
            </w:tcBorders>
            <w:shd w:val="clear" w:color="auto" w:fill="auto"/>
            <w:vAlign w:val="center"/>
            <w:hideMark/>
          </w:tcPr>
          <w:p w14:paraId="1B62E0C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3B54E0B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423DCAC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579A4A7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55281E0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7F141DF2"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Análisis Computacional en Sistemas Biológicos</w:t>
            </w:r>
          </w:p>
        </w:tc>
        <w:tc>
          <w:tcPr>
            <w:tcW w:w="361" w:type="pct"/>
            <w:tcBorders>
              <w:top w:val="nil"/>
              <w:left w:val="nil"/>
              <w:bottom w:val="single" w:sz="4" w:space="0" w:color="auto"/>
              <w:right w:val="single" w:sz="4" w:space="0" w:color="auto"/>
            </w:tcBorders>
            <w:shd w:val="clear" w:color="auto" w:fill="auto"/>
            <w:vAlign w:val="center"/>
            <w:hideMark/>
          </w:tcPr>
          <w:p w14:paraId="41CDCA58" w14:textId="2E382F42"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F0260</w:t>
            </w:r>
          </w:p>
        </w:tc>
        <w:tc>
          <w:tcPr>
            <w:tcW w:w="289" w:type="pct"/>
            <w:tcBorders>
              <w:top w:val="nil"/>
              <w:left w:val="nil"/>
              <w:bottom w:val="single" w:sz="4" w:space="0" w:color="auto"/>
              <w:right w:val="single" w:sz="4" w:space="0" w:color="auto"/>
            </w:tcBorders>
            <w:shd w:val="clear" w:color="auto" w:fill="auto"/>
            <w:vAlign w:val="center"/>
            <w:hideMark/>
          </w:tcPr>
          <w:p w14:paraId="0ED86E8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2014313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41B0E97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3AF955F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0A62E4F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5EAB54B7"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3C03C50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Análisis Estadístico</w:t>
            </w:r>
          </w:p>
        </w:tc>
        <w:tc>
          <w:tcPr>
            <w:tcW w:w="295" w:type="pct"/>
            <w:tcBorders>
              <w:top w:val="nil"/>
              <w:left w:val="nil"/>
              <w:bottom w:val="single" w:sz="4" w:space="0" w:color="auto"/>
              <w:right w:val="single" w:sz="4" w:space="0" w:color="auto"/>
            </w:tcBorders>
            <w:shd w:val="clear" w:color="auto" w:fill="auto"/>
            <w:vAlign w:val="center"/>
            <w:hideMark/>
          </w:tcPr>
          <w:p w14:paraId="77AA379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58248A5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10" w:type="pct"/>
            <w:tcBorders>
              <w:top w:val="nil"/>
              <w:left w:val="nil"/>
              <w:bottom w:val="single" w:sz="4" w:space="0" w:color="auto"/>
              <w:right w:val="single" w:sz="4" w:space="0" w:color="auto"/>
            </w:tcBorders>
            <w:shd w:val="clear" w:color="auto" w:fill="auto"/>
            <w:vAlign w:val="center"/>
            <w:hideMark/>
          </w:tcPr>
          <w:p w14:paraId="0CDBA1F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60E063D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112</w:t>
            </w:r>
          </w:p>
        </w:tc>
        <w:tc>
          <w:tcPr>
            <w:tcW w:w="301" w:type="pct"/>
            <w:tcBorders>
              <w:top w:val="nil"/>
              <w:left w:val="nil"/>
              <w:bottom w:val="single" w:sz="4" w:space="0" w:color="auto"/>
              <w:right w:val="single" w:sz="4" w:space="0" w:color="auto"/>
            </w:tcBorders>
            <w:shd w:val="clear" w:color="auto" w:fill="auto"/>
            <w:vAlign w:val="center"/>
            <w:hideMark/>
          </w:tcPr>
          <w:p w14:paraId="1B62AE9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7</w:t>
            </w:r>
          </w:p>
        </w:tc>
        <w:tc>
          <w:tcPr>
            <w:tcW w:w="822" w:type="pct"/>
            <w:tcBorders>
              <w:top w:val="nil"/>
              <w:left w:val="nil"/>
              <w:bottom w:val="single" w:sz="4" w:space="0" w:color="auto"/>
              <w:right w:val="single" w:sz="4" w:space="0" w:color="auto"/>
            </w:tcBorders>
            <w:shd w:val="clear" w:color="auto" w:fill="auto"/>
            <w:vAlign w:val="center"/>
            <w:hideMark/>
          </w:tcPr>
          <w:p w14:paraId="33D0598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Análisis Estadístico</w:t>
            </w:r>
          </w:p>
        </w:tc>
        <w:tc>
          <w:tcPr>
            <w:tcW w:w="361" w:type="pct"/>
            <w:tcBorders>
              <w:top w:val="nil"/>
              <w:left w:val="nil"/>
              <w:bottom w:val="single" w:sz="4" w:space="0" w:color="auto"/>
              <w:right w:val="single" w:sz="4" w:space="0" w:color="auto"/>
            </w:tcBorders>
            <w:shd w:val="clear" w:color="auto" w:fill="auto"/>
            <w:vAlign w:val="center"/>
            <w:hideMark/>
          </w:tcPr>
          <w:p w14:paraId="5B0864BE" w14:textId="3C79C31B"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F0229</w:t>
            </w:r>
          </w:p>
        </w:tc>
        <w:tc>
          <w:tcPr>
            <w:tcW w:w="289" w:type="pct"/>
            <w:tcBorders>
              <w:top w:val="nil"/>
              <w:left w:val="nil"/>
              <w:bottom w:val="single" w:sz="4" w:space="0" w:color="auto"/>
              <w:right w:val="single" w:sz="4" w:space="0" w:color="auto"/>
            </w:tcBorders>
            <w:shd w:val="clear" w:color="auto" w:fill="auto"/>
            <w:vAlign w:val="center"/>
            <w:hideMark/>
          </w:tcPr>
          <w:p w14:paraId="6C0DA3C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6251634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12" w:type="pct"/>
            <w:tcBorders>
              <w:top w:val="nil"/>
              <w:left w:val="nil"/>
              <w:bottom w:val="single" w:sz="4" w:space="0" w:color="auto"/>
              <w:right w:val="single" w:sz="4" w:space="0" w:color="auto"/>
            </w:tcBorders>
            <w:shd w:val="clear" w:color="auto" w:fill="auto"/>
            <w:vAlign w:val="center"/>
            <w:hideMark/>
          </w:tcPr>
          <w:p w14:paraId="6759C3F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79BF2D7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112</w:t>
            </w:r>
          </w:p>
        </w:tc>
        <w:tc>
          <w:tcPr>
            <w:tcW w:w="299" w:type="pct"/>
            <w:tcBorders>
              <w:top w:val="nil"/>
              <w:left w:val="nil"/>
              <w:bottom w:val="single" w:sz="4" w:space="0" w:color="auto"/>
              <w:right w:val="single" w:sz="4" w:space="0" w:color="auto"/>
            </w:tcBorders>
            <w:shd w:val="clear" w:color="auto" w:fill="auto"/>
            <w:vAlign w:val="center"/>
            <w:hideMark/>
          </w:tcPr>
          <w:p w14:paraId="36405FE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7</w:t>
            </w:r>
          </w:p>
        </w:tc>
      </w:tr>
      <w:tr w:rsidR="00EA7493" w:rsidRPr="00DE411E" w14:paraId="4A416BA1"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6DDDD4B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Bioinformática</w:t>
            </w:r>
          </w:p>
        </w:tc>
        <w:tc>
          <w:tcPr>
            <w:tcW w:w="295" w:type="pct"/>
            <w:tcBorders>
              <w:top w:val="nil"/>
              <w:left w:val="nil"/>
              <w:bottom w:val="single" w:sz="4" w:space="0" w:color="auto"/>
              <w:right w:val="single" w:sz="4" w:space="0" w:color="auto"/>
            </w:tcBorders>
            <w:shd w:val="clear" w:color="auto" w:fill="auto"/>
            <w:vAlign w:val="center"/>
            <w:hideMark/>
          </w:tcPr>
          <w:p w14:paraId="72370B7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44C0702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259AAB5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39ABB3B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0B19890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6DA9E74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Bioinformática</w:t>
            </w:r>
          </w:p>
        </w:tc>
        <w:tc>
          <w:tcPr>
            <w:tcW w:w="361" w:type="pct"/>
            <w:tcBorders>
              <w:top w:val="nil"/>
              <w:left w:val="nil"/>
              <w:bottom w:val="single" w:sz="4" w:space="0" w:color="auto"/>
              <w:right w:val="single" w:sz="4" w:space="0" w:color="auto"/>
            </w:tcBorders>
            <w:shd w:val="clear" w:color="auto" w:fill="auto"/>
            <w:vAlign w:val="center"/>
            <w:hideMark/>
          </w:tcPr>
          <w:p w14:paraId="2A1B12B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F0242</w:t>
            </w:r>
          </w:p>
        </w:tc>
        <w:tc>
          <w:tcPr>
            <w:tcW w:w="289" w:type="pct"/>
            <w:tcBorders>
              <w:top w:val="nil"/>
              <w:left w:val="nil"/>
              <w:bottom w:val="single" w:sz="4" w:space="0" w:color="auto"/>
              <w:right w:val="single" w:sz="4" w:space="0" w:color="auto"/>
            </w:tcBorders>
            <w:shd w:val="clear" w:color="auto" w:fill="auto"/>
            <w:vAlign w:val="center"/>
            <w:hideMark/>
          </w:tcPr>
          <w:p w14:paraId="6BA9FB0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731021B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4CEB6CE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7EBEF0D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7E2AC7D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03CAC37B"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4ACAE85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Bioingeniería</w:t>
            </w:r>
          </w:p>
        </w:tc>
        <w:tc>
          <w:tcPr>
            <w:tcW w:w="295" w:type="pct"/>
            <w:tcBorders>
              <w:top w:val="nil"/>
              <w:left w:val="nil"/>
              <w:bottom w:val="single" w:sz="4" w:space="0" w:color="auto"/>
              <w:right w:val="single" w:sz="4" w:space="0" w:color="auto"/>
            </w:tcBorders>
            <w:shd w:val="clear" w:color="auto" w:fill="auto"/>
            <w:vAlign w:val="center"/>
            <w:hideMark/>
          </w:tcPr>
          <w:p w14:paraId="653F235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423AEDF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69C7C2C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2F88CA1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2DBD1D0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4B10A05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Bioingeniería</w:t>
            </w:r>
          </w:p>
        </w:tc>
        <w:tc>
          <w:tcPr>
            <w:tcW w:w="361" w:type="pct"/>
            <w:tcBorders>
              <w:top w:val="nil"/>
              <w:left w:val="nil"/>
              <w:bottom w:val="single" w:sz="4" w:space="0" w:color="auto"/>
              <w:right w:val="single" w:sz="4" w:space="0" w:color="auto"/>
            </w:tcBorders>
            <w:shd w:val="clear" w:color="auto" w:fill="auto"/>
            <w:vAlign w:val="center"/>
            <w:hideMark/>
          </w:tcPr>
          <w:p w14:paraId="57E405EA" w14:textId="263EAB44"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F0258</w:t>
            </w:r>
          </w:p>
        </w:tc>
        <w:tc>
          <w:tcPr>
            <w:tcW w:w="289" w:type="pct"/>
            <w:tcBorders>
              <w:top w:val="nil"/>
              <w:left w:val="nil"/>
              <w:bottom w:val="single" w:sz="4" w:space="0" w:color="auto"/>
              <w:right w:val="single" w:sz="4" w:space="0" w:color="auto"/>
            </w:tcBorders>
            <w:shd w:val="clear" w:color="auto" w:fill="auto"/>
            <w:vAlign w:val="center"/>
            <w:hideMark/>
          </w:tcPr>
          <w:p w14:paraId="61C3D9D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318811C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4C1EB38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50D9BFF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4CA57D7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7CE36FCA"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14B9EE39"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Biología Molecular e Ingeniería Genética</w:t>
            </w:r>
          </w:p>
        </w:tc>
        <w:tc>
          <w:tcPr>
            <w:tcW w:w="295" w:type="pct"/>
            <w:tcBorders>
              <w:top w:val="nil"/>
              <w:left w:val="nil"/>
              <w:bottom w:val="single" w:sz="4" w:space="0" w:color="auto"/>
              <w:right w:val="single" w:sz="4" w:space="0" w:color="auto"/>
            </w:tcBorders>
            <w:shd w:val="clear" w:color="auto" w:fill="auto"/>
            <w:vAlign w:val="center"/>
            <w:hideMark/>
          </w:tcPr>
          <w:p w14:paraId="3BF4BE7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373B0F0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6FBC63C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294D644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190D93B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38E7F692"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Biología Molecular e Ingeniería Genética</w:t>
            </w:r>
          </w:p>
        </w:tc>
        <w:tc>
          <w:tcPr>
            <w:tcW w:w="361" w:type="pct"/>
            <w:tcBorders>
              <w:top w:val="nil"/>
              <w:left w:val="nil"/>
              <w:bottom w:val="single" w:sz="4" w:space="0" w:color="auto"/>
              <w:right w:val="single" w:sz="4" w:space="0" w:color="auto"/>
            </w:tcBorders>
            <w:shd w:val="clear" w:color="auto" w:fill="auto"/>
            <w:vAlign w:val="center"/>
            <w:hideMark/>
          </w:tcPr>
          <w:p w14:paraId="35EB0FE3" w14:textId="4D3D1BFB"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F0256</w:t>
            </w:r>
          </w:p>
        </w:tc>
        <w:tc>
          <w:tcPr>
            <w:tcW w:w="289" w:type="pct"/>
            <w:tcBorders>
              <w:top w:val="nil"/>
              <w:left w:val="nil"/>
              <w:bottom w:val="single" w:sz="4" w:space="0" w:color="auto"/>
              <w:right w:val="single" w:sz="4" w:space="0" w:color="auto"/>
            </w:tcBorders>
            <w:shd w:val="clear" w:color="auto" w:fill="auto"/>
            <w:vAlign w:val="center"/>
            <w:hideMark/>
          </w:tcPr>
          <w:p w14:paraId="15CD50E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00A68FA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10E1E7A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4581311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0845E80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399AB4FB"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3C44A65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Bioquímica  General Avanzada</w:t>
            </w:r>
          </w:p>
        </w:tc>
        <w:tc>
          <w:tcPr>
            <w:tcW w:w="295" w:type="pct"/>
            <w:tcBorders>
              <w:top w:val="nil"/>
              <w:left w:val="nil"/>
              <w:bottom w:val="single" w:sz="4" w:space="0" w:color="auto"/>
              <w:right w:val="single" w:sz="4" w:space="0" w:color="auto"/>
            </w:tcBorders>
            <w:shd w:val="clear" w:color="auto" w:fill="auto"/>
            <w:vAlign w:val="center"/>
            <w:hideMark/>
          </w:tcPr>
          <w:p w14:paraId="30AF6C7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54E0146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337B75B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2260574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65004E0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57BE2E3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Bioquímica  General Avanzada</w:t>
            </w:r>
          </w:p>
        </w:tc>
        <w:tc>
          <w:tcPr>
            <w:tcW w:w="361" w:type="pct"/>
            <w:tcBorders>
              <w:top w:val="nil"/>
              <w:left w:val="nil"/>
              <w:bottom w:val="single" w:sz="4" w:space="0" w:color="auto"/>
              <w:right w:val="single" w:sz="4" w:space="0" w:color="auto"/>
            </w:tcBorders>
            <w:shd w:val="clear" w:color="auto" w:fill="auto"/>
            <w:vAlign w:val="center"/>
            <w:hideMark/>
          </w:tcPr>
          <w:p w14:paraId="360005B8" w14:textId="3C674294"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F0231</w:t>
            </w:r>
          </w:p>
        </w:tc>
        <w:tc>
          <w:tcPr>
            <w:tcW w:w="289" w:type="pct"/>
            <w:tcBorders>
              <w:top w:val="nil"/>
              <w:left w:val="nil"/>
              <w:bottom w:val="single" w:sz="4" w:space="0" w:color="auto"/>
              <w:right w:val="single" w:sz="4" w:space="0" w:color="auto"/>
            </w:tcBorders>
            <w:shd w:val="clear" w:color="auto" w:fill="auto"/>
            <w:vAlign w:val="center"/>
            <w:hideMark/>
          </w:tcPr>
          <w:p w14:paraId="39E8227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197FC33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557007F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45EE6E6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670EB09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7470A36E"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7F1DC64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Bioquímica Microbiana</w:t>
            </w:r>
          </w:p>
        </w:tc>
        <w:tc>
          <w:tcPr>
            <w:tcW w:w="295" w:type="pct"/>
            <w:tcBorders>
              <w:top w:val="nil"/>
              <w:left w:val="nil"/>
              <w:bottom w:val="single" w:sz="4" w:space="0" w:color="auto"/>
              <w:right w:val="single" w:sz="4" w:space="0" w:color="auto"/>
            </w:tcBorders>
            <w:shd w:val="clear" w:color="auto" w:fill="auto"/>
            <w:vAlign w:val="center"/>
            <w:hideMark/>
          </w:tcPr>
          <w:p w14:paraId="344C0AA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64425EF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61414A6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20D0E94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09920CA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42FD386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Bioquímica Microbiana</w:t>
            </w:r>
          </w:p>
        </w:tc>
        <w:tc>
          <w:tcPr>
            <w:tcW w:w="361" w:type="pct"/>
            <w:tcBorders>
              <w:top w:val="nil"/>
              <w:left w:val="nil"/>
              <w:bottom w:val="single" w:sz="4" w:space="0" w:color="auto"/>
              <w:right w:val="single" w:sz="4" w:space="0" w:color="auto"/>
            </w:tcBorders>
            <w:shd w:val="clear" w:color="auto" w:fill="auto"/>
            <w:vAlign w:val="center"/>
            <w:hideMark/>
          </w:tcPr>
          <w:p w14:paraId="076A261C" w14:textId="6071EBCD"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F0243</w:t>
            </w:r>
          </w:p>
        </w:tc>
        <w:tc>
          <w:tcPr>
            <w:tcW w:w="289" w:type="pct"/>
            <w:tcBorders>
              <w:top w:val="nil"/>
              <w:left w:val="nil"/>
              <w:bottom w:val="single" w:sz="4" w:space="0" w:color="auto"/>
              <w:right w:val="single" w:sz="4" w:space="0" w:color="auto"/>
            </w:tcBorders>
            <w:shd w:val="clear" w:color="auto" w:fill="auto"/>
            <w:vAlign w:val="center"/>
            <w:hideMark/>
          </w:tcPr>
          <w:p w14:paraId="0E44AD5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7BBB43D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5A26696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0EA61CE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15AEF81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577C0262"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203AB6B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Biotecnología Ambiental</w:t>
            </w:r>
          </w:p>
        </w:tc>
        <w:tc>
          <w:tcPr>
            <w:tcW w:w="295" w:type="pct"/>
            <w:tcBorders>
              <w:top w:val="nil"/>
              <w:left w:val="nil"/>
              <w:bottom w:val="single" w:sz="4" w:space="0" w:color="auto"/>
              <w:right w:val="single" w:sz="4" w:space="0" w:color="auto"/>
            </w:tcBorders>
            <w:shd w:val="clear" w:color="auto" w:fill="auto"/>
            <w:vAlign w:val="center"/>
            <w:hideMark/>
          </w:tcPr>
          <w:p w14:paraId="077F3E0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377A6B7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6E7918B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36B6A4B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17DAA23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398E746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Biotecnología Ambiental</w:t>
            </w:r>
          </w:p>
        </w:tc>
        <w:tc>
          <w:tcPr>
            <w:tcW w:w="361" w:type="pct"/>
            <w:tcBorders>
              <w:top w:val="nil"/>
              <w:left w:val="nil"/>
              <w:bottom w:val="single" w:sz="4" w:space="0" w:color="auto"/>
              <w:right w:val="single" w:sz="4" w:space="0" w:color="auto"/>
            </w:tcBorders>
            <w:shd w:val="clear" w:color="auto" w:fill="auto"/>
            <w:vAlign w:val="center"/>
            <w:hideMark/>
          </w:tcPr>
          <w:p w14:paraId="2915158C" w14:textId="0D6FEE9E"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F0249</w:t>
            </w:r>
          </w:p>
        </w:tc>
        <w:tc>
          <w:tcPr>
            <w:tcW w:w="289" w:type="pct"/>
            <w:tcBorders>
              <w:top w:val="nil"/>
              <w:left w:val="nil"/>
              <w:bottom w:val="single" w:sz="4" w:space="0" w:color="auto"/>
              <w:right w:val="single" w:sz="4" w:space="0" w:color="auto"/>
            </w:tcBorders>
            <w:shd w:val="clear" w:color="auto" w:fill="auto"/>
            <w:vAlign w:val="center"/>
            <w:hideMark/>
          </w:tcPr>
          <w:p w14:paraId="28E86C2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778B161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2DDC954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0258968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1B9252B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084313F3"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4B745A8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Ciencia de los Alimentos</w:t>
            </w:r>
          </w:p>
        </w:tc>
        <w:tc>
          <w:tcPr>
            <w:tcW w:w="295" w:type="pct"/>
            <w:tcBorders>
              <w:top w:val="nil"/>
              <w:left w:val="nil"/>
              <w:bottom w:val="single" w:sz="4" w:space="0" w:color="auto"/>
              <w:right w:val="single" w:sz="4" w:space="0" w:color="auto"/>
            </w:tcBorders>
            <w:shd w:val="clear" w:color="auto" w:fill="auto"/>
            <w:vAlign w:val="center"/>
            <w:hideMark/>
          </w:tcPr>
          <w:p w14:paraId="49C16FE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1CEE53E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7E16534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3984F29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3C5BDFE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2BA87DB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Ciencia de los Alimentos</w:t>
            </w:r>
          </w:p>
        </w:tc>
        <w:tc>
          <w:tcPr>
            <w:tcW w:w="361" w:type="pct"/>
            <w:tcBorders>
              <w:top w:val="nil"/>
              <w:left w:val="nil"/>
              <w:bottom w:val="single" w:sz="4" w:space="0" w:color="auto"/>
              <w:right w:val="single" w:sz="4" w:space="0" w:color="auto"/>
            </w:tcBorders>
            <w:shd w:val="clear" w:color="auto" w:fill="auto"/>
            <w:vAlign w:val="center"/>
            <w:hideMark/>
          </w:tcPr>
          <w:p w14:paraId="79EC0AE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F0245</w:t>
            </w:r>
          </w:p>
        </w:tc>
        <w:tc>
          <w:tcPr>
            <w:tcW w:w="289" w:type="pct"/>
            <w:tcBorders>
              <w:top w:val="nil"/>
              <w:left w:val="nil"/>
              <w:bottom w:val="single" w:sz="4" w:space="0" w:color="auto"/>
              <w:right w:val="single" w:sz="4" w:space="0" w:color="auto"/>
            </w:tcBorders>
            <w:shd w:val="clear" w:color="auto" w:fill="auto"/>
            <w:vAlign w:val="center"/>
            <w:hideMark/>
          </w:tcPr>
          <w:p w14:paraId="6F6A506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5C9C34A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6F9C900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644F5B6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537345A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66A449EF"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1060F851"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Diseño de experimentos  en Biotecnología</w:t>
            </w:r>
          </w:p>
        </w:tc>
        <w:tc>
          <w:tcPr>
            <w:tcW w:w="295" w:type="pct"/>
            <w:tcBorders>
              <w:top w:val="nil"/>
              <w:left w:val="nil"/>
              <w:bottom w:val="single" w:sz="4" w:space="0" w:color="auto"/>
              <w:right w:val="single" w:sz="4" w:space="0" w:color="auto"/>
            </w:tcBorders>
            <w:shd w:val="clear" w:color="auto" w:fill="auto"/>
            <w:vAlign w:val="center"/>
            <w:hideMark/>
          </w:tcPr>
          <w:p w14:paraId="7323074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21DA1B9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10" w:type="pct"/>
            <w:tcBorders>
              <w:top w:val="nil"/>
              <w:left w:val="nil"/>
              <w:bottom w:val="single" w:sz="4" w:space="0" w:color="auto"/>
              <w:right w:val="single" w:sz="4" w:space="0" w:color="auto"/>
            </w:tcBorders>
            <w:shd w:val="clear" w:color="auto" w:fill="auto"/>
            <w:vAlign w:val="center"/>
            <w:hideMark/>
          </w:tcPr>
          <w:p w14:paraId="476019C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4CCA0FE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112</w:t>
            </w:r>
          </w:p>
        </w:tc>
        <w:tc>
          <w:tcPr>
            <w:tcW w:w="301" w:type="pct"/>
            <w:tcBorders>
              <w:top w:val="nil"/>
              <w:left w:val="nil"/>
              <w:bottom w:val="single" w:sz="4" w:space="0" w:color="auto"/>
              <w:right w:val="single" w:sz="4" w:space="0" w:color="auto"/>
            </w:tcBorders>
            <w:shd w:val="clear" w:color="auto" w:fill="auto"/>
            <w:vAlign w:val="center"/>
            <w:hideMark/>
          </w:tcPr>
          <w:p w14:paraId="7ED01F1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7</w:t>
            </w:r>
          </w:p>
        </w:tc>
        <w:tc>
          <w:tcPr>
            <w:tcW w:w="822" w:type="pct"/>
            <w:tcBorders>
              <w:top w:val="nil"/>
              <w:left w:val="nil"/>
              <w:bottom w:val="single" w:sz="4" w:space="0" w:color="auto"/>
              <w:right w:val="single" w:sz="4" w:space="0" w:color="auto"/>
            </w:tcBorders>
            <w:shd w:val="clear" w:color="auto" w:fill="auto"/>
            <w:vAlign w:val="center"/>
            <w:hideMark/>
          </w:tcPr>
          <w:p w14:paraId="114605A9"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Diseño de experimentos  en Biotecnología</w:t>
            </w:r>
          </w:p>
        </w:tc>
        <w:tc>
          <w:tcPr>
            <w:tcW w:w="361" w:type="pct"/>
            <w:tcBorders>
              <w:top w:val="nil"/>
              <w:left w:val="nil"/>
              <w:bottom w:val="single" w:sz="4" w:space="0" w:color="auto"/>
              <w:right w:val="single" w:sz="4" w:space="0" w:color="auto"/>
            </w:tcBorders>
            <w:shd w:val="clear" w:color="auto" w:fill="auto"/>
            <w:vAlign w:val="center"/>
            <w:hideMark/>
          </w:tcPr>
          <w:p w14:paraId="4653D65F" w14:textId="1A21E065"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F0232</w:t>
            </w:r>
          </w:p>
        </w:tc>
        <w:tc>
          <w:tcPr>
            <w:tcW w:w="289" w:type="pct"/>
            <w:tcBorders>
              <w:top w:val="nil"/>
              <w:left w:val="nil"/>
              <w:bottom w:val="single" w:sz="4" w:space="0" w:color="auto"/>
              <w:right w:val="single" w:sz="4" w:space="0" w:color="auto"/>
            </w:tcBorders>
            <w:shd w:val="clear" w:color="auto" w:fill="auto"/>
            <w:vAlign w:val="center"/>
            <w:hideMark/>
          </w:tcPr>
          <w:p w14:paraId="1953DA4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40E9682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12" w:type="pct"/>
            <w:tcBorders>
              <w:top w:val="nil"/>
              <w:left w:val="nil"/>
              <w:bottom w:val="single" w:sz="4" w:space="0" w:color="auto"/>
              <w:right w:val="single" w:sz="4" w:space="0" w:color="auto"/>
            </w:tcBorders>
            <w:shd w:val="clear" w:color="auto" w:fill="auto"/>
            <w:vAlign w:val="center"/>
            <w:hideMark/>
          </w:tcPr>
          <w:p w14:paraId="554D66E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1571716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112</w:t>
            </w:r>
          </w:p>
        </w:tc>
        <w:tc>
          <w:tcPr>
            <w:tcW w:w="299" w:type="pct"/>
            <w:tcBorders>
              <w:top w:val="nil"/>
              <w:left w:val="nil"/>
              <w:bottom w:val="single" w:sz="4" w:space="0" w:color="auto"/>
              <w:right w:val="single" w:sz="4" w:space="0" w:color="auto"/>
            </w:tcBorders>
            <w:shd w:val="clear" w:color="auto" w:fill="auto"/>
            <w:vAlign w:val="center"/>
            <w:hideMark/>
          </w:tcPr>
          <w:p w14:paraId="3C17585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7</w:t>
            </w:r>
          </w:p>
        </w:tc>
      </w:tr>
      <w:tr w:rsidR="00EA7493" w:rsidRPr="00DE411E" w14:paraId="7D87B9BC"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47B5313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Enzimología</w:t>
            </w:r>
          </w:p>
        </w:tc>
        <w:tc>
          <w:tcPr>
            <w:tcW w:w="295" w:type="pct"/>
            <w:tcBorders>
              <w:top w:val="nil"/>
              <w:left w:val="nil"/>
              <w:bottom w:val="single" w:sz="4" w:space="0" w:color="auto"/>
              <w:right w:val="single" w:sz="4" w:space="0" w:color="auto"/>
            </w:tcBorders>
            <w:shd w:val="clear" w:color="auto" w:fill="auto"/>
            <w:vAlign w:val="center"/>
            <w:hideMark/>
          </w:tcPr>
          <w:p w14:paraId="0D2EBBB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54E42B0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50548E2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56DF493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4F096A6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3744931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Enzimología</w:t>
            </w:r>
          </w:p>
        </w:tc>
        <w:tc>
          <w:tcPr>
            <w:tcW w:w="361" w:type="pct"/>
            <w:tcBorders>
              <w:top w:val="nil"/>
              <w:left w:val="nil"/>
              <w:bottom w:val="single" w:sz="4" w:space="0" w:color="auto"/>
              <w:right w:val="single" w:sz="4" w:space="0" w:color="auto"/>
            </w:tcBorders>
            <w:shd w:val="clear" w:color="auto" w:fill="auto"/>
            <w:vAlign w:val="center"/>
            <w:hideMark/>
          </w:tcPr>
          <w:p w14:paraId="5CCBBBBC" w14:textId="20AA30A0"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F0247</w:t>
            </w:r>
          </w:p>
        </w:tc>
        <w:tc>
          <w:tcPr>
            <w:tcW w:w="289" w:type="pct"/>
            <w:tcBorders>
              <w:top w:val="nil"/>
              <w:left w:val="nil"/>
              <w:bottom w:val="single" w:sz="4" w:space="0" w:color="auto"/>
              <w:right w:val="single" w:sz="4" w:space="0" w:color="auto"/>
            </w:tcBorders>
            <w:shd w:val="clear" w:color="auto" w:fill="auto"/>
            <w:vAlign w:val="center"/>
            <w:hideMark/>
          </w:tcPr>
          <w:p w14:paraId="0EEE081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5CB950A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4C5882B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7A9AA09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190F5DA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41FA8F8F"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5AED4FB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Fisicoquímica de los Alimentos</w:t>
            </w:r>
          </w:p>
        </w:tc>
        <w:tc>
          <w:tcPr>
            <w:tcW w:w="295" w:type="pct"/>
            <w:tcBorders>
              <w:top w:val="nil"/>
              <w:left w:val="nil"/>
              <w:bottom w:val="single" w:sz="4" w:space="0" w:color="auto"/>
              <w:right w:val="single" w:sz="4" w:space="0" w:color="auto"/>
            </w:tcBorders>
            <w:shd w:val="clear" w:color="auto" w:fill="auto"/>
            <w:vAlign w:val="center"/>
            <w:hideMark/>
          </w:tcPr>
          <w:p w14:paraId="5D18FBF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2287520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3C62B6D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320CA62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2A4EF66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32502EF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Fisicoquímica de los Alimentos</w:t>
            </w:r>
          </w:p>
        </w:tc>
        <w:tc>
          <w:tcPr>
            <w:tcW w:w="361" w:type="pct"/>
            <w:tcBorders>
              <w:top w:val="nil"/>
              <w:left w:val="nil"/>
              <w:bottom w:val="single" w:sz="4" w:space="0" w:color="auto"/>
              <w:right w:val="single" w:sz="4" w:space="0" w:color="auto"/>
            </w:tcBorders>
            <w:shd w:val="clear" w:color="auto" w:fill="auto"/>
            <w:vAlign w:val="center"/>
            <w:hideMark/>
          </w:tcPr>
          <w:p w14:paraId="49261670" w14:textId="3C182ADD"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F0236</w:t>
            </w:r>
          </w:p>
        </w:tc>
        <w:tc>
          <w:tcPr>
            <w:tcW w:w="289" w:type="pct"/>
            <w:tcBorders>
              <w:top w:val="nil"/>
              <w:left w:val="nil"/>
              <w:bottom w:val="single" w:sz="4" w:space="0" w:color="auto"/>
              <w:right w:val="single" w:sz="4" w:space="0" w:color="auto"/>
            </w:tcBorders>
            <w:shd w:val="clear" w:color="auto" w:fill="auto"/>
            <w:vAlign w:val="center"/>
            <w:hideMark/>
          </w:tcPr>
          <w:p w14:paraId="5537B1A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54A86F1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5CBAFAD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0C3594A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7E95556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EA7493" w:rsidRPr="00DE411E" w14:paraId="3929C8AA" w14:textId="77777777" w:rsidTr="00B3267E">
        <w:trPr>
          <w:trHeight w:val="719"/>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446248E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Ingeniería Alimentaria</w:t>
            </w:r>
          </w:p>
        </w:tc>
        <w:tc>
          <w:tcPr>
            <w:tcW w:w="295" w:type="pct"/>
            <w:tcBorders>
              <w:top w:val="nil"/>
              <w:left w:val="nil"/>
              <w:bottom w:val="single" w:sz="4" w:space="0" w:color="auto"/>
              <w:right w:val="single" w:sz="4" w:space="0" w:color="auto"/>
            </w:tcBorders>
            <w:shd w:val="clear" w:color="auto" w:fill="auto"/>
            <w:vAlign w:val="center"/>
            <w:hideMark/>
          </w:tcPr>
          <w:p w14:paraId="099290B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8" w:type="pct"/>
            <w:tcBorders>
              <w:top w:val="nil"/>
              <w:left w:val="nil"/>
              <w:bottom w:val="single" w:sz="4" w:space="0" w:color="auto"/>
              <w:right w:val="single" w:sz="4" w:space="0" w:color="auto"/>
            </w:tcBorders>
            <w:shd w:val="clear" w:color="auto" w:fill="auto"/>
            <w:vAlign w:val="center"/>
            <w:hideMark/>
          </w:tcPr>
          <w:p w14:paraId="56C79AE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428F17A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6" w:type="pct"/>
            <w:tcBorders>
              <w:top w:val="nil"/>
              <w:left w:val="nil"/>
              <w:bottom w:val="single" w:sz="4" w:space="0" w:color="auto"/>
              <w:right w:val="single" w:sz="4" w:space="0" w:color="auto"/>
            </w:tcBorders>
            <w:shd w:val="clear" w:color="auto" w:fill="auto"/>
            <w:vAlign w:val="center"/>
            <w:hideMark/>
          </w:tcPr>
          <w:p w14:paraId="068BBCF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1" w:type="pct"/>
            <w:tcBorders>
              <w:top w:val="nil"/>
              <w:left w:val="nil"/>
              <w:bottom w:val="single" w:sz="4" w:space="0" w:color="auto"/>
              <w:right w:val="single" w:sz="4" w:space="0" w:color="auto"/>
            </w:tcBorders>
            <w:shd w:val="clear" w:color="auto" w:fill="auto"/>
            <w:vAlign w:val="center"/>
            <w:hideMark/>
          </w:tcPr>
          <w:p w14:paraId="39DDDC6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22" w:type="pct"/>
            <w:tcBorders>
              <w:top w:val="nil"/>
              <w:left w:val="nil"/>
              <w:bottom w:val="single" w:sz="4" w:space="0" w:color="auto"/>
              <w:right w:val="single" w:sz="4" w:space="0" w:color="auto"/>
            </w:tcBorders>
            <w:shd w:val="clear" w:color="auto" w:fill="auto"/>
            <w:vAlign w:val="center"/>
            <w:hideMark/>
          </w:tcPr>
          <w:p w14:paraId="0F5E030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Ingeniería Alimentaria</w:t>
            </w:r>
          </w:p>
        </w:tc>
        <w:tc>
          <w:tcPr>
            <w:tcW w:w="361" w:type="pct"/>
            <w:tcBorders>
              <w:top w:val="nil"/>
              <w:left w:val="nil"/>
              <w:bottom w:val="single" w:sz="4" w:space="0" w:color="auto"/>
              <w:right w:val="single" w:sz="4" w:space="0" w:color="auto"/>
            </w:tcBorders>
            <w:shd w:val="clear" w:color="auto" w:fill="auto"/>
            <w:vAlign w:val="center"/>
            <w:hideMark/>
          </w:tcPr>
          <w:p w14:paraId="24A65386" w14:textId="063137BB"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F0246</w:t>
            </w:r>
          </w:p>
        </w:tc>
        <w:tc>
          <w:tcPr>
            <w:tcW w:w="289" w:type="pct"/>
            <w:tcBorders>
              <w:top w:val="nil"/>
              <w:left w:val="nil"/>
              <w:bottom w:val="single" w:sz="4" w:space="0" w:color="auto"/>
              <w:right w:val="single" w:sz="4" w:space="0" w:color="auto"/>
            </w:tcBorders>
            <w:shd w:val="clear" w:color="auto" w:fill="auto"/>
            <w:vAlign w:val="center"/>
            <w:hideMark/>
          </w:tcPr>
          <w:p w14:paraId="1BDEEF7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9" w:type="pct"/>
            <w:tcBorders>
              <w:top w:val="nil"/>
              <w:left w:val="nil"/>
              <w:bottom w:val="single" w:sz="4" w:space="0" w:color="auto"/>
              <w:right w:val="single" w:sz="4" w:space="0" w:color="auto"/>
            </w:tcBorders>
            <w:shd w:val="clear" w:color="auto" w:fill="auto"/>
            <w:vAlign w:val="center"/>
            <w:hideMark/>
          </w:tcPr>
          <w:p w14:paraId="529522A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3E6082D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1788683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99" w:type="pct"/>
            <w:tcBorders>
              <w:top w:val="nil"/>
              <w:left w:val="nil"/>
              <w:bottom w:val="single" w:sz="4" w:space="0" w:color="auto"/>
              <w:right w:val="single" w:sz="4" w:space="0" w:color="auto"/>
            </w:tcBorders>
            <w:shd w:val="clear" w:color="auto" w:fill="auto"/>
            <w:vAlign w:val="center"/>
            <w:hideMark/>
          </w:tcPr>
          <w:p w14:paraId="671203D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bl>
    <w:p w14:paraId="6B0B53EA" w14:textId="77777777" w:rsidR="00F90B71" w:rsidRDefault="00F90B71">
      <w:r>
        <w:br w:type="page"/>
      </w:r>
    </w:p>
    <w:tbl>
      <w:tblPr>
        <w:tblW w:w="5000" w:type="pct"/>
        <w:tblCellMar>
          <w:left w:w="70" w:type="dxa"/>
          <w:right w:w="70" w:type="dxa"/>
        </w:tblCellMar>
        <w:tblLook w:val="04A0" w:firstRow="1" w:lastRow="0" w:firstColumn="1" w:lastColumn="0" w:noHBand="0" w:noVBand="1"/>
      </w:tblPr>
      <w:tblGrid>
        <w:gridCol w:w="1549"/>
        <w:gridCol w:w="542"/>
        <w:gridCol w:w="617"/>
        <w:gridCol w:w="596"/>
        <w:gridCol w:w="510"/>
        <w:gridCol w:w="578"/>
        <w:gridCol w:w="1560"/>
        <w:gridCol w:w="823"/>
        <w:gridCol w:w="540"/>
        <w:gridCol w:w="613"/>
        <w:gridCol w:w="592"/>
        <w:gridCol w:w="515"/>
        <w:gridCol w:w="510"/>
      </w:tblGrid>
      <w:tr w:rsidR="00B3267E" w:rsidRPr="00DE411E" w14:paraId="4EA0879E" w14:textId="77777777" w:rsidTr="007D0A1B">
        <w:trPr>
          <w:trHeight w:val="20"/>
        </w:trPr>
        <w:tc>
          <w:tcPr>
            <w:tcW w:w="230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F8D311" w14:textId="77777777" w:rsidR="00B3267E" w:rsidRPr="00DE411E" w:rsidRDefault="00B3267E" w:rsidP="0018295D">
            <w:pPr>
              <w:jc w:val="center"/>
              <w:rPr>
                <w:rFonts w:asciiTheme="minorHAnsi" w:hAnsiTheme="minorHAnsi"/>
                <w:bCs/>
                <w:color w:val="000000"/>
                <w:sz w:val="20"/>
                <w:szCs w:val="20"/>
                <w:lang w:eastAsia="es-MX"/>
              </w:rPr>
            </w:pPr>
            <w:r w:rsidRPr="00DE411E">
              <w:rPr>
                <w:rFonts w:ascii="AvantGarde Bk BT" w:hAnsi="AvantGarde Bk BT" w:cs="Calibri"/>
                <w:b/>
                <w:sz w:val="20"/>
                <w:szCs w:val="20"/>
              </w:rPr>
              <w:lastRenderedPageBreak/>
              <w:t>(Propuesta de Modificación)</w:t>
            </w:r>
          </w:p>
        </w:tc>
        <w:tc>
          <w:tcPr>
            <w:tcW w:w="2699" w:type="pct"/>
            <w:gridSpan w:val="7"/>
            <w:tcBorders>
              <w:top w:val="single" w:sz="4" w:space="0" w:color="auto"/>
              <w:left w:val="nil"/>
              <w:bottom w:val="single" w:sz="4" w:space="0" w:color="auto"/>
              <w:right w:val="single" w:sz="4" w:space="0" w:color="auto"/>
            </w:tcBorders>
            <w:shd w:val="clear" w:color="auto" w:fill="auto"/>
            <w:vAlign w:val="center"/>
            <w:hideMark/>
          </w:tcPr>
          <w:p w14:paraId="3EC60AFE" w14:textId="77777777" w:rsidR="00B3267E" w:rsidRPr="00DE411E" w:rsidRDefault="00B3267E" w:rsidP="0018295D">
            <w:pPr>
              <w:jc w:val="center"/>
              <w:rPr>
                <w:rFonts w:asciiTheme="minorHAnsi" w:hAnsiTheme="minorHAnsi"/>
                <w:bCs/>
                <w:color w:val="000000"/>
                <w:sz w:val="20"/>
                <w:szCs w:val="20"/>
                <w:lang w:eastAsia="es-MX"/>
              </w:rPr>
            </w:pPr>
            <w:r w:rsidRPr="00DE411E">
              <w:rPr>
                <w:rFonts w:ascii="AvantGarde Bk BT" w:hAnsi="AvantGarde Bk BT" w:cs="Calibri"/>
                <w:b/>
                <w:sz w:val="20"/>
                <w:szCs w:val="20"/>
              </w:rPr>
              <w:t>(Dictamen No. I/2006/149 Abril 24 de 2006)</w:t>
            </w:r>
          </w:p>
        </w:tc>
      </w:tr>
      <w:tr w:rsidR="00B3267E" w:rsidRPr="00DE411E" w14:paraId="58ED24F9" w14:textId="77777777" w:rsidTr="007D0A1B">
        <w:trPr>
          <w:trHeight w:val="2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7F7F8DF7"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u w:color="000000"/>
                <w:lang w:eastAsia="es-MX"/>
              </w:rPr>
              <w:t>Unidad de Aprendizaje</w:t>
            </w:r>
          </w:p>
        </w:tc>
        <w:tc>
          <w:tcPr>
            <w:tcW w:w="284" w:type="pct"/>
            <w:tcBorders>
              <w:top w:val="nil"/>
              <w:left w:val="nil"/>
              <w:bottom w:val="single" w:sz="4" w:space="0" w:color="auto"/>
              <w:right w:val="single" w:sz="4" w:space="0" w:color="auto"/>
            </w:tcBorders>
            <w:shd w:val="clear" w:color="auto" w:fill="auto"/>
            <w:vAlign w:val="center"/>
            <w:hideMark/>
          </w:tcPr>
          <w:p w14:paraId="5B762734"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u w:color="000000"/>
                <w:lang w:eastAsia="es-MX"/>
              </w:rPr>
              <w:t>T</w:t>
            </w:r>
          </w:p>
        </w:tc>
        <w:tc>
          <w:tcPr>
            <w:tcW w:w="323" w:type="pct"/>
            <w:tcBorders>
              <w:top w:val="nil"/>
              <w:left w:val="nil"/>
              <w:bottom w:val="single" w:sz="4" w:space="0" w:color="auto"/>
              <w:right w:val="single" w:sz="4" w:space="0" w:color="auto"/>
            </w:tcBorders>
            <w:shd w:val="clear" w:color="auto" w:fill="auto"/>
            <w:vAlign w:val="center"/>
            <w:hideMark/>
          </w:tcPr>
          <w:p w14:paraId="5ECAD413"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2636C31B"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BCA</w:t>
            </w:r>
          </w:p>
        </w:tc>
        <w:tc>
          <w:tcPr>
            <w:tcW w:w="312" w:type="pct"/>
            <w:tcBorders>
              <w:top w:val="nil"/>
              <w:left w:val="nil"/>
              <w:bottom w:val="single" w:sz="4" w:space="0" w:color="auto"/>
              <w:right w:val="single" w:sz="4" w:space="0" w:color="auto"/>
            </w:tcBorders>
            <w:shd w:val="clear" w:color="auto" w:fill="auto"/>
            <w:vAlign w:val="center"/>
            <w:hideMark/>
          </w:tcPr>
          <w:p w14:paraId="1DE7B35C"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5CD88E03"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AMI</w:t>
            </w:r>
          </w:p>
        </w:tc>
        <w:tc>
          <w:tcPr>
            <w:tcW w:w="267" w:type="pct"/>
            <w:tcBorders>
              <w:top w:val="nil"/>
              <w:left w:val="nil"/>
              <w:bottom w:val="single" w:sz="4" w:space="0" w:color="auto"/>
              <w:right w:val="single" w:sz="4" w:space="0" w:color="auto"/>
            </w:tcBorders>
            <w:shd w:val="clear" w:color="auto" w:fill="auto"/>
            <w:vAlign w:val="center"/>
            <w:hideMark/>
          </w:tcPr>
          <w:p w14:paraId="7ACCEEC4"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22F0C1B4"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TS</w:t>
            </w:r>
          </w:p>
        </w:tc>
        <w:tc>
          <w:tcPr>
            <w:tcW w:w="302" w:type="pct"/>
            <w:tcBorders>
              <w:top w:val="nil"/>
              <w:left w:val="nil"/>
              <w:bottom w:val="single" w:sz="4" w:space="0" w:color="auto"/>
              <w:right w:val="single" w:sz="4" w:space="0" w:color="auto"/>
            </w:tcBorders>
            <w:shd w:val="clear" w:color="auto" w:fill="auto"/>
            <w:vAlign w:val="center"/>
            <w:hideMark/>
          </w:tcPr>
          <w:p w14:paraId="0943CA78"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CR</w:t>
            </w:r>
          </w:p>
        </w:tc>
        <w:tc>
          <w:tcPr>
            <w:tcW w:w="817" w:type="pct"/>
            <w:tcBorders>
              <w:top w:val="nil"/>
              <w:left w:val="nil"/>
              <w:bottom w:val="single" w:sz="4" w:space="0" w:color="auto"/>
              <w:right w:val="single" w:sz="4" w:space="0" w:color="auto"/>
            </w:tcBorders>
            <w:shd w:val="clear" w:color="auto" w:fill="auto"/>
            <w:vAlign w:val="center"/>
            <w:hideMark/>
          </w:tcPr>
          <w:p w14:paraId="08BB1A4A"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EQUIVALE A:</w:t>
            </w:r>
          </w:p>
        </w:tc>
        <w:tc>
          <w:tcPr>
            <w:tcW w:w="431" w:type="pct"/>
            <w:tcBorders>
              <w:top w:val="nil"/>
              <w:left w:val="nil"/>
              <w:bottom w:val="single" w:sz="4" w:space="0" w:color="auto"/>
              <w:right w:val="single" w:sz="4" w:space="0" w:color="auto"/>
            </w:tcBorders>
            <w:shd w:val="clear" w:color="auto" w:fill="auto"/>
            <w:vAlign w:val="center"/>
            <w:hideMark/>
          </w:tcPr>
          <w:p w14:paraId="0CEC414F"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Clave</w:t>
            </w:r>
          </w:p>
        </w:tc>
        <w:tc>
          <w:tcPr>
            <w:tcW w:w="283" w:type="pct"/>
            <w:tcBorders>
              <w:top w:val="nil"/>
              <w:left w:val="nil"/>
              <w:bottom w:val="single" w:sz="4" w:space="0" w:color="auto"/>
              <w:right w:val="single" w:sz="4" w:space="0" w:color="auto"/>
            </w:tcBorders>
            <w:shd w:val="clear" w:color="auto" w:fill="auto"/>
            <w:vAlign w:val="center"/>
            <w:hideMark/>
          </w:tcPr>
          <w:p w14:paraId="5E921E8F"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T</w:t>
            </w:r>
          </w:p>
        </w:tc>
        <w:tc>
          <w:tcPr>
            <w:tcW w:w="321" w:type="pct"/>
            <w:tcBorders>
              <w:top w:val="nil"/>
              <w:left w:val="nil"/>
              <w:bottom w:val="single" w:sz="4" w:space="0" w:color="auto"/>
              <w:right w:val="single" w:sz="4" w:space="0" w:color="auto"/>
            </w:tcBorders>
            <w:shd w:val="clear" w:color="auto" w:fill="auto"/>
            <w:vAlign w:val="center"/>
            <w:hideMark/>
          </w:tcPr>
          <w:p w14:paraId="26AB29E5" w14:textId="77777777" w:rsidR="00B3267E" w:rsidRPr="00DE411E" w:rsidRDefault="00B3267E" w:rsidP="0018295D">
            <w:pPr>
              <w:pStyle w:val="Sinespaciado"/>
              <w:jc w:val="center"/>
              <w:rPr>
                <w:rFonts w:ascii="AvantGarde Bk BT" w:hAnsi="AvantGarde Bk BT"/>
                <w:b/>
                <w:sz w:val="20"/>
                <w:szCs w:val="20"/>
                <w:lang w:val="es-ES_tradnl"/>
              </w:rPr>
            </w:pPr>
            <w:proofErr w:type="spellStart"/>
            <w:r w:rsidRPr="00DE411E">
              <w:rPr>
                <w:rFonts w:ascii="AvantGarde Bk BT" w:hAnsi="AvantGarde Bk BT"/>
                <w:b/>
                <w:sz w:val="20"/>
                <w:szCs w:val="20"/>
                <w:lang w:val="es-ES_tradnl"/>
              </w:rPr>
              <w:t>Hrs</w:t>
            </w:r>
            <w:proofErr w:type="spellEnd"/>
          </w:p>
          <w:p w14:paraId="0F72F6C8"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BCA</w:t>
            </w:r>
          </w:p>
        </w:tc>
        <w:tc>
          <w:tcPr>
            <w:tcW w:w="310" w:type="pct"/>
            <w:tcBorders>
              <w:top w:val="nil"/>
              <w:left w:val="nil"/>
              <w:bottom w:val="single" w:sz="4" w:space="0" w:color="auto"/>
              <w:right w:val="single" w:sz="4" w:space="0" w:color="auto"/>
            </w:tcBorders>
            <w:shd w:val="clear" w:color="auto" w:fill="auto"/>
            <w:vAlign w:val="center"/>
            <w:hideMark/>
          </w:tcPr>
          <w:p w14:paraId="48722029"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5D48A600"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AMI</w:t>
            </w:r>
          </w:p>
        </w:tc>
        <w:tc>
          <w:tcPr>
            <w:tcW w:w="270" w:type="pct"/>
            <w:tcBorders>
              <w:top w:val="nil"/>
              <w:left w:val="nil"/>
              <w:bottom w:val="single" w:sz="4" w:space="0" w:color="auto"/>
              <w:right w:val="single" w:sz="4" w:space="0" w:color="auto"/>
            </w:tcBorders>
            <w:shd w:val="clear" w:color="auto" w:fill="auto"/>
            <w:vAlign w:val="center"/>
            <w:hideMark/>
          </w:tcPr>
          <w:p w14:paraId="4715376D"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13FC19E1"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TS</w:t>
            </w:r>
          </w:p>
        </w:tc>
        <w:tc>
          <w:tcPr>
            <w:tcW w:w="267" w:type="pct"/>
            <w:tcBorders>
              <w:top w:val="nil"/>
              <w:left w:val="nil"/>
              <w:bottom w:val="single" w:sz="4" w:space="0" w:color="auto"/>
              <w:right w:val="single" w:sz="4" w:space="0" w:color="auto"/>
            </w:tcBorders>
            <w:shd w:val="clear" w:color="auto" w:fill="auto"/>
            <w:vAlign w:val="center"/>
            <w:hideMark/>
          </w:tcPr>
          <w:p w14:paraId="497998F1"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CR</w:t>
            </w:r>
          </w:p>
        </w:tc>
      </w:tr>
      <w:tr w:rsidR="00B3267E" w:rsidRPr="00DE411E" w14:paraId="662B4F24" w14:textId="77777777" w:rsidTr="007D0A1B">
        <w:trPr>
          <w:trHeight w:val="671"/>
        </w:trPr>
        <w:tc>
          <w:tcPr>
            <w:tcW w:w="812" w:type="pct"/>
            <w:tcBorders>
              <w:top w:val="single" w:sz="4" w:space="0" w:color="auto"/>
              <w:left w:val="single" w:sz="4" w:space="0" w:color="auto"/>
              <w:right w:val="single" w:sz="4" w:space="0" w:color="auto"/>
            </w:tcBorders>
            <w:shd w:val="clear" w:color="auto" w:fill="auto"/>
            <w:vAlign w:val="center"/>
            <w:hideMark/>
          </w:tcPr>
          <w:p w14:paraId="1303E3C6" w14:textId="099317F9"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Ingeniería Metabólica</w:t>
            </w:r>
          </w:p>
        </w:tc>
        <w:tc>
          <w:tcPr>
            <w:tcW w:w="284" w:type="pct"/>
            <w:tcBorders>
              <w:top w:val="single" w:sz="4" w:space="0" w:color="auto"/>
              <w:left w:val="nil"/>
              <w:right w:val="single" w:sz="4" w:space="0" w:color="auto"/>
            </w:tcBorders>
            <w:shd w:val="clear" w:color="auto" w:fill="auto"/>
            <w:vAlign w:val="center"/>
            <w:hideMark/>
          </w:tcPr>
          <w:p w14:paraId="1745D76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single" w:sz="4" w:space="0" w:color="auto"/>
              <w:left w:val="nil"/>
              <w:right w:val="single" w:sz="4" w:space="0" w:color="auto"/>
            </w:tcBorders>
            <w:shd w:val="clear" w:color="auto" w:fill="auto"/>
            <w:vAlign w:val="center"/>
            <w:hideMark/>
          </w:tcPr>
          <w:p w14:paraId="6D6483C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single" w:sz="4" w:space="0" w:color="auto"/>
              <w:left w:val="nil"/>
              <w:right w:val="single" w:sz="4" w:space="0" w:color="auto"/>
            </w:tcBorders>
            <w:shd w:val="clear" w:color="auto" w:fill="auto"/>
            <w:vAlign w:val="center"/>
            <w:hideMark/>
          </w:tcPr>
          <w:p w14:paraId="44200D1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single" w:sz="4" w:space="0" w:color="auto"/>
              <w:left w:val="nil"/>
              <w:right w:val="single" w:sz="4" w:space="0" w:color="auto"/>
            </w:tcBorders>
            <w:shd w:val="clear" w:color="auto" w:fill="auto"/>
            <w:vAlign w:val="center"/>
            <w:hideMark/>
          </w:tcPr>
          <w:p w14:paraId="1CA3BE6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single" w:sz="4" w:space="0" w:color="auto"/>
              <w:left w:val="nil"/>
              <w:right w:val="single" w:sz="4" w:space="0" w:color="auto"/>
            </w:tcBorders>
            <w:shd w:val="clear" w:color="auto" w:fill="auto"/>
            <w:vAlign w:val="center"/>
            <w:hideMark/>
          </w:tcPr>
          <w:p w14:paraId="50CCE12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single" w:sz="4" w:space="0" w:color="auto"/>
              <w:left w:val="nil"/>
              <w:right w:val="single" w:sz="4" w:space="0" w:color="auto"/>
            </w:tcBorders>
            <w:shd w:val="clear" w:color="auto" w:fill="auto"/>
            <w:vAlign w:val="center"/>
            <w:hideMark/>
          </w:tcPr>
          <w:p w14:paraId="5EE60CD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Ingeniería Metabólica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3A87DAD1" w14:textId="2933B370"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F0255</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08E252A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D8A8D0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750A7F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C47D27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67" w:type="pct"/>
            <w:tcBorders>
              <w:top w:val="single" w:sz="4" w:space="0" w:color="auto"/>
              <w:left w:val="nil"/>
              <w:bottom w:val="single" w:sz="4" w:space="0" w:color="auto"/>
              <w:right w:val="single" w:sz="4" w:space="0" w:color="auto"/>
            </w:tcBorders>
            <w:shd w:val="clear" w:color="auto" w:fill="auto"/>
            <w:vAlign w:val="center"/>
            <w:hideMark/>
          </w:tcPr>
          <w:p w14:paraId="1A63150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B3267E" w:rsidRPr="00DE411E" w14:paraId="3F1DA2AF"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2687F37E"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Microbiología e Inocuidad de los Alimentos</w:t>
            </w:r>
          </w:p>
        </w:tc>
        <w:tc>
          <w:tcPr>
            <w:tcW w:w="284" w:type="pct"/>
            <w:tcBorders>
              <w:top w:val="nil"/>
              <w:left w:val="nil"/>
              <w:bottom w:val="single" w:sz="4" w:space="0" w:color="auto"/>
              <w:right w:val="single" w:sz="4" w:space="0" w:color="auto"/>
            </w:tcBorders>
            <w:shd w:val="clear" w:color="auto" w:fill="auto"/>
            <w:vAlign w:val="center"/>
            <w:hideMark/>
          </w:tcPr>
          <w:p w14:paraId="4894F35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1547AD1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12" w:type="pct"/>
            <w:tcBorders>
              <w:top w:val="nil"/>
              <w:left w:val="nil"/>
              <w:bottom w:val="single" w:sz="4" w:space="0" w:color="auto"/>
              <w:right w:val="single" w:sz="4" w:space="0" w:color="auto"/>
            </w:tcBorders>
            <w:shd w:val="clear" w:color="auto" w:fill="auto"/>
            <w:vAlign w:val="center"/>
            <w:hideMark/>
          </w:tcPr>
          <w:p w14:paraId="79C8217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267" w:type="pct"/>
            <w:tcBorders>
              <w:top w:val="nil"/>
              <w:left w:val="nil"/>
              <w:bottom w:val="single" w:sz="4" w:space="0" w:color="auto"/>
              <w:right w:val="single" w:sz="4" w:space="0" w:color="auto"/>
            </w:tcBorders>
            <w:shd w:val="clear" w:color="auto" w:fill="auto"/>
            <w:vAlign w:val="center"/>
            <w:hideMark/>
          </w:tcPr>
          <w:p w14:paraId="0DB8074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128</w:t>
            </w:r>
          </w:p>
        </w:tc>
        <w:tc>
          <w:tcPr>
            <w:tcW w:w="302" w:type="pct"/>
            <w:tcBorders>
              <w:top w:val="nil"/>
              <w:left w:val="nil"/>
              <w:bottom w:val="single" w:sz="4" w:space="0" w:color="auto"/>
              <w:right w:val="single" w:sz="4" w:space="0" w:color="auto"/>
            </w:tcBorders>
            <w:shd w:val="clear" w:color="auto" w:fill="auto"/>
            <w:vAlign w:val="center"/>
            <w:hideMark/>
          </w:tcPr>
          <w:p w14:paraId="67FCFC9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8</w:t>
            </w:r>
          </w:p>
        </w:tc>
        <w:tc>
          <w:tcPr>
            <w:tcW w:w="817" w:type="pct"/>
            <w:tcBorders>
              <w:top w:val="nil"/>
              <w:left w:val="nil"/>
              <w:bottom w:val="single" w:sz="4" w:space="0" w:color="auto"/>
              <w:right w:val="single" w:sz="4" w:space="0" w:color="auto"/>
            </w:tcBorders>
            <w:shd w:val="clear" w:color="auto" w:fill="auto"/>
            <w:vAlign w:val="center"/>
            <w:hideMark/>
          </w:tcPr>
          <w:p w14:paraId="6F735B70"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Microbiología e Inocuidad de los Alimentos</w:t>
            </w:r>
          </w:p>
        </w:tc>
        <w:tc>
          <w:tcPr>
            <w:tcW w:w="431" w:type="pct"/>
            <w:tcBorders>
              <w:top w:val="nil"/>
              <w:left w:val="nil"/>
              <w:bottom w:val="single" w:sz="4" w:space="0" w:color="auto"/>
              <w:right w:val="single" w:sz="4" w:space="0" w:color="auto"/>
            </w:tcBorders>
            <w:shd w:val="clear" w:color="auto" w:fill="auto"/>
            <w:vAlign w:val="center"/>
            <w:hideMark/>
          </w:tcPr>
          <w:p w14:paraId="3787BA12" w14:textId="3F77937F"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F0253</w:t>
            </w:r>
          </w:p>
        </w:tc>
        <w:tc>
          <w:tcPr>
            <w:tcW w:w="283" w:type="pct"/>
            <w:tcBorders>
              <w:top w:val="nil"/>
              <w:left w:val="nil"/>
              <w:bottom w:val="single" w:sz="4" w:space="0" w:color="auto"/>
              <w:right w:val="single" w:sz="4" w:space="0" w:color="auto"/>
            </w:tcBorders>
            <w:shd w:val="clear" w:color="auto" w:fill="auto"/>
            <w:vAlign w:val="center"/>
            <w:hideMark/>
          </w:tcPr>
          <w:p w14:paraId="6CFA0B0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1" w:type="pct"/>
            <w:tcBorders>
              <w:top w:val="nil"/>
              <w:left w:val="nil"/>
              <w:bottom w:val="single" w:sz="4" w:space="0" w:color="auto"/>
              <w:right w:val="single" w:sz="4" w:space="0" w:color="auto"/>
            </w:tcBorders>
            <w:shd w:val="clear" w:color="auto" w:fill="auto"/>
            <w:vAlign w:val="center"/>
            <w:hideMark/>
          </w:tcPr>
          <w:p w14:paraId="4F86A24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10" w:type="pct"/>
            <w:tcBorders>
              <w:top w:val="nil"/>
              <w:left w:val="nil"/>
              <w:bottom w:val="single" w:sz="4" w:space="0" w:color="auto"/>
              <w:right w:val="single" w:sz="4" w:space="0" w:color="auto"/>
            </w:tcBorders>
            <w:shd w:val="clear" w:color="auto" w:fill="auto"/>
            <w:vAlign w:val="center"/>
            <w:hideMark/>
          </w:tcPr>
          <w:p w14:paraId="7B0C4C3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270" w:type="pct"/>
            <w:tcBorders>
              <w:top w:val="nil"/>
              <w:left w:val="nil"/>
              <w:bottom w:val="single" w:sz="4" w:space="0" w:color="auto"/>
              <w:right w:val="single" w:sz="4" w:space="0" w:color="auto"/>
            </w:tcBorders>
            <w:shd w:val="clear" w:color="auto" w:fill="auto"/>
            <w:vAlign w:val="center"/>
            <w:hideMark/>
          </w:tcPr>
          <w:p w14:paraId="21D5C72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128</w:t>
            </w:r>
          </w:p>
        </w:tc>
        <w:tc>
          <w:tcPr>
            <w:tcW w:w="267" w:type="pct"/>
            <w:tcBorders>
              <w:top w:val="nil"/>
              <w:left w:val="nil"/>
              <w:bottom w:val="single" w:sz="4" w:space="0" w:color="auto"/>
              <w:right w:val="single" w:sz="4" w:space="0" w:color="auto"/>
            </w:tcBorders>
            <w:shd w:val="clear" w:color="auto" w:fill="auto"/>
            <w:vAlign w:val="center"/>
            <w:hideMark/>
          </w:tcPr>
          <w:p w14:paraId="214715D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8</w:t>
            </w:r>
          </w:p>
        </w:tc>
      </w:tr>
      <w:tr w:rsidR="00B3267E" w:rsidRPr="00DE411E" w14:paraId="7E92A8E8"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6EF6FBA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Microbiología Industrial</w:t>
            </w:r>
          </w:p>
        </w:tc>
        <w:tc>
          <w:tcPr>
            <w:tcW w:w="284" w:type="pct"/>
            <w:tcBorders>
              <w:top w:val="nil"/>
              <w:left w:val="nil"/>
              <w:bottom w:val="single" w:sz="4" w:space="0" w:color="auto"/>
              <w:right w:val="single" w:sz="4" w:space="0" w:color="auto"/>
            </w:tcBorders>
            <w:shd w:val="clear" w:color="auto" w:fill="auto"/>
            <w:vAlign w:val="center"/>
            <w:hideMark/>
          </w:tcPr>
          <w:p w14:paraId="1420F49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4F54CE5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037C353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4F11A05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7241405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center"/>
            <w:hideMark/>
          </w:tcPr>
          <w:p w14:paraId="4C4EF4F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Microbiología Industrial</w:t>
            </w:r>
          </w:p>
        </w:tc>
        <w:tc>
          <w:tcPr>
            <w:tcW w:w="431" w:type="pct"/>
            <w:tcBorders>
              <w:top w:val="nil"/>
              <w:left w:val="nil"/>
              <w:bottom w:val="single" w:sz="4" w:space="0" w:color="auto"/>
              <w:right w:val="single" w:sz="4" w:space="0" w:color="auto"/>
            </w:tcBorders>
            <w:shd w:val="clear" w:color="auto" w:fill="auto"/>
            <w:vAlign w:val="center"/>
            <w:hideMark/>
          </w:tcPr>
          <w:p w14:paraId="0C17B492" w14:textId="696257BC"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F0248</w:t>
            </w:r>
          </w:p>
        </w:tc>
        <w:tc>
          <w:tcPr>
            <w:tcW w:w="283" w:type="pct"/>
            <w:tcBorders>
              <w:top w:val="nil"/>
              <w:left w:val="nil"/>
              <w:bottom w:val="single" w:sz="4" w:space="0" w:color="auto"/>
              <w:right w:val="single" w:sz="4" w:space="0" w:color="auto"/>
            </w:tcBorders>
            <w:shd w:val="clear" w:color="auto" w:fill="auto"/>
            <w:vAlign w:val="center"/>
            <w:hideMark/>
          </w:tcPr>
          <w:p w14:paraId="0476F18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1" w:type="pct"/>
            <w:tcBorders>
              <w:top w:val="nil"/>
              <w:left w:val="nil"/>
              <w:bottom w:val="single" w:sz="4" w:space="0" w:color="auto"/>
              <w:right w:val="single" w:sz="4" w:space="0" w:color="auto"/>
            </w:tcBorders>
            <w:shd w:val="clear" w:color="auto" w:fill="auto"/>
            <w:vAlign w:val="center"/>
            <w:hideMark/>
          </w:tcPr>
          <w:p w14:paraId="621D5DA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1B9EA8A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70" w:type="pct"/>
            <w:tcBorders>
              <w:top w:val="nil"/>
              <w:left w:val="nil"/>
              <w:bottom w:val="single" w:sz="4" w:space="0" w:color="auto"/>
              <w:right w:val="single" w:sz="4" w:space="0" w:color="auto"/>
            </w:tcBorders>
            <w:shd w:val="clear" w:color="auto" w:fill="auto"/>
            <w:vAlign w:val="center"/>
            <w:hideMark/>
          </w:tcPr>
          <w:p w14:paraId="30BA135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67" w:type="pct"/>
            <w:tcBorders>
              <w:top w:val="nil"/>
              <w:left w:val="nil"/>
              <w:bottom w:val="single" w:sz="4" w:space="0" w:color="auto"/>
              <w:right w:val="single" w:sz="4" w:space="0" w:color="auto"/>
            </w:tcBorders>
            <w:shd w:val="clear" w:color="auto" w:fill="auto"/>
            <w:vAlign w:val="center"/>
            <w:hideMark/>
          </w:tcPr>
          <w:p w14:paraId="6D84112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B3267E" w:rsidRPr="00DE411E" w14:paraId="3F13947B" w14:textId="77777777" w:rsidTr="007D0A1B">
        <w:trPr>
          <w:trHeight w:val="671"/>
        </w:trPr>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6BED8" w14:textId="24369966"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Procesos de Separación y Purificación</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FB45A5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14FA3E0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5F297F0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single" w:sz="4" w:space="0" w:color="auto"/>
              <w:left w:val="nil"/>
              <w:bottom w:val="single" w:sz="4" w:space="0" w:color="auto"/>
              <w:right w:val="single" w:sz="4" w:space="0" w:color="auto"/>
            </w:tcBorders>
            <w:shd w:val="clear" w:color="auto" w:fill="auto"/>
            <w:vAlign w:val="center"/>
            <w:hideMark/>
          </w:tcPr>
          <w:p w14:paraId="55FA56F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7FE79A3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73136726"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Procesos de Separación y Purificación</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A6907BA" w14:textId="5495E79F"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F0244</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3A5A4C3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352A345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F27CCF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4EE2EB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67" w:type="pct"/>
            <w:tcBorders>
              <w:top w:val="single" w:sz="4" w:space="0" w:color="auto"/>
              <w:left w:val="nil"/>
              <w:bottom w:val="single" w:sz="4" w:space="0" w:color="auto"/>
              <w:right w:val="single" w:sz="4" w:space="0" w:color="auto"/>
            </w:tcBorders>
            <w:shd w:val="clear" w:color="auto" w:fill="auto"/>
            <w:vAlign w:val="center"/>
            <w:hideMark/>
          </w:tcPr>
          <w:p w14:paraId="6083E5C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B3267E" w:rsidRPr="00DE411E" w14:paraId="53A7A808"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6D341690"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Seminario de Procesos Biotecnológicos I</w:t>
            </w:r>
          </w:p>
        </w:tc>
        <w:tc>
          <w:tcPr>
            <w:tcW w:w="284" w:type="pct"/>
            <w:tcBorders>
              <w:top w:val="nil"/>
              <w:left w:val="nil"/>
              <w:bottom w:val="single" w:sz="4" w:space="0" w:color="auto"/>
              <w:right w:val="single" w:sz="4" w:space="0" w:color="auto"/>
            </w:tcBorders>
            <w:shd w:val="clear" w:color="auto" w:fill="auto"/>
            <w:vAlign w:val="center"/>
            <w:hideMark/>
          </w:tcPr>
          <w:p w14:paraId="0252710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S</w:t>
            </w:r>
          </w:p>
        </w:tc>
        <w:tc>
          <w:tcPr>
            <w:tcW w:w="323" w:type="pct"/>
            <w:tcBorders>
              <w:top w:val="nil"/>
              <w:left w:val="nil"/>
              <w:bottom w:val="single" w:sz="4" w:space="0" w:color="auto"/>
              <w:right w:val="single" w:sz="4" w:space="0" w:color="auto"/>
            </w:tcBorders>
            <w:shd w:val="clear" w:color="auto" w:fill="auto"/>
            <w:vAlign w:val="center"/>
            <w:hideMark/>
          </w:tcPr>
          <w:p w14:paraId="2FC6BD6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765E256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267" w:type="pct"/>
            <w:tcBorders>
              <w:top w:val="nil"/>
              <w:left w:val="nil"/>
              <w:bottom w:val="single" w:sz="4" w:space="0" w:color="auto"/>
              <w:right w:val="single" w:sz="4" w:space="0" w:color="auto"/>
            </w:tcBorders>
            <w:shd w:val="clear" w:color="auto" w:fill="auto"/>
            <w:vAlign w:val="center"/>
            <w:hideMark/>
          </w:tcPr>
          <w:p w14:paraId="14CD448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02" w:type="pct"/>
            <w:tcBorders>
              <w:top w:val="nil"/>
              <w:left w:val="nil"/>
              <w:bottom w:val="single" w:sz="4" w:space="0" w:color="auto"/>
              <w:right w:val="single" w:sz="4" w:space="0" w:color="auto"/>
            </w:tcBorders>
            <w:shd w:val="clear" w:color="auto" w:fill="auto"/>
            <w:vAlign w:val="center"/>
            <w:hideMark/>
          </w:tcPr>
          <w:p w14:paraId="21CB72D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w:t>
            </w:r>
          </w:p>
        </w:tc>
        <w:tc>
          <w:tcPr>
            <w:tcW w:w="817" w:type="pct"/>
            <w:tcBorders>
              <w:top w:val="nil"/>
              <w:left w:val="nil"/>
              <w:bottom w:val="single" w:sz="4" w:space="0" w:color="auto"/>
              <w:right w:val="single" w:sz="4" w:space="0" w:color="auto"/>
            </w:tcBorders>
            <w:shd w:val="clear" w:color="auto" w:fill="auto"/>
            <w:vAlign w:val="center"/>
            <w:hideMark/>
          </w:tcPr>
          <w:p w14:paraId="1500B277"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Seminario de Procesos Biotecnológicos I</w:t>
            </w:r>
          </w:p>
        </w:tc>
        <w:tc>
          <w:tcPr>
            <w:tcW w:w="431" w:type="pct"/>
            <w:tcBorders>
              <w:top w:val="nil"/>
              <w:left w:val="nil"/>
              <w:bottom w:val="single" w:sz="4" w:space="0" w:color="auto"/>
              <w:right w:val="single" w:sz="4" w:space="0" w:color="auto"/>
            </w:tcBorders>
            <w:shd w:val="clear" w:color="auto" w:fill="auto"/>
            <w:vAlign w:val="center"/>
            <w:hideMark/>
          </w:tcPr>
          <w:p w14:paraId="56CB405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F0264</w:t>
            </w:r>
          </w:p>
        </w:tc>
        <w:tc>
          <w:tcPr>
            <w:tcW w:w="283" w:type="pct"/>
            <w:tcBorders>
              <w:top w:val="nil"/>
              <w:left w:val="nil"/>
              <w:bottom w:val="single" w:sz="4" w:space="0" w:color="auto"/>
              <w:right w:val="single" w:sz="4" w:space="0" w:color="auto"/>
            </w:tcBorders>
            <w:shd w:val="clear" w:color="auto" w:fill="auto"/>
            <w:vAlign w:val="center"/>
            <w:hideMark/>
          </w:tcPr>
          <w:p w14:paraId="4E7043E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S</w:t>
            </w:r>
          </w:p>
        </w:tc>
        <w:tc>
          <w:tcPr>
            <w:tcW w:w="321" w:type="pct"/>
            <w:tcBorders>
              <w:top w:val="nil"/>
              <w:left w:val="nil"/>
              <w:bottom w:val="single" w:sz="4" w:space="0" w:color="auto"/>
              <w:right w:val="single" w:sz="4" w:space="0" w:color="auto"/>
            </w:tcBorders>
            <w:shd w:val="clear" w:color="auto" w:fill="auto"/>
            <w:vAlign w:val="center"/>
            <w:hideMark/>
          </w:tcPr>
          <w:p w14:paraId="43E9461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0" w:type="pct"/>
            <w:tcBorders>
              <w:top w:val="nil"/>
              <w:left w:val="nil"/>
              <w:bottom w:val="single" w:sz="4" w:space="0" w:color="auto"/>
              <w:right w:val="single" w:sz="4" w:space="0" w:color="auto"/>
            </w:tcBorders>
            <w:shd w:val="clear" w:color="auto" w:fill="auto"/>
            <w:vAlign w:val="center"/>
            <w:hideMark/>
          </w:tcPr>
          <w:p w14:paraId="6732A60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270" w:type="pct"/>
            <w:tcBorders>
              <w:top w:val="nil"/>
              <w:left w:val="nil"/>
              <w:bottom w:val="single" w:sz="4" w:space="0" w:color="auto"/>
              <w:right w:val="single" w:sz="4" w:space="0" w:color="auto"/>
            </w:tcBorders>
            <w:shd w:val="clear" w:color="auto" w:fill="auto"/>
            <w:vAlign w:val="center"/>
            <w:hideMark/>
          </w:tcPr>
          <w:p w14:paraId="1D18A4A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267" w:type="pct"/>
            <w:tcBorders>
              <w:top w:val="nil"/>
              <w:left w:val="nil"/>
              <w:bottom w:val="single" w:sz="4" w:space="0" w:color="auto"/>
              <w:right w:val="single" w:sz="4" w:space="0" w:color="auto"/>
            </w:tcBorders>
            <w:shd w:val="clear" w:color="auto" w:fill="auto"/>
            <w:vAlign w:val="center"/>
            <w:hideMark/>
          </w:tcPr>
          <w:p w14:paraId="5570638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w:t>
            </w:r>
          </w:p>
        </w:tc>
      </w:tr>
      <w:tr w:rsidR="00B3267E" w:rsidRPr="00DE411E" w14:paraId="5410E13D"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61E62142"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Seminario de Procesos Biotecnológicos II</w:t>
            </w:r>
          </w:p>
        </w:tc>
        <w:tc>
          <w:tcPr>
            <w:tcW w:w="284" w:type="pct"/>
            <w:tcBorders>
              <w:top w:val="nil"/>
              <w:left w:val="nil"/>
              <w:bottom w:val="single" w:sz="4" w:space="0" w:color="auto"/>
              <w:right w:val="single" w:sz="4" w:space="0" w:color="auto"/>
            </w:tcBorders>
            <w:shd w:val="clear" w:color="auto" w:fill="auto"/>
            <w:vAlign w:val="center"/>
            <w:hideMark/>
          </w:tcPr>
          <w:p w14:paraId="5496BF7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S</w:t>
            </w:r>
          </w:p>
        </w:tc>
        <w:tc>
          <w:tcPr>
            <w:tcW w:w="323" w:type="pct"/>
            <w:tcBorders>
              <w:top w:val="nil"/>
              <w:left w:val="nil"/>
              <w:bottom w:val="single" w:sz="4" w:space="0" w:color="auto"/>
              <w:right w:val="single" w:sz="4" w:space="0" w:color="auto"/>
            </w:tcBorders>
            <w:shd w:val="clear" w:color="auto" w:fill="auto"/>
            <w:vAlign w:val="center"/>
            <w:hideMark/>
          </w:tcPr>
          <w:p w14:paraId="363BED9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34162D3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267" w:type="pct"/>
            <w:tcBorders>
              <w:top w:val="nil"/>
              <w:left w:val="nil"/>
              <w:bottom w:val="single" w:sz="4" w:space="0" w:color="auto"/>
              <w:right w:val="single" w:sz="4" w:space="0" w:color="auto"/>
            </w:tcBorders>
            <w:shd w:val="clear" w:color="auto" w:fill="auto"/>
            <w:vAlign w:val="center"/>
            <w:hideMark/>
          </w:tcPr>
          <w:p w14:paraId="51D0964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02" w:type="pct"/>
            <w:tcBorders>
              <w:top w:val="nil"/>
              <w:left w:val="nil"/>
              <w:bottom w:val="single" w:sz="4" w:space="0" w:color="auto"/>
              <w:right w:val="single" w:sz="4" w:space="0" w:color="auto"/>
            </w:tcBorders>
            <w:shd w:val="clear" w:color="auto" w:fill="auto"/>
            <w:vAlign w:val="center"/>
            <w:hideMark/>
          </w:tcPr>
          <w:p w14:paraId="4A21133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w:t>
            </w:r>
          </w:p>
        </w:tc>
        <w:tc>
          <w:tcPr>
            <w:tcW w:w="817" w:type="pct"/>
            <w:tcBorders>
              <w:top w:val="nil"/>
              <w:left w:val="nil"/>
              <w:bottom w:val="single" w:sz="4" w:space="0" w:color="auto"/>
              <w:right w:val="single" w:sz="4" w:space="0" w:color="auto"/>
            </w:tcBorders>
            <w:shd w:val="clear" w:color="auto" w:fill="auto"/>
            <w:vAlign w:val="center"/>
            <w:hideMark/>
          </w:tcPr>
          <w:p w14:paraId="71EA98B1"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Seminario de Procesos Biotecnológicos II</w:t>
            </w:r>
          </w:p>
        </w:tc>
        <w:tc>
          <w:tcPr>
            <w:tcW w:w="431" w:type="pct"/>
            <w:tcBorders>
              <w:top w:val="nil"/>
              <w:left w:val="nil"/>
              <w:bottom w:val="single" w:sz="4" w:space="0" w:color="auto"/>
              <w:right w:val="single" w:sz="4" w:space="0" w:color="auto"/>
            </w:tcBorders>
            <w:shd w:val="clear" w:color="auto" w:fill="auto"/>
            <w:vAlign w:val="center"/>
            <w:hideMark/>
          </w:tcPr>
          <w:p w14:paraId="4FF0A03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F0265</w:t>
            </w:r>
          </w:p>
        </w:tc>
        <w:tc>
          <w:tcPr>
            <w:tcW w:w="283" w:type="pct"/>
            <w:tcBorders>
              <w:top w:val="nil"/>
              <w:left w:val="nil"/>
              <w:bottom w:val="single" w:sz="4" w:space="0" w:color="auto"/>
              <w:right w:val="single" w:sz="4" w:space="0" w:color="auto"/>
            </w:tcBorders>
            <w:shd w:val="clear" w:color="auto" w:fill="auto"/>
            <w:vAlign w:val="center"/>
            <w:hideMark/>
          </w:tcPr>
          <w:p w14:paraId="5D3FE0D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S</w:t>
            </w:r>
          </w:p>
        </w:tc>
        <w:tc>
          <w:tcPr>
            <w:tcW w:w="321" w:type="pct"/>
            <w:tcBorders>
              <w:top w:val="nil"/>
              <w:left w:val="nil"/>
              <w:bottom w:val="single" w:sz="4" w:space="0" w:color="auto"/>
              <w:right w:val="single" w:sz="4" w:space="0" w:color="auto"/>
            </w:tcBorders>
            <w:shd w:val="clear" w:color="auto" w:fill="auto"/>
            <w:vAlign w:val="center"/>
            <w:hideMark/>
          </w:tcPr>
          <w:p w14:paraId="76A2213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0" w:type="pct"/>
            <w:tcBorders>
              <w:top w:val="nil"/>
              <w:left w:val="nil"/>
              <w:bottom w:val="single" w:sz="4" w:space="0" w:color="auto"/>
              <w:right w:val="single" w:sz="4" w:space="0" w:color="auto"/>
            </w:tcBorders>
            <w:shd w:val="clear" w:color="auto" w:fill="auto"/>
            <w:vAlign w:val="center"/>
            <w:hideMark/>
          </w:tcPr>
          <w:p w14:paraId="44E0941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270" w:type="pct"/>
            <w:tcBorders>
              <w:top w:val="nil"/>
              <w:left w:val="nil"/>
              <w:bottom w:val="single" w:sz="4" w:space="0" w:color="auto"/>
              <w:right w:val="single" w:sz="4" w:space="0" w:color="auto"/>
            </w:tcBorders>
            <w:shd w:val="clear" w:color="auto" w:fill="auto"/>
            <w:vAlign w:val="center"/>
            <w:hideMark/>
          </w:tcPr>
          <w:p w14:paraId="769E2C3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267" w:type="pct"/>
            <w:tcBorders>
              <w:top w:val="nil"/>
              <w:left w:val="nil"/>
              <w:bottom w:val="single" w:sz="4" w:space="0" w:color="auto"/>
              <w:right w:val="single" w:sz="4" w:space="0" w:color="auto"/>
            </w:tcBorders>
            <w:shd w:val="clear" w:color="auto" w:fill="auto"/>
            <w:vAlign w:val="center"/>
            <w:hideMark/>
          </w:tcPr>
          <w:p w14:paraId="2D132F7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w:t>
            </w:r>
          </w:p>
        </w:tc>
      </w:tr>
      <w:tr w:rsidR="00B3267E" w:rsidRPr="00DE411E" w14:paraId="1D9E428D"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269DC86A"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Seminario de Procesos Biotecnológicos III</w:t>
            </w:r>
          </w:p>
        </w:tc>
        <w:tc>
          <w:tcPr>
            <w:tcW w:w="284" w:type="pct"/>
            <w:tcBorders>
              <w:top w:val="nil"/>
              <w:left w:val="nil"/>
              <w:bottom w:val="single" w:sz="4" w:space="0" w:color="auto"/>
              <w:right w:val="single" w:sz="4" w:space="0" w:color="auto"/>
            </w:tcBorders>
            <w:shd w:val="clear" w:color="auto" w:fill="auto"/>
            <w:vAlign w:val="center"/>
            <w:hideMark/>
          </w:tcPr>
          <w:p w14:paraId="0E1E498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S</w:t>
            </w:r>
          </w:p>
        </w:tc>
        <w:tc>
          <w:tcPr>
            <w:tcW w:w="323" w:type="pct"/>
            <w:tcBorders>
              <w:top w:val="nil"/>
              <w:left w:val="nil"/>
              <w:bottom w:val="single" w:sz="4" w:space="0" w:color="auto"/>
              <w:right w:val="single" w:sz="4" w:space="0" w:color="auto"/>
            </w:tcBorders>
            <w:shd w:val="clear" w:color="auto" w:fill="auto"/>
            <w:vAlign w:val="center"/>
            <w:hideMark/>
          </w:tcPr>
          <w:p w14:paraId="3AF76A4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40B5F6E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267" w:type="pct"/>
            <w:tcBorders>
              <w:top w:val="nil"/>
              <w:left w:val="nil"/>
              <w:bottom w:val="single" w:sz="4" w:space="0" w:color="auto"/>
              <w:right w:val="single" w:sz="4" w:space="0" w:color="auto"/>
            </w:tcBorders>
            <w:shd w:val="clear" w:color="auto" w:fill="auto"/>
            <w:vAlign w:val="center"/>
            <w:hideMark/>
          </w:tcPr>
          <w:p w14:paraId="1FCD90C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02" w:type="pct"/>
            <w:tcBorders>
              <w:top w:val="nil"/>
              <w:left w:val="nil"/>
              <w:bottom w:val="single" w:sz="4" w:space="0" w:color="auto"/>
              <w:right w:val="single" w:sz="4" w:space="0" w:color="auto"/>
            </w:tcBorders>
            <w:shd w:val="clear" w:color="auto" w:fill="auto"/>
            <w:vAlign w:val="center"/>
            <w:hideMark/>
          </w:tcPr>
          <w:p w14:paraId="2C36DC4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w:t>
            </w:r>
          </w:p>
        </w:tc>
        <w:tc>
          <w:tcPr>
            <w:tcW w:w="817" w:type="pct"/>
            <w:tcBorders>
              <w:top w:val="nil"/>
              <w:left w:val="nil"/>
              <w:bottom w:val="single" w:sz="4" w:space="0" w:color="auto"/>
              <w:right w:val="single" w:sz="4" w:space="0" w:color="auto"/>
            </w:tcBorders>
            <w:shd w:val="clear" w:color="auto" w:fill="auto"/>
            <w:vAlign w:val="center"/>
            <w:hideMark/>
          </w:tcPr>
          <w:p w14:paraId="4FACA6E5"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Seminario de Procesos Biotecnológicos III</w:t>
            </w:r>
          </w:p>
        </w:tc>
        <w:tc>
          <w:tcPr>
            <w:tcW w:w="431" w:type="pct"/>
            <w:tcBorders>
              <w:top w:val="nil"/>
              <w:left w:val="nil"/>
              <w:bottom w:val="single" w:sz="4" w:space="0" w:color="auto"/>
              <w:right w:val="single" w:sz="4" w:space="0" w:color="auto"/>
            </w:tcBorders>
            <w:shd w:val="clear" w:color="auto" w:fill="auto"/>
            <w:vAlign w:val="center"/>
            <w:hideMark/>
          </w:tcPr>
          <w:p w14:paraId="2D8B6DA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F0266</w:t>
            </w:r>
          </w:p>
        </w:tc>
        <w:tc>
          <w:tcPr>
            <w:tcW w:w="283" w:type="pct"/>
            <w:tcBorders>
              <w:top w:val="nil"/>
              <w:left w:val="nil"/>
              <w:bottom w:val="single" w:sz="4" w:space="0" w:color="auto"/>
              <w:right w:val="single" w:sz="4" w:space="0" w:color="auto"/>
            </w:tcBorders>
            <w:shd w:val="clear" w:color="auto" w:fill="auto"/>
            <w:vAlign w:val="center"/>
            <w:hideMark/>
          </w:tcPr>
          <w:p w14:paraId="58FA0D3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S</w:t>
            </w:r>
          </w:p>
        </w:tc>
        <w:tc>
          <w:tcPr>
            <w:tcW w:w="321" w:type="pct"/>
            <w:tcBorders>
              <w:top w:val="nil"/>
              <w:left w:val="nil"/>
              <w:bottom w:val="single" w:sz="4" w:space="0" w:color="auto"/>
              <w:right w:val="single" w:sz="4" w:space="0" w:color="auto"/>
            </w:tcBorders>
            <w:shd w:val="clear" w:color="auto" w:fill="auto"/>
            <w:vAlign w:val="center"/>
            <w:hideMark/>
          </w:tcPr>
          <w:p w14:paraId="0BDA9CC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0" w:type="pct"/>
            <w:tcBorders>
              <w:top w:val="nil"/>
              <w:left w:val="nil"/>
              <w:bottom w:val="single" w:sz="4" w:space="0" w:color="auto"/>
              <w:right w:val="single" w:sz="4" w:space="0" w:color="auto"/>
            </w:tcBorders>
            <w:shd w:val="clear" w:color="auto" w:fill="auto"/>
            <w:vAlign w:val="center"/>
            <w:hideMark/>
          </w:tcPr>
          <w:p w14:paraId="5CBD39E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270" w:type="pct"/>
            <w:tcBorders>
              <w:top w:val="nil"/>
              <w:left w:val="nil"/>
              <w:bottom w:val="single" w:sz="4" w:space="0" w:color="auto"/>
              <w:right w:val="single" w:sz="4" w:space="0" w:color="auto"/>
            </w:tcBorders>
            <w:shd w:val="clear" w:color="auto" w:fill="auto"/>
            <w:vAlign w:val="center"/>
            <w:hideMark/>
          </w:tcPr>
          <w:p w14:paraId="6264762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267" w:type="pct"/>
            <w:tcBorders>
              <w:top w:val="nil"/>
              <w:left w:val="nil"/>
              <w:bottom w:val="single" w:sz="4" w:space="0" w:color="auto"/>
              <w:right w:val="single" w:sz="4" w:space="0" w:color="auto"/>
            </w:tcBorders>
            <w:shd w:val="clear" w:color="auto" w:fill="auto"/>
            <w:vAlign w:val="center"/>
            <w:hideMark/>
          </w:tcPr>
          <w:p w14:paraId="431527A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w:t>
            </w:r>
          </w:p>
        </w:tc>
      </w:tr>
      <w:tr w:rsidR="00B3267E" w:rsidRPr="00DE411E" w14:paraId="298EFA45"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5B6BE6C0"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Seminario de Procesos Biotecnológicos  IV</w:t>
            </w:r>
          </w:p>
        </w:tc>
        <w:tc>
          <w:tcPr>
            <w:tcW w:w="284" w:type="pct"/>
            <w:tcBorders>
              <w:top w:val="nil"/>
              <w:left w:val="nil"/>
              <w:bottom w:val="single" w:sz="4" w:space="0" w:color="auto"/>
              <w:right w:val="single" w:sz="4" w:space="0" w:color="auto"/>
            </w:tcBorders>
            <w:shd w:val="clear" w:color="auto" w:fill="auto"/>
            <w:vAlign w:val="center"/>
            <w:hideMark/>
          </w:tcPr>
          <w:p w14:paraId="5580312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S</w:t>
            </w:r>
          </w:p>
        </w:tc>
        <w:tc>
          <w:tcPr>
            <w:tcW w:w="323" w:type="pct"/>
            <w:tcBorders>
              <w:top w:val="nil"/>
              <w:left w:val="nil"/>
              <w:bottom w:val="single" w:sz="4" w:space="0" w:color="auto"/>
              <w:right w:val="single" w:sz="4" w:space="0" w:color="auto"/>
            </w:tcBorders>
            <w:shd w:val="clear" w:color="auto" w:fill="auto"/>
            <w:vAlign w:val="center"/>
            <w:hideMark/>
          </w:tcPr>
          <w:p w14:paraId="31EBC55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3CFDAE2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267" w:type="pct"/>
            <w:tcBorders>
              <w:top w:val="nil"/>
              <w:left w:val="nil"/>
              <w:bottom w:val="single" w:sz="4" w:space="0" w:color="auto"/>
              <w:right w:val="single" w:sz="4" w:space="0" w:color="auto"/>
            </w:tcBorders>
            <w:shd w:val="clear" w:color="auto" w:fill="auto"/>
            <w:vAlign w:val="center"/>
            <w:hideMark/>
          </w:tcPr>
          <w:p w14:paraId="6B10214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302" w:type="pct"/>
            <w:tcBorders>
              <w:top w:val="nil"/>
              <w:left w:val="nil"/>
              <w:bottom w:val="single" w:sz="4" w:space="0" w:color="auto"/>
              <w:right w:val="single" w:sz="4" w:space="0" w:color="auto"/>
            </w:tcBorders>
            <w:shd w:val="clear" w:color="auto" w:fill="auto"/>
            <w:vAlign w:val="center"/>
            <w:hideMark/>
          </w:tcPr>
          <w:p w14:paraId="64D9A9A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w:t>
            </w:r>
          </w:p>
        </w:tc>
        <w:tc>
          <w:tcPr>
            <w:tcW w:w="817" w:type="pct"/>
            <w:tcBorders>
              <w:top w:val="nil"/>
              <w:left w:val="nil"/>
              <w:bottom w:val="single" w:sz="4" w:space="0" w:color="auto"/>
              <w:right w:val="single" w:sz="4" w:space="0" w:color="auto"/>
            </w:tcBorders>
            <w:shd w:val="clear" w:color="auto" w:fill="auto"/>
            <w:vAlign w:val="center"/>
            <w:hideMark/>
          </w:tcPr>
          <w:p w14:paraId="0D4F9963"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Seminario de Procesos Biotecnológicos  IV</w:t>
            </w:r>
          </w:p>
        </w:tc>
        <w:tc>
          <w:tcPr>
            <w:tcW w:w="431" w:type="pct"/>
            <w:tcBorders>
              <w:top w:val="nil"/>
              <w:left w:val="nil"/>
              <w:bottom w:val="single" w:sz="4" w:space="0" w:color="auto"/>
              <w:right w:val="single" w:sz="4" w:space="0" w:color="auto"/>
            </w:tcBorders>
            <w:shd w:val="clear" w:color="auto" w:fill="auto"/>
            <w:vAlign w:val="center"/>
            <w:hideMark/>
          </w:tcPr>
          <w:p w14:paraId="41BC134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F0267</w:t>
            </w:r>
          </w:p>
        </w:tc>
        <w:tc>
          <w:tcPr>
            <w:tcW w:w="283" w:type="pct"/>
            <w:tcBorders>
              <w:top w:val="nil"/>
              <w:left w:val="nil"/>
              <w:bottom w:val="single" w:sz="4" w:space="0" w:color="auto"/>
              <w:right w:val="single" w:sz="4" w:space="0" w:color="auto"/>
            </w:tcBorders>
            <w:shd w:val="clear" w:color="auto" w:fill="auto"/>
            <w:vAlign w:val="center"/>
            <w:hideMark/>
          </w:tcPr>
          <w:p w14:paraId="673C59F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S</w:t>
            </w:r>
          </w:p>
        </w:tc>
        <w:tc>
          <w:tcPr>
            <w:tcW w:w="321" w:type="pct"/>
            <w:tcBorders>
              <w:top w:val="nil"/>
              <w:left w:val="nil"/>
              <w:bottom w:val="single" w:sz="4" w:space="0" w:color="auto"/>
              <w:right w:val="single" w:sz="4" w:space="0" w:color="auto"/>
            </w:tcBorders>
            <w:shd w:val="clear" w:color="auto" w:fill="auto"/>
            <w:vAlign w:val="center"/>
            <w:hideMark/>
          </w:tcPr>
          <w:p w14:paraId="11553EE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0" w:type="pct"/>
            <w:tcBorders>
              <w:top w:val="nil"/>
              <w:left w:val="nil"/>
              <w:bottom w:val="single" w:sz="4" w:space="0" w:color="auto"/>
              <w:right w:val="single" w:sz="4" w:space="0" w:color="auto"/>
            </w:tcBorders>
            <w:shd w:val="clear" w:color="auto" w:fill="auto"/>
            <w:vAlign w:val="center"/>
            <w:hideMark/>
          </w:tcPr>
          <w:p w14:paraId="0E5A6D9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270" w:type="pct"/>
            <w:tcBorders>
              <w:top w:val="nil"/>
              <w:left w:val="nil"/>
              <w:bottom w:val="single" w:sz="4" w:space="0" w:color="auto"/>
              <w:right w:val="single" w:sz="4" w:space="0" w:color="auto"/>
            </w:tcBorders>
            <w:shd w:val="clear" w:color="auto" w:fill="auto"/>
            <w:vAlign w:val="center"/>
            <w:hideMark/>
          </w:tcPr>
          <w:p w14:paraId="3E2B45F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64</w:t>
            </w:r>
          </w:p>
        </w:tc>
        <w:tc>
          <w:tcPr>
            <w:tcW w:w="267" w:type="pct"/>
            <w:tcBorders>
              <w:top w:val="nil"/>
              <w:left w:val="nil"/>
              <w:bottom w:val="single" w:sz="4" w:space="0" w:color="auto"/>
              <w:right w:val="single" w:sz="4" w:space="0" w:color="auto"/>
            </w:tcBorders>
            <w:shd w:val="clear" w:color="auto" w:fill="auto"/>
            <w:vAlign w:val="center"/>
            <w:hideMark/>
          </w:tcPr>
          <w:p w14:paraId="1D282E9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w:t>
            </w:r>
          </w:p>
        </w:tc>
      </w:tr>
      <w:tr w:rsidR="00B3267E" w:rsidRPr="00DE411E" w14:paraId="6DF7ACE1"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6D23E62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Temas Selectos en Bioingeniería</w:t>
            </w:r>
          </w:p>
        </w:tc>
        <w:tc>
          <w:tcPr>
            <w:tcW w:w="284" w:type="pct"/>
            <w:tcBorders>
              <w:top w:val="nil"/>
              <w:left w:val="nil"/>
              <w:bottom w:val="single" w:sz="4" w:space="0" w:color="auto"/>
              <w:right w:val="single" w:sz="4" w:space="0" w:color="auto"/>
            </w:tcBorders>
            <w:shd w:val="clear" w:color="auto" w:fill="auto"/>
            <w:vAlign w:val="center"/>
            <w:hideMark/>
          </w:tcPr>
          <w:p w14:paraId="1540819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66B9472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6CEBFC0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342FCC3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28B94A3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center"/>
            <w:hideMark/>
          </w:tcPr>
          <w:p w14:paraId="6760243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Temas Selectos en Bioingeniería</w:t>
            </w:r>
          </w:p>
        </w:tc>
        <w:tc>
          <w:tcPr>
            <w:tcW w:w="431" w:type="pct"/>
            <w:tcBorders>
              <w:top w:val="nil"/>
              <w:left w:val="nil"/>
              <w:bottom w:val="single" w:sz="4" w:space="0" w:color="auto"/>
              <w:right w:val="single" w:sz="4" w:space="0" w:color="auto"/>
            </w:tcBorders>
            <w:shd w:val="clear" w:color="auto" w:fill="auto"/>
            <w:vAlign w:val="center"/>
            <w:hideMark/>
          </w:tcPr>
          <w:p w14:paraId="6E598FAB" w14:textId="15E3B095"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F0261</w:t>
            </w:r>
          </w:p>
        </w:tc>
        <w:tc>
          <w:tcPr>
            <w:tcW w:w="283" w:type="pct"/>
            <w:tcBorders>
              <w:top w:val="nil"/>
              <w:left w:val="nil"/>
              <w:bottom w:val="single" w:sz="4" w:space="0" w:color="auto"/>
              <w:right w:val="single" w:sz="4" w:space="0" w:color="auto"/>
            </w:tcBorders>
            <w:shd w:val="clear" w:color="auto" w:fill="auto"/>
            <w:vAlign w:val="center"/>
            <w:hideMark/>
          </w:tcPr>
          <w:p w14:paraId="7CE9767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1" w:type="pct"/>
            <w:tcBorders>
              <w:top w:val="nil"/>
              <w:left w:val="nil"/>
              <w:bottom w:val="single" w:sz="4" w:space="0" w:color="auto"/>
              <w:right w:val="single" w:sz="4" w:space="0" w:color="auto"/>
            </w:tcBorders>
            <w:shd w:val="clear" w:color="auto" w:fill="auto"/>
            <w:vAlign w:val="center"/>
            <w:hideMark/>
          </w:tcPr>
          <w:p w14:paraId="2372FAC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0D0AFFF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70" w:type="pct"/>
            <w:tcBorders>
              <w:top w:val="nil"/>
              <w:left w:val="nil"/>
              <w:bottom w:val="single" w:sz="4" w:space="0" w:color="auto"/>
              <w:right w:val="single" w:sz="4" w:space="0" w:color="auto"/>
            </w:tcBorders>
            <w:shd w:val="clear" w:color="auto" w:fill="auto"/>
            <w:vAlign w:val="center"/>
            <w:hideMark/>
          </w:tcPr>
          <w:p w14:paraId="7A0A09C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67" w:type="pct"/>
            <w:tcBorders>
              <w:top w:val="nil"/>
              <w:left w:val="nil"/>
              <w:bottom w:val="single" w:sz="4" w:space="0" w:color="auto"/>
              <w:right w:val="single" w:sz="4" w:space="0" w:color="auto"/>
            </w:tcBorders>
            <w:shd w:val="clear" w:color="auto" w:fill="auto"/>
            <w:vAlign w:val="center"/>
            <w:hideMark/>
          </w:tcPr>
          <w:p w14:paraId="6E271FB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B3267E" w:rsidRPr="00DE411E" w14:paraId="465D13CE"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51B01D03" w14:textId="77777777" w:rsidR="00EA7493" w:rsidRPr="00B3267E" w:rsidRDefault="00EA7493" w:rsidP="00D3297A">
            <w:pPr>
              <w:jc w:val="center"/>
              <w:rPr>
                <w:rFonts w:ascii="AvantGarde Bk BT" w:hAnsi="AvantGarde Bk BT"/>
                <w:sz w:val="18"/>
                <w:szCs w:val="20"/>
                <w:u w:color="000000"/>
                <w:lang w:eastAsia="es-MX"/>
              </w:rPr>
            </w:pPr>
            <w:r w:rsidRPr="00B3267E">
              <w:rPr>
                <w:rFonts w:ascii="AvantGarde Bk BT" w:hAnsi="AvantGarde Bk BT"/>
                <w:sz w:val="18"/>
                <w:szCs w:val="20"/>
                <w:u w:color="000000"/>
                <w:lang w:eastAsia="es-MX"/>
              </w:rPr>
              <w:t>Temas Selectos en Biotecnología</w:t>
            </w:r>
          </w:p>
        </w:tc>
        <w:tc>
          <w:tcPr>
            <w:tcW w:w="284" w:type="pct"/>
            <w:tcBorders>
              <w:top w:val="nil"/>
              <w:left w:val="nil"/>
              <w:bottom w:val="single" w:sz="4" w:space="0" w:color="auto"/>
              <w:right w:val="single" w:sz="4" w:space="0" w:color="auto"/>
            </w:tcBorders>
            <w:shd w:val="clear" w:color="auto" w:fill="auto"/>
            <w:vAlign w:val="center"/>
            <w:hideMark/>
          </w:tcPr>
          <w:p w14:paraId="6C55DDD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352D8F6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2FE4132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5BBF8EB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5ED3E51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center"/>
            <w:hideMark/>
          </w:tcPr>
          <w:p w14:paraId="02097E6D" w14:textId="77777777" w:rsidR="00EA7493" w:rsidRPr="00B3267E" w:rsidRDefault="00EA7493" w:rsidP="00D3297A">
            <w:pPr>
              <w:jc w:val="center"/>
              <w:rPr>
                <w:rFonts w:ascii="AvantGarde Bk BT" w:hAnsi="AvantGarde Bk BT"/>
                <w:sz w:val="16"/>
                <w:szCs w:val="20"/>
                <w:u w:color="000000"/>
                <w:lang w:eastAsia="es-MX"/>
              </w:rPr>
            </w:pPr>
            <w:r w:rsidRPr="00B3267E">
              <w:rPr>
                <w:rFonts w:ascii="AvantGarde Bk BT" w:hAnsi="AvantGarde Bk BT"/>
                <w:sz w:val="16"/>
                <w:szCs w:val="20"/>
                <w:u w:color="000000"/>
                <w:lang w:eastAsia="es-MX"/>
              </w:rPr>
              <w:t>Temas Selectos en Biotecnología</w:t>
            </w:r>
          </w:p>
        </w:tc>
        <w:tc>
          <w:tcPr>
            <w:tcW w:w="431" w:type="pct"/>
            <w:tcBorders>
              <w:top w:val="nil"/>
              <w:left w:val="nil"/>
              <w:bottom w:val="single" w:sz="4" w:space="0" w:color="auto"/>
              <w:right w:val="single" w:sz="4" w:space="0" w:color="auto"/>
            </w:tcBorders>
            <w:shd w:val="clear" w:color="auto" w:fill="auto"/>
            <w:vAlign w:val="center"/>
            <w:hideMark/>
          </w:tcPr>
          <w:p w14:paraId="4143DCDC" w14:textId="5AF9F43B"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F0262</w:t>
            </w:r>
          </w:p>
        </w:tc>
        <w:tc>
          <w:tcPr>
            <w:tcW w:w="283" w:type="pct"/>
            <w:tcBorders>
              <w:top w:val="nil"/>
              <w:left w:val="nil"/>
              <w:bottom w:val="single" w:sz="4" w:space="0" w:color="auto"/>
              <w:right w:val="single" w:sz="4" w:space="0" w:color="auto"/>
            </w:tcBorders>
            <w:shd w:val="clear" w:color="auto" w:fill="auto"/>
            <w:vAlign w:val="center"/>
            <w:hideMark/>
          </w:tcPr>
          <w:p w14:paraId="637CC5C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1" w:type="pct"/>
            <w:tcBorders>
              <w:top w:val="nil"/>
              <w:left w:val="nil"/>
              <w:bottom w:val="single" w:sz="4" w:space="0" w:color="auto"/>
              <w:right w:val="single" w:sz="4" w:space="0" w:color="auto"/>
            </w:tcBorders>
            <w:shd w:val="clear" w:color="auto" w:fill="auto"/>
            <w:vAlign w:val="center"/>
            <w:hideMark/>
          </w:tcPr>
          <w:p w14:paraId="44BC5CA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093C3C9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70" w:type="pct"/>
            <w:tcBorders>
              <w:top w:val="nil"/>
              <w:left w:val="nil"/>
              <w:bottom w:val="single" w:sz="4" w:space="0" w:color="auto"/>
              <w:right w:val="single" w:sz="4" w:space="0" w:color="auto"/>
            </w:tcBorders>
            <w:shd w:val="clear" w:color="auto" w:fill="auto"/>
            <w:vAlign w:val="center"/>
            <w:hideMark/>
          </w:tcPr>
          <w:p w14:paraId="66ECCA8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67" w:type="pct"/>
            <w:tcBorders>
              <w:top w:val="nil"/>
              <w:left w:val="nil"/>
              <w:bottom w:val="single" w:sz="4" w:space="0" w:color="auto"/>
              <w:right w:val="single" w:sz="4" w:space="0" w:color="auto"/>
            </w:tcBorders>
            <w:shd w:val="clear" w:color="auto" w:fill="auto"/>
            <w:vAlign w:val="center"/>
            <w:hideMark/>
          </w:tcPr>
          <w:p w14:paraId="2522E2A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B3267E" w:rsidRPr="00DE411E" w14:paraId="4931C994"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7BCD8D17" w14:textId="77777777" w:rsidR="00EA7493" w:rsidRPr="00B3267E" w:rsidRDefault="00EA7493" w:rsidP="00D3297A">
            <w:pPr>
              <w:jc w:val="center"/>
              <w:rPr>
                <w:rFonts w:ascii="AvantGarde Bk BT" w:hAnsi="AvantGarde Bk BT"/>
                <w:sz w:val="16"/>
                <w:szCs w:val="16"/>
                <w:u w:color="000000"/>
                <w:lang w:eastAsia="es-MX"/>
              </w:rPr>
            </w:pPr>
            <w:r w:rsidRPr="00B3267E">
              <w:rPr>
                <w:rFonts w:ascii="AvantGarde Bk BT" w:hAnsi="AvantGarde Bk BT"/>
                <w:sz w:val="16"/>
                <w:szCs w:val="16"/>
                <w:u w:color="000000"/>
                <w:lang w:eastAsia="es-MX"/>
              </w:rPr>
              <w:t>Temas Selectos en Ingeniería Alimentaria</w:t>
            </w:r>
          </w:p>
        </w:tc>
        <w:tc>
          <w:tcPr>
            <w:tcW w:w="284" w:type="pct"/>
            <w:tcBorders>
              <w:top w:val="nil"/>
              <w:left w:val="nil"/>
              <w:bottom w:val="single" w:sz="4" w:space="0" w:color="auto"/>
              <w:right w:val="single" w:sz="4" w:space="0" w:color="auto"/>
            </w:tcBorders>
            <w:shd w:val="clear" w:color="auto" w:fill="auto"/>
            <w:vAlign w:val="center"/>
            <w:hideMark/>
          </w:tcPr>
          <w:p w14:paraId="17AAA19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08060FF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6B9F8F6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634E763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5419A3D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center"/>
            <w:hideMark/>
          </w:tcPr>
          <w:p w14:paraId="76AF9871" w14:textId="77777777" w:rsidR="00EA7493" w:rsidRPr="00B3267E" w:rsidRDefault="00EA7493" w:rsidP="00D3297A">
            <w:pPr>
              <w:jc w:val="center"/>
              <w:rPr>
                <w:rFonts w:ascii="AvantGarde Bk BT" w:hAnsi="AvantGarde Bk BT"/>
                <w:sz w:val="16"/>
                <w:szCs w:val="16"/>
                <w:u w:color="000000"/>
                <w:lang w:eastAsia="es-MX"/>
              </w:rPr>
            </w:pPr>
            <w:r w:rsidRPr="00B3267E">
              <w:rPr>
                <w:rFonts w:ascii="AvantGarde Bk BT" w:hAnsi="AvantGarde Bk BT"/>
                <w:sz w:val="16"/>
                <w:szCs w:val="16"/>
                <w:u w:color="000000"/>
                <w:lang w:eastAsia="es-MX"/>
              </w:rPr>
              <w:t>Temas Selectos en Ingeniería Alimentaria</w:t>
            </w:r>
          </w:p>
        </w:tc>
        <w:tc>
          <w:tcPr>
            <w:tcW w:w="431" w:type="pct"/>
            <w:tcBorders>
              <w:top w:val="nil"/>
              <w:left w:val="nil"/>
              <w:bottom w:val="single" w:sz="4" w:space="0" w:color="auto"/>
              <w:right w:val="single" w:sz="4" w:space="0" w:color="auto"/>
            </w:tcBorders>
            <w:shd w:val="clear" w:color="auto" w:fill="auto"/>
            <w:vAlign w:val="center"/>
            <w:hideMark/>
          </w:tcPr>
          <w:p w14:paraId="4978145F" w14:textId="421B6CCD"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F0263</w:t>
            </w:r>
          </w:p>
        </w:tc>
        <w:tc>
          <w:tcPr>
            <w:tcW w:w="283" w:type="pct"/>
            <w:tcBorders>
              <w:top w:val="nil"/>
              <w:left w:val="nil"/>
              <w:bottom w:val="single" w:sz="4" w:space="0" w:color="auto"/>
              <w:right w:val="single" w:sz="4" w:space="0" w:color="auto"/>
            </w:tcBorders>
            <w:shd w:val="clear" w:color="auto" w:fill="auto"/>
            <w:vAlign w:val="center"/>
            <w:hideMark/>
          </w:tcPr>
          <w:p w14:paraId="1EB25AF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1" w:type="pct"/>
            <w:tcBorders>
              <w:top w:val="nil"/>
              <w:left w:val="nil"/>
              <w:bottom w:val="single" w:sz="4" w:space="0" w:color="auto"/>
              <w:right w:val="single" w:sz="4" w:space="0" w:color="auto"/>
            </w:tcBorders>
            <w:shd w:val="clear" w:color="auto" w:fill="auto"/>
            <w:vAlign w:val="center"/>
            <w:hideMark/>
          </w:tcPr>
          <w:p w14:paraId="3B57FF5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39EB3EA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70" w:type="pct"/>
            <w:tcBorders>
              <w:top w:val="nil"/>
              <w:left w:val="nil"/>
              <w:bottom w:val="single" w:sz="4" w:space="0" w:color="auto"/>
              <w:right w:val="single" w:sz="4" w:space="0" w:color="auto"/>
            </w:tcBorders>
            <w:shd w:val="clear" w:color="auto" w:fill="auto"/>
            <w:vAlign w:val="center"/>
            <w:hideMark/>
          </w:tcPr>
          <w:p w14:paraId="10CFD0F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67" w:type="pct"/>
            <w:tcBorders>
              <w:top w:val="nil"/>
              <w:left w:val="nil"/>
              <w:bottom w:val="single" w:sz="4" w:space="0" w:color="auto"/>
              <w:right w:val="single" w:sz="4" w:space="0" w:color="auto"/>
            </w:tcBorders>
            <w:shd w:val="clear" w:color="auto" w:fill="auto"/>
            <w:vAlign w:val="center"/>
            <w:hideMark/>
          </w:tcPr>
          <w:p w14:paraId="0F91032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B3267E" w:rsidRPr="00DE411E" w14:paraId="782E8416"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160EFC46" w14:textId="77777777" w:rsidR="00EA7493" w:rsidRPr="00B3267E" w:rsidRDefault="00EA7493" w:rsidP="00D3297A">
            <w:pPr>
              <w:jc w:val="center"/>
              <w:rPr>
                <w:rFonts w:ascii="AvantGarde Bk BT" w:hAnsi="AvantGarde Bk BT"/>
                <w:sz w:val="14"/>
                <w:szCs w:val="16"/>
                <w:u w:color="000000"/>
                <w:lang w:eastAsia="es-MX"/>
              </w:rPr>
            </w:pPr>
            <w:r w:rsidRPr="00B3267E">
              <w:rPr>
                <w:rFonts w:ascii="AvantGarde Bk BT" w:hAnsi="AvantGarde Bk BT"/>
                <w:sz w:val="14"/>
                <w:szCs w:val="16"/>
                <w:u w:color="000000"/>
                <w:lang w:eastAsia="es-MX"/>
              </w:rPr>
              <w:t>Temas Selectos en Matemáticas Aplicados a la Biotecnología</w:t>
            </w:r>
          </w:p>
        </w:tc>
        <w:tc>
          <w:tcPr>
            <w:tcW w:w="284" w:type="pct"/>
            <w:tcBorders>
              <w:top w:val="nil"/>
              <w:left w:val="nil"/>
              <w:bottom w:val="single" w:sz="4" w:space="0" w:color="auto"/>
              <w:right w:val="single" w:sz="4" w:space="0" w:color="auto"/>
            </w:tcBorders>
            <w:shd w:val="clear" w:color="auto" w:fill="auto"/>
            <w:vAlign w:val="center"/>
            <w:hideMark/>
          </w:tcPr>
          <w:p w14:paraId="57F0C42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4AA2B56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5F16466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74988FC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1BD17AE6"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center"/>
            <w:hideMark/>
          </w:tcPr>
          <w:p w14:paraId="4E6491B6" w14:textId="77777777" w:rsidR="00EA7493" w:rsidRPr="00B3267E" w:rsidRDefault="00EA7493" w:rsidP="00D3297A">
            <w:pPr>
              <w:jc w:val="center"/>
              <w:rPr>
                <w:rFonts w:ascii="AvantGarde Bk BT" w:hAnsi="AvantGarde Bk BT"/>
                <w:sz w:val="14"/>
                <w:szCs w:val="16"/>
                <w:u w:color="000000"/>
                <w:lang w:eastAsia="es-MX"/>
              </w:rPr>
            </w:pPr>
            <w:r w:rsidRPr="00B3267E">
              <w:rPr>
                <w:rFonts w:ascii="AvantGarde Bk BT" w:hAnsi="AvantGarde Bk BT"/>
                <w:sz w:val="14"/>
                <w:szCs w:val="16"/>
                <w:u w:color="000000"/>
                <w:lang w:eastAsia="es-MX"/>
              </w:rPr>
              <w:t>Temas Selectos en Matemáticas Aplicados a la Biotecnología</w:t>
            </w:r>
          </w:p>
        </w:tc>
        <w:tc>
          <w:tcPr>
            <w:tcW w:w="431" w:type="pct"/>
            <w:tcBorders>
              <w:top w:val="nil"/>
              <w:left w:val="nil"/>
              <w:bottom w:val="single" w:sz="4" w:space="0" w:color="auto"/>
              <w:right w:val="single" w:sz="4" w:space="0" w:color="auto"/>
            </w:tcBorders>
            <w:shd w:val="clear" w:color="auto" w:fill="auto"/>
            <w:vAlign w:val="center"/>
            <w:hideMark/>
          </w:tcPr>
          <w:p w14:paraId="0336C9E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F0259</w:t>
            </w:r>
          </w:p>
        </w:tc>
        <w:tc>
          <w:tcPr>
            <w:tcW w:w="283" w:type="pct"/>
            <w:tcBorders>
              <w:top w:val="nil"/>
              <w:left w:val="nil"/>
              <w:bottom w:val="single" w:sz="4" w:space="0" w:color="auto"/>
              <w:right w:val="single" w:sz="4" w:space="0" w:color="auto"/>
            </w:tcBorders>
            <w:shd w:val="clear" w:color="auto" w:fill="auto"/>
            <w:vAlign w:val="center"/>
            <w:hideMark/>
          </w:tcPr>
          <w:p w14:paraId="67EBC9F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1" w:type="pct"/>
            <w:tcBorders>
              <w:top w:val="nil"/>
              <w:left w:val="nil"/>
              <w:bottom w:val="single" w:sz="4" w:space="0" w:color="auto"/>
              <w:right w:val="single" w:sz="4" w:space="0" w:color="auto"/>
            </w:tcBorders>
            <w:shd w:val="clear" w:color="auto" w:fill="auto"/>
            <w:vAlign w:val="center"/>
            <w:hideMark/>
          </w:tcPr>
          <w:p w14:paraId="5BB064B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0" w:type="pct"/>
            <w:tcBorders>
              <w:top w:val="nil"/>
              <w:left w:val="nil"/>
              <w:bottom w:val="single" w:sz="4" w:space="0" w:color="auto"/>
              <w:right w:val="single" w:sz="4" w:space="0" w:color="auto"/>
            </w:tcBorders>
            <w:shd w:val="clear" w:color="auto" w:fill="auto"/>
            <w:vAlign w:val="center"/>
            <w:hideMark/>
          </w:tcPr>
          <w:p w14:paraId="1914E31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70" w:type="pct"/>
            <w:tcBorders>
              <w:top w:val="nil"/>
              <w:left w:val="nil"/>
              <w:bottom w:val="single" w:sz="4" w:space="0" w:color="auto"/>
              <w:right w:val="single" w:sz="4" w:space="0" w:color="auto"/>
            </w:tcBorders>
            <w:shd w:val="clear" w:color="auto" w:fill="auto"/>
            <w:vAlign w:val="center"/>
            <w:hideMark/>
          </w:tcPr>
          <w:p w14:paraId="51582FE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267" w:type="pct"/>
            <w:tcBorders>
              <w:top w:val="nil"/>
              <w:left w:val="nil"/>
              <w:bottom w:val="single" w:sz="4" w:space="0" w:color="auto"/>
              <w:right w:val="single" w:sz="4" w:space="0" w:color="auto"/>
            </w:tcBorders>
            <w:shd w:val="clear" w:color="auto" w:fill="auto"/>
            <w:vAlign w:val="center"/>
            <w:hideMark/>
          </w:tcPr>
          <w:p w14:paraId="3F31E51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r>
      <w:tr w:rsidR="00B3267E" w:rsidRPr="00DE411E" w14:paraId="310754EC"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2B8E2CF1" w14:textId="77777777" w:rsidR="00EA7493" w:rsidRPr="00B3267E" w:rsidRDefault="00EA7493" w:rsidP="00D3297A">
            <w:pPr>
              <w:jc w:val="center"/>
              <w:rPr>
                <w:rFonts w:ascii="AvantGarde Bk BT" w:hAnsi="AvantGarde Bk BT"/>
                <w:sz w:val="16"/>
                <w:szCs w:val="16"/>
                <w:u w:color="000000"/>
                <w:lang w:eastAsia="es-MX"/>
              </w:rPr>
            </w:pPr>
            <w:r w:rsidRPr="00B3267E">
              <w:rPr>
                <w:rFonts w:ascii="AvantGarde Bk BT" w:hAnsi="AvantGarde Bk BT"/>
                <w:sz w:val="16"/>
                <w:szCs w:val="16"/>
                <w:u w:color="000000"/>
                <w:lang w:eastAsia="es-MX"/>
              </w:rPr>
              <w:t>Matemáticas Aplicadas a Biotecnología</w:t>
            </w:r>
          </w:p>
        </w:tc>
        <w:tc>
          <w:tcPr>
            <w:tcW w:w="284" w:type="pct"/>
            <w:tcBorders>
              <w:top w:val="nil"/>
              <w:left w:val="nil"/>
              <w:bottom w:val="single" w:sz="4" w:space="0" w:color="auto"/>
              <w:right w:val="single" w:sz="4" w:space="0" w:color="auto"/>
            </w:tcBorders>
            <w:shd w:val="clear" w:color="auto" w:fill="auto"/>
            <w:vAlign w:val="center"/>
            <w:hideMark/>
          </w:tcPr>
          <w:p w14:paraId="085ED13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388D4FF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2041DC4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19AB4018"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59C69F1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center"/>
            <w:hideMark/>
          </w:tcPr>
          <w:p w14:paraId="33D18B3F" w14:textId="3129C77F" w:rsidR="00EA7493" w:rsidRPr="00DE411E" w:rsidRDefault="00EA7493" w:rsidP="00D3297A">
            <w:pPr>
              <w:jc w:val="center"/>
              <w:rPr>
                <w:rFonts w:ascii="AvantGarde Bk BT" w:hAnsi="AvantGarde Bk BT"/>
                <w:sz w:val="20"/>
                <w:szCs w:val="20"/>
                <w:u w:color="000000"/>
                <w:lang w:eastAsia="es-MX"/>
              </w:rPr>
            </w:pPr>
          </w:p>
        </w:tc>
        <w:tc>
          <w:tcPr>
            <w:tcW w:w="431" w:type="pct"/>
            <w:tcBorders>
              <w:top w:val="nil"/>
              <w:left w:val="nil"/>
              <w:bottom w:val="single" w:sz="4" w:space="0" w:color="auto"/>
              <w:right w:val="single" w:sz="4" w:space="0" w:color="auto"/>
            </w:tcBorders>
            <w:shd w:val="clear" w:color="auto" w:fill="auto"/>
            <w:vAlign w:val="center"/>
            <w:hideMark/>
          </w:tcPr>
          <w:p w14:paraId="08D7C695" w14:textId="2AD71081" w:rsidR="00EA7493" w:rsidRPr="00DE411E" w:rsidRDefault="00EA7493" w:rsidP="00D3297A">
            <w:pPr>
              <w:jc w:val="center"/>
              <w:rPr>
                <w:rFonts w:ascii="AvantGarde Bk BT" w:hAnsi="AvantGarde Bk BT"/>
                <w:sz w:val="20"/>
                <w:szCs w:val="20"/>
                <w:u w:color="000000"/>
                <w:lang w:eastAsia="es-MX"/>
              </w:rPr>
            </w:pPr>
          </w:p>
        </w:tc>
        <w:tc>
          <w:tcPr>
            <w:tcW w:w="283" w:type="pct"/>
            <w:tcBorders>
              <w:top w:val="nil"/>
              <w:left w:val="nil"/>
              <w:bottom w:val="single" w:sz="4" w:space="0" w:color="auto"/>
              <w:right w:val="single" w:sz="4" w:space="0" w:color="auto"/>
            </w:tcBorders>
            <w:shd w:val="clear" w:color="auto" w:fill="auto"/>
            <w:vAlign w:val="center"/>
            <w:hideMark/>
          </w:tcPr>
          <w:p w14:paraId="58E9FBAC" w14:textId="17A0F5A4" w:rsidR="00EA7493" w:rsidRPr="00DE411E" w:rsidRDefault="00EA7493" w:rsidP="00D3297A">
            <w:pPr>
              <w:jc w:val="center"/>
              <w:rPr>
                <w:rFonts w:ascii="AvantGarde Bk BT" w:hAnsi="AvantGarde Bk BT"/>
                <w:sz w:val="20"/>
                <w:szCs w:val="20"/>
                <w:u w:color="000000"/>
                <w:lang w:eastAsia="es-MX"/>
              </w:rPr>
            </w:pPr>
          </w:p>
        </w:tc>
        <w:tc>
          <w:tcPr>
            <w:tcW w:w="321" w:type="pct"/>
            <w:tcBorders>
              <w:top w:val="nil"/>
              <w:left w:val="nil"/>
              <w:bottom w:val="single" w:sz="4" w:space="0" w:color="auto"/>
              <w:right w:val="single" w:sz="4" w:space="0" w:color="auto"/>
            </w:tcBorders>
            <w:shd w:val="clear" w:color="auto" w:fill="auto"/>
            <w:vAlign w:val="center"/>
            <w:hideMark/>
          </w:tcPr>
          <w:p w14:paraId="2368E282" w14:textId="14FC40B7" w:rsidR="00EA7493" w:rsidRPr="00DE411E" w:rsidRDefault="00EA7493" w:rsidP="00D3297A">
            <w:pPr>
              <w:jc w:val="center"/>
              <w:rPr>
                <w:rFonts w:ascii="AvantGarde Bk BT" w:hAnsi="AvantGarde Bk BT"/>
                <w:sz w:val="20"/>
                <w:szCs w:val="20"/>
                <w:u w:color="000000"/>
                <w:lang w:eastAsia="es-MX"/>
              </w:rPr>
            </w:pPr>
          </w:p>
        </w:tc>
        <w:tc>
          <w:tcPr>
            <w:tcW w:w="310" w:type="pct"/>
            <w:tcBorders>
              <w:top w:val="nil"/>
              <w:left w:val="nil"/>
              <w:bottom w:val="single" w:sz="4" w:space="0" w:color="auto"/>
              <w:right w:val="single" w:sz="4" w:space="0" w:color="auto"/>
            </w:tcBorders>
            <w:shd w:val="clear" w:color="auto" w:fill="auto"/>
            <w:vAlign w:val="center"/>
            <w:hideMark/>
          </w:tcPr>
          <w:p w14:paraId="09C653B8" w14:textId="2C4B5F6F" w:rsidR="00EA7493" w:rsidRPr="00DE411E" w:rsidRDefault="00EA7493" w:rsidP="00D3297A">
            <w:pPr>
              <w:jc w:val="center"/>
              <w:rPr>
                <w:rFonts w:ascii="AvantGarde Bk BT" w:hAnsi="AvantGarde Bk BT"/>
                <w:sz w:val="20"/>
                <w:szCs w:val="20"/>
                <w:u w:color="000000"/>
                <w:lang w:eastAsia="es-MX"/>
              </w:rPr>
            </w:pPr>
          </w:p>
        </w:tc>
        <w:tc>
          <w:tcPr>
            <w:tcW w:w="270" w:type="pct"/>
            <w:tcBorders>
              <w:top w:val="nil"/>
              <w:left w:val="nil"/>
              <w:bottom w:val="single" w:sz="4" w:space="0" w:color="auto"/>
              <w:right w:val="single" w:sz="4" w:space="0" w:color="auto"/>
            </w:tcBorders>
            <w:shd w:val="clear" w:color="auto" w:fill="auto"/>
            <w:vAlign w:val="center"/>
            <w:hideMark/>
          </w:tcPr>
          <w:p w14:paraId="1886800E" w14:textId="6298EC94" w:rsidR="00EA7493" w:rsidRPr="00DE411E" w:rsidRDefault="00EA7493" w:rsidP="00D3297A">
            <w:pPr>
              <w:jc w:val="center"/>
              <w:rPr>
                <w:rFonts w:ascii="AvantGarde Bk BT" w:hAnsi="AvantGarde Bk BT"/>
                <w:sz w:val="20"/>
                <w:szCs w:val="20"/>
                <w:u w:color="000000"/>
                <w:lang w:eastAsia="es-MX"/>
              </w:rPr>
            </w:pPr>
          </w:p>
        </w:tc>
        <w:tc>
          <w:tcPr>
            <w:tcW w:w="267" w:type="pct"/>
            <w:tcBorders>
              <w:top w:val="nil"/>
              <w:left w:val="nil"/>
              <w:bottom w:val="single" w:sz="4" w:space="0" w:color="auto"/>
              <w:right w:val="single" w:sz="4" w:space="0" w:color="auto"/>
            </w:tcBorders>
            <w:shd w:val="clear" w:color="auto" w:fill="auto"/>
            <w:vAlign w:val="center"/>
            <w:hideMark/>
          </w:tcPr>
          <w:p w14:paraId="7AEB5420" w14:textId="1FB8E001" w:rsidR="00EA7493" w:rsidRPr="00DE411E" w:rsidRDefault="00EA7493" w:rsidP="00D3297A">
            <w:pPr>
              <w:jc w:val="center"/>
              <w:rPr>
                <w:rFonts w:ascii="AvantGarde Bk BT" w:hAnsi="AvantGarde Bk BT"/>
                <w:sz w:val="20"/>
                <w:szCs w:val="20"/>
                <w:u w:color="000000"/>
                <w:lang w:eastAsia="es-MX"/>
              </w:rPr>
            </w:pPr>
          </w:p>
        </w:tc>
      </w:tr>
      <w:tr w:rsidR="00B3267E" w:rsidRPr="00DE411E" w14:paraId="6C01827F"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0151C0F9" w14:textId="77777777" w:rsidR="00EA7493" w:rsidRPr="00B3267E" w:rsidRDefault="00EA7493" w:rsidP="00D3297A">
            <w:pPr>
              <w:jc w:val="center"/>
              <w:rPr>
                <w:rFonts w:ascii="AvantGarde Bk BT" w:hAnsi="AvantGarde Bk BT"/>
                <w:sz w:val="16"/>
                <w:szCs w:val="16"/>
                <w:u w:color="000000"/>
                <w:lang w:eastAsia="es-MX"/>
              </w:rPr>
            </w:pPr>
            <w:r w:rsidRPr="00B3267E">
              <w:rPr>
                <w:rFonts w:ascii="AvantGarde Bk BT" w:hAnsi="AvantGarde Bk BT"/>
                <w:sz w:val="16"/>
                <w:szCs w:val="16"/>
                <w:u w:color="000000"/>
                <w:lang w:eastAsia="es-MX"/>
              </w:rPr>
              <w:t>Laboratorio de Cultivo de Células y Tejidos</w:t>
            </w:r>
          </w:p>
        </w:tc>
        <w:tc>
          <w:tcPr>
            <w:tcW w:w="284" w:type="pct"/>
            <w:tcBorders>
              <w:top w:val="nil"/>
              <w:left w:val="nil"/>
              <w:bottom w:val="single" w:sz="4" w:space="0" w:color="auto"/>
              <w:right w:val="single" w:sz="4" w:space="0" w:color="auto"/>
            </w:tcBorders>
            <w:shd w:val="clear" w:color="auto" w:fill="auto"/>
            <w:vAlign w:val="center"/>
            <w:hideMark/>
          </w:tcPr>
          <w:p w14:paraId="3864BEC3"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0BF7226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22F05789"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795AF57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3188AAA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bottom"/>
            <w:hideMark/>
          </w:tcPr>
          <w:p w14:paraId="6306C3D1" w14:textId="127651F8" w:rsidR="00EA7493" w:rsidRPr="00DE411E" w:rsidRDefault="00EA7493" w:rsidP="00D3297A">
            <w:pPr>
              <w:jc w:val="center"/>
              <w:rPr>
                <w:rFonts w:ascii="AvantGarde Bk BT" w:hAnsi="AvantGarde Bk BT"/>
                <w:sz w:val="20"/>
                <w:szCs w:val="20"/>
                <w:u w:color="000000"/>
                <w:lang w:eastAsia="es-MX"/>
              </w:rPr>
            </w:pPr>
          </w:p>
        </w:tc>
        <w:tc>
          <w:tcPr>
            <w:tcW w:w="431" w:type="pct"/>
            <w:tcBorders>
              <w:top w:val="nil"/>
              <w:left w:val="nil"/>
              <w:bottom w:val="single" w:sz="4" w:space="0" w:color="auto"/>
              <w:right w:val="single" w:sz="4" w:space="0" w:color="auto"/>
            </w:tcBorders>
            <w:shd w:val="clear" w:color="auto" w:fill="auto"/>
            <w:noWrap/>
            <w:vAlign w:val="bottom"/>
            <w:hideMark/>
          </w:tcPr>
          <w:p w14:paraId="15932742" w14:textId="60335522" w:rsidR="00EA7493" w:rsidRPr="00DE411E" w:rsidRDefault="00EA7493" w:rsidP="00D3297A">
            <w:pPr>
              <w:jc w:val="center"/>
              <w:rPr>
                <w:rFonts w:ascii="AvantGarde Bk BT" w:hAnsi="AvantGarde Bk BT"/>
                <w:sz w:val="20"/>
                <w:szCs w:val="20"/>
                <w:u w:color="000000"/>
                <w:lang w:eastAsia="es-MX"/>
              </w:rPr>
            </w:pPr>
          </w:p>
        </w:tc>
        <w:tc>
          <w:tcPr>
            <w:tcW w:w="283" w:type="pct"/>
            <w:tcBorders>
              <w:top w:val="nil"/>
              <w:left w:val="nil"/>
              <w:bottom w:val="single" w:sz="4" w:space="0" w:color="auto"/>
              <w:right w:val="single" w:sz="4" w:space="0" w:color="auto"/>
            </w:tcBorders>
            <w:shd w:val="clear" w:color="auto" w:fill="auto"/>
            <w:vAlign w:val="center"/>
            <w:hideMark/>
          </w:tcPr>
          <w:p w14:paraId="4955CBE5" w14:textId="2C55E27A" w:rsidR="00EA7493" w:rsidRPr="00DE411E" w:rsidRDefault="00EA7493" w:rsidP="00D3297A">
            <w:pPr>
              <w:jc w:val="center"/>
              <w:rPr>
                <w:rFonts w:ascii="AvantGarde Bk BT" w:hAnsi="AvantGarde Bk BT"/>
                <w:sz w:val="20"/>
                <w:szCs w:val="20"/>
                <w:u w:color="000000"/>
                <w:lang w:eastAsia="es-MX"/>
              </w:rPr>
            </w:pPr>
          </w:p>
        </w:tc>
        <w:tc>
          <w:tcPr>
            <w:tcW w:w="321" w:type="pct"/>
            <w:tcBorders>
              <w:top w:val="nil"/>
              <w:left w:val="nil"/>
              <w:bottom w:val="single" w:sz="4" w:space="0" w:color="auto"/>
              <w:right w:val="single" w:sz="4" w:space="0" w:color="auto"/>
            </w:tcBorders>
            <w:shd w:val="clear" w:color="auto" w:fill="auto"/>
            <w:vAlign w:val="center"/>
            <w:hideMark/>
          </w:tcPr>
          <w:p w14:paraId="7B7BDD84" w14:textId="75DE3616" w:rsidR="00EA7493" w:rsidRPr="00DE411E" w:rsidRDefault="00EA7493" w:rsidP="00D3297A">
            <w:pPr>
              <w:jc w:val="center"/>
              <w:rPr>
                <w:rFonts w:ascii="AvantGarde Bk BT" w:hAnsi="AvantGarde Bk BT"/>
                <w:sz w:val="20"/>
                <w:szCs w:val="20"/>
                <w:u w:color="000000"/>
                <w:lang w:eastAsia="es-MX"/>
              </w:rPr>
            </w:pPr>
          </w:p>
        </w:tc>
        <w:tc>
          <w:tcPr>
            <w:tcW w:w="310" w:type="pct"/>
            <w:tcBorders>
              <w:top w:val="nil"/>
              <w:left w:val="nil"/>
              <w:bottom w:val="single" w:sz="4" w:space="0" w:color="auto"/>
              <w:right w:val="single" w:sz="4" w:space="0" w:color="auto"/>
            </w:tcBorders>
            <w:shd w:val="clear" w:color="auto" w:fill="auto"/>
            <w:vAlign w:val="center"/>
            <w:hideMark/>
          </w:tcPr>
          <w:p w14:paraId="59EDFC2D" w14:textId="68CDED0A" w:rsidR="00EA7493" w:rsidRPr="00DE411E" w:rsidRDefault="00EA7493" w:rsidP="00D3297A">
            <w:pPr>
              <w:jc w:val="center"/>
              <w:rPr>
                <w:rFonts w:ascii="AvantGarde Bk BT" w:hAnsi="AvantGarde Bk BT"/>
                <w:sz w:val="20"/>
                <w:szCs w:val="20"/>
                <w:u w:color="000000"/>
                <w:lang w:eastAsia="es-MX"/>
              </w:rPr>
            </w:pPr>
          </w:p>
        </w:tc>
        <w:tc>
          <w:tcPr>
            <w:tcW w:w="270" w:type="pct"/>
            <w:tcBorders>
              <w:top w:val="nil"/>
              <w:left w:val="nil"/>
              <w:bottom w:val="single" w:sz="4" w:space="0" w:color="auto"/>
              <w:right w:val="single" w:sz="4" w:space="0" w:color="auto"/>
            </w:tcBorders>
            <w:shd w:val="clear" w:color="auto" w:fill="auto"/>
            <w:vAlign w:val="center"/>
            <w:hideMark/>
          </w:tcPr>
          <w:p w14:paraId="19F0217E" w14:textId="3F0B8CFF" w:rsidR="00EA7493" w:rsidRPr="00DE411E" w:rsidRDefault="00EA7493" w:rsidP="00D3297A">
            <w:pPr>
              <w:jc w:val="center"/>
              <w:rPr>
                <w:rFonts w:ascii="AvantGarde Bk BT" w:hAnsi="AvantGarde Bk BT"/>
                <w:sz w:val="20"/>
                <w:szCs w:val="20"/>
                <w:u w:color="000000"/>
                <w:lang w:eastAsia="es-MX"/>
              </w:rPr>
            </w:pPr>
          </w:p>
        </w:tc>
        <w:tc>
          <w:tcPr>
            <w:tcW w:w="267" w:type="pct"/>
            <w:tcBorders>
              <w:top w:val="nil"/>
              <w:left w:val="nil"/>
              <w:bottom w:val="single" w:sz="4" w:space="0" w:color="auto"/>
              <w:right w:val="single" w:sz="4" w:space="0" w:color="auto"/>
            </w:tcBorders>
            <w:shd w:val="clear" w:color="auto" w:fill="auto"/>
            <w:vAlign w:val="center"/>
            <w:hideMark/>
          </w:tcPr>
          <w:p w14:paraId="2C419BC4" w14:textId="392CEFD9" w:rsidR="00EA7493" w:rsidRPr="00DE411E" w:rsidRDefault="00EA7493" w:rsidP="00D3297A">
            <w:pPr>
              <w:jc w:val="center"/>
              <w:rPr>
                <w:rFonts w:ascii="AvantGarde Bk BT" w:hAnsi="AvantGarde Bk BT"/>
                <w:sz w:val="20"/>
                <w:szCs w:val="20"/>
                <w:u w:color="000000"/>
                <w:lang w:eastAsia="es-MX"/>
              </w:rPr>
            </w:pPr>
          </w:p>
        </w:tc>
      </w:tr>
      <w:tr w:rsidR="00B3267E" w:rsidRPr="00DE411E" w14:paraId="29D8DF0F" w14:textId="77777777" w:rsidTr="007D0A1B">
        <w:trPr>
          <w:trHeight w:val="671"/>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10F8293E" w14:textId="77777777" w:rsidR="00EA7493" w:rsidRPr="00B3267E" w:rsidRDefault="00EA7493" w:rsidP="00D3297A">
            <w:pPr>
              <w:jc w:val="center"/>
              <w:rPr>
                <w:rFonts w:ascii="AvantGarde Bk BT" w:hAnsi="AvantGarde Bk BT"/>
                <w:sz w:val="16"/>
                <w:szCs w:val="16"/>
                <w:u w:color="000000"/>
                <w:lang w:eastAsia="es-MX"/>
              </w:rPr>
            </w:pPr>
            <w:r w:rsidRPr="00B3267E">
              <w:rPr>
                <w:rFonts w:ascii="AvantGarde Bk BT" w:hAnsi="AvantGarde Bk BT"/>
                <w:sz w:val="16"/>
                <w:szCs w:val="16"/>
                <w:u w:color="000000"/>
                <w:lang w:eastAsia="es-MX"/>
              </w:rPr>
              <w:t>Temas Selectos en Biotecnología Biomédica</w:t>
            </w:r>
          </w:p>
        </w:tc>
        <w:tc>
          <w:tcPr>
            <w:tcW w:w="284" w:type="pct"/>
            <w:tcBorders>
              <w:top w:val="nil"/>
              <w:left w:val="nil"/>
              <w:bottom w:val="single" w:sz="4" w:space="0" w:color="auto"/>
              <w:right w:val="single" w:sz="4" w:space="0" w:color="auto"/>
            </w:tcBorders>
            <w:shd w:val="clear" w:color="auto" w:fill="auto"/>
            <w:vAlign w:val="center"/>
            <w:hideMark/>
          </w:tcPr>
          <w:p w14:paraId="1B52E09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557F4CC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0FB28B6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4F99A41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5439B5E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bottom"/>
            <w:hideMark/>
          </w:tcPr>
          <w:p w14:paraId="4503BF00" w14:textId="0BFA302D" w:rsidR="00EA7493" w:rsidRPr="00DE411E" w:rsidRDefault="00EA7493" w:rsidP="00D3297A">
            <w:pPr>
              <w:jc w:val="center"/>
              <w:rPr>
                <w:rFonts w:ascii="AvantGarde Bk BT" w:hAnsi="AvantGarde Bk BT"/>
                <w:sz w:val="20"/>
                <w:szCs w:val="20"/>
                <w:u w:color="000000"/>
                <w:lang w:eastAsia="es-MX"/>
              </w:rPr>
            </w:pPr>
          </w:p>
        </w:tc>
        <w:tc>
          <w:tcPr>
            <w:tcW w:w="431" w:type="pct"/>
            <w:tcBorders>
              <w:top w:val="nil"/>
              <w:left w:val="nil"/>
              <w:bottom w:val="single" w:sz="4" w:space="0" w:color="auto"/>
              <w:right w:val="single" w:sz="4" w:space="0" w:color="auto"/>
            </w:tcBorders>
            <w:shd w:val="clear" w:color="auto" w:fill="auto"/>
            <w:noWrap/>
            <w:vAlign w:val="bottom"/>
            <w:hideMark/>
          </w:tcPr>
          <w:p w14:paraId="3BC32E4E" w14:textId="1816E7BF" w:rsidR="00EA7493" w:rsidRPr="00DE411E" w:rsidRDefault="00EA7493" w:rsidP="00D3297A">
            <w:pPr>
              <w:jc w:val="center"/>
              <w:rPr>
                <w:rFonts w:ascii="AvantGarde Bk BT" w:hAnsi="AvantGarde Bk BT"/>
                <w:sz w:val="20"/>
                <w:szCs w:val="20"/>
                <w:u w:color="000000"/>
                <w:lang w:eastAsia="es-MX"/>
              </w:rPr>
            </w:pPr>
          </w:p>
        </w:tc>
        <w:tc>
          <w:tcPr>
            <w:tcW w:w="283" w:type="pct"/>
            <w:tcBorders>
              <w:top w:val="nil"/>
              <w:left w:val="nil"/>
              <w:bottom w:val="single" w:sz="4" w:space="0" w:color="auto"/>
              <w:right w:val="single" w:sz="4" w:space="0" w:color="auto"/>
            </w:tcBorders>
            <w:shd w:val="clear" w:color="auto" w:fill="auto"/>
            <w:vAlign w:val="center"/>
            <w:hideMark/>
          </w:tcPr>
          <w:p w14:paraId="49D42EDE" w14:textId="41C5431C" w:rsidR="00EA7493" w:rsidRPr="00DE411E" w:rsidRDefault="00EA7493" w:rsidP="00D3297A">
            <w:pPr>
              <w:jc w:val="center"/>
              <w:rPr>
                <w:rFonts w:ascii="AvantGarde Bk BT" w:hAnsi="AvantGarde Bk BT"/>
                <w:sz w:val="20"/>
                <w:szCs w:val="20"/>
                <w:u w:color="000000"/>
                <w:lang w:eastAsia="es-MX"/>
              </w:rPr>
            </w:pPr>
          </w:p>
        </w:tc>
        <w:tc>
          <w:tcPr>
            <w:tcW w:w="321" w:type="pct"/>
            <w:tcBorders>
              <w:top w:val="nil"/>
              <w:left w:val="nil"/>
              <w:bottom w:val="single" w:sz="4" w:space="0" w:color="auto"/>
              <w:right w:val="single" w:sz="4" w:space="0" w:color="auto"/>
            </w:tcBorders>
            <w:shd w:val="clear" w:color="auto" w:fill="auto"/>
            <w:vAlign w:val="center"/>
            <w:hideMark/>
          </w:tcPr>
          <w:p w14:paraId="6C16CDE4" w14:textId="47AC4FE7" w:rsidR="00EA7493" w:rsidRPr="00DE411E" w:rsidRDefault="00EA7493" w:rsidP="00D3297A">
            <w:pPr>
              <w:jc w:val="center"/>
              <w:rPr>
                <w:rFonts w:ascii="AvantGarde Bk BT" w:hAnsi="AvantGarde Bk BT"/>
                <w:sz w:val="20"/>
                <w:szCs w:val="20"/>
                <w:u w:color="000000"/>
                <w:lang w:eastAsia="es-MX"/>
              </w:rPr>
            </w:pPr>
          </w:p>
        </w:tc>
        <w:tc>
          <w:tcPr>
            <w:tcW w:w="310" w:type="pct"/>
            <w:tcBorders>
              <w:top w:val="nil"/>
              <w:left w:val="nil"/>
              <w:bottom w:val="single" w:sz="4" w:space="0" w:color="auto"/>
              <w:right w:val="single" w:sz="4" w:space="0" w:color="auto"/>
            </w:tcBorders>
            <w:shd w:val="clear" w:color="auto" w:fill="auto"/>
            <w:vAlign w:val="center"/>
            <w:hideMark/>
          </w:tcPr>
          <w:p w14:paraId="41E59C77" w14:textId="38823CBE" w:rsidR="00EA7493" w:rsidRPr="00DE411E" w:rsidRDefault="00EA7493" w:rsidP="00D3297A">
            <w:pPr>
              <w:jc w:val="center"/>
              <w:rPr>
                <w:rFonts w:ascii="AvantGarde Bk BT" w:hAnsi="AvantGarde Bk BT"/>
                <w:sz w:val="20"/>
                <w:szCs w:val="20"/>
                <w:u w:color="000000"/>
                <w:lang w:eastAsia="es-MX"/>
              </w:rPr>
            </w:pPr>
          </w:p>
        </w:tc>
        <w:tc>
          <w:tcPr>
            <w:tcW w:w="270" w:type="pct"/>
            <w:tcBorders>
              <w:top w:val="nil"/>
              <w:left w:val="nil"/>
              <w:bottom w:val="single" w:sz="4" w:space="0" w:color="auto"/>
              <w:right w:val="single" w:sz="4" w:space="0" w:color="auto"/>
            </w:tcBorders>
            <w:shd w:val="clear" w:color="auto" w:fill="auto"/>
            <w:vAlign w:val="center"/>
            <w:hideMark/>
          </w:tcPr>
          <w:p w14:paraId="20B045CB" w14:textId="7761071B" w:rsidR="00EA7493" w:rsidRPr="00DE411E" w:rsidRDefault="00EA7493" w:rsidP="00D3297A">
            <w:pPr>
              <w:jc w:val="center"/>
              <w:rPr>
                <w:rFonts w:ascii="AvantGarde Bk BT" w:hAnsi="AvantGarde Bk BT"/>
                <w:sz w:val="20"/>
                <w:szCs w:val="20"/>
                <w:u w:color="000000"/>
                <w:lang w:eastAsia="es-MX"/>
              </w:rPr>
            </w:pPr>
          </w:p>
        </w:tc>
        <w:tc>
          <w:tcPr>
            <w:tcW w:w="267" w:type="pct"/>
            <w:tcBorders>
              <w:top w:val="nil"/>
              <w:left w:val="nil"/>
              <w:bottom w:val="single" w:sz="4" w:space="0" w:color="auto"/>
              <w:right w:val="single" w:sz="4" w:space="0" w:color="auto"/>
            </w:tcBorders>
            <w:shd w:val="clear" w:color="auto" w:fill="auto"/>
            <w:vAlign w:val="center"/>
            <w:hideMark/>
          </w:tcPr>
          <w:p w14:paraId="257237F1" w14:textId="605A9EF4" w:rsidR="00EA7493" w:rsidRPr="00DE411E" w:rsidRDefault="00EA7493" w:rsidP="00D3297A">
            <w:pPr>
              <w:jc w:val="center"/>
              <w:rPr>
                <w:rFonts w:ascii="AvantGarde Bk BT" w:hAnsi="AvantGarde Bk BT"/>
                <w:sz w:val="20"/>
                <w:szCs w:val="20"/>
                <w:u w:color="000000"/>
                <w:lang w:eastAsia="es-MX"/>
              </w:rPr>
            </w:pPr>
          </w:p>
        </w:tc>
      </w:tr>
    </w:tbl>
    <w:p w14:paraId="1489C8B7" w14:textId="77777777" w:rsidR="007D0A1B" w:rsidRDefault="007D0A1B">
      <w:r>
        <w:br w:type="page"/>
      </w:r>
    </w:p>
    <w:tbl>
      <w:tblPr>
        <w:tblW w:w="5000" w:type="pct"/>
        <w:tblCellMar>
          <w:left w:w="70" w:type="dxa"/>
          <w:right w:w="70" w:type="dxa"/>
        </w:tblCellMar>
        <w:tblLook w:val="04A0" w:firstRow="1" w:lastRow="0" w:firstColumn="1" w:lastColumn="0" w:noHBand="0" w:noVBand="1"/>
      </w:tblPr>
      <w:tblGrid>
        <w:gridCol w:w="1526"/>
        <w:gridCol w:w="559"/>
        <w:gridCol w:w="6"/>
        <w:gridCol w:w="617"/>
        <w:gridCol w:w="596"/>
        <w:gridCol w:w="510"/>
        <w:gridCol w:w="578"/>
        <w:gridCol w:w="1560"/>
        <w:gridCol w:w="685"/>
        <w:gridCol w:w="680"/>
        <w:gridCol w:w="613"/>
        <w:gridCol w:w="598"/>
        <w:gridCol w:w="515"/>
        <w:gridCol w:w="502"/>
      </w:tblGrid>
      <w:tr w:rsidR="00B3267E" w:rsidRPr="00DE411E" w14:paraId="1582A8A9" w14:textId="77777777" w:rsidTr="007D0A1B">
        <w:trPr>
          <w:trHeight w:val="20"/>
        </w:trPr>
        <w:tc>
          <w:tcPr>
            <w:tcW w:w="230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0B4C3C" w14:textId="5376EDB3" w:rsidR="00B3267E" w:rsidRPr="00DE411E" w:rsidRDefault="00B3267E" w:rsidP="0018295D">
            <w:pPr>
              <w:jc w:val="center"/>
              <w:rPr>
                <w:rFonts w:asciiTheme="minorHAnsi" w:hAnsiTheme="minorHAnsi"/>
                <w:bCs/>
                <w:color w:val="000000"/>
                <w:sz w:val="20"/>
                <w:szCs w:val="20"/>
                <w:lang w:eastAsia="es-MX"/>
              </w:rPr>
            </w:pPr>
            <w:r w:rsidRPr="00DE411E">
              <w:rPr>
                <w:rFonts w:ascii="AvantGarde Bk BT" w:hAnsi="AvantGarde Bk BT" w:cs="Calibri"/>
                <w:b/>
                <w:sz w:val="20"/>
                <w:szCs w:val="20"/>
              </w:rPr>
              <w:lastRenderedPageBreak/>
              <w:t>(Propuesta de Modificación)</w:t>
            </w:r>
          </w:p>
        </w:tc>
        <w:tc>
          <w:tcPr>
            <w:tcW w:w="2699" w:type="pct"/>
            <w:gridSpan w:val="7"/>
            <w:tcBorders>
              <w:top w:val="single" w:sz="4" w:space="0" w:color="auto"/>
              <w:left w:val="nil"/>
              <w:bottom w:val="single" w:sz="4" w:space="0" w:color="auto"/>
              <w:right w:val="single" w:sz="4" w:space="0" w:color="auto"/>
            </w:tcBorders>
            <w:shd w:val="clear" w:color="auto" w:fill="auto"/>
            <w:vAlign w:val="center"/>
            <w:hideMark/>
          </w:tcPr>
          <w:p w14:paraId="67788491" w14:textId="77777777" w:rsidR="00B3267E" w:rsidRPr="00DE411E" w:rsidRDefault="00B3267E" w:rsidP="0018295D">
            <w:pPr>
              <w:jc w:val="center"/>
              <w:rPr>
                <w:rFonts w:asciiTheme="minorHAnsi" w:hAnsiTheme="minorHAnsi"/>
                <w:bCs/>
                <w:color w:val="000000"/>
                <w:sz w:val="20"/>
                <w:szCs w:val="20"/>
                <w:lang w:eastAsia="es-MX"/>
              </w:rPr>
            </w:pPr>
            <w:r w:rsidRPr="00DE411E">
              <w:rPr>
                <w:rFonts w:ascii="AvantGarde Bk BT" w:hAnsi="AvantGarde Bk BT" w:cs="Calibri"/>
                <w:b/>
                <w:sz w:val="20"/>
                <w:szCs w:val="20"/>
              </w:rPr>
              <w:t>(Dictamen No. I/2006/149 Abril 24 de 2006)</w:t>
            </w:r>
          </w:p>
        </w:tc>
      </w:tr>
      <w:tr w:rsidR="00B3267E" w:rsidRPr="00DE411E" w14:paraId="4E160177" w14:textId="77777777" w:rsidTr="007D0A1B">
        <w:trPr>
          <w:trHeight w:val="2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508D2A25"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u w:color="000000"/>
                <w:lang w:eastAsia="es-MX"/>
              </w:rPr>
              <w:t>Unidad de Aprendizaje</w:t>
            </w:r>
          </w:p>
        </w:tc>
        <w:tc>
          <w:tcPr>
            <w:tcW w:w="293" w:type="pct"/>
            <w:tcBorders>
              <w:top w:val="nil"/>
              <w:left w:val="nil"/>
              <w:bottom w:val="single" w:sz="4" w:space="0" w:color="auto"/>
              <w:right w:val="single" w:sz="4" w:space="0" w:color="auto"/>
            </w:tcBorders>
            <w:shd w:val="clear" w:color="auto" w:fill="auto"/>
            <w:vAlign w:val="center"/>
            <w:hideMark/>
          </w:tcPr>
          <w:p w14:paraId="5296A39C"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u w:color="000000"/>
                <w:lang w:eastAsia="es-MX"/>
              </w:rPr>
              <w:t>T</w:t>
            </w:r>
          </w:p>
        </w:tc>
        <w:tc>
          <w:tcPr>
            <w:tcW w:w="326" w:type="pct"/>
            <w:gridSpan w:val="2"/>
            <w:tcBorders>
              <w:top w:val="nil"/>
              <w:left w:val="nil"/>
              <w:bottom w:val="single" w:sz="4" w:space="0" w:color="auto"/>
              <w:right w:val="single" w:sz="4" w:space="0" w:color="auto"/>
            </w:tcBorders>
            <w:shd w:val="clear" w:color="auto" w:fill="auto"/>
            <w:vAlign w:val="center"/>
            <w:hideMark/>
          </w:tcPr>
          <w:p w14:paraId="780F6D29"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02DBC7C4"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BCA</w:t>
            </w:r>
          </w:p>
        </w:tc>
        <w:tc>
          <w:tcPr>
            <w:tcW w:w="312" w:type="pct"/>
            <w:tcBorders>
              <w:top w:val="nil"/>
              <w:left w:val="nil"/>
              <w:bottom w:val="single" w:sz="4" w:space="0" w:color="auto"/>
              <w:right w:val="single" w:sz="4" w:space="0" w:color="auto"/>
            </w:tcBorders>
            <w:shd w:val="clear" w:color="auto" w:fill="auto"/>
            <w:vAlign w:val="center"/>
            <w:hideMark/>
          </w:tcPr>
          <w:p w14:paraId="448B6612"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32D79F67"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AMI</w:t>
            </w:r>
          </w:p>
        </w:tc>
        <w:tc>
          <w:tcPr>
            <w:tcW w:w="267" w:type="pct"/>
            <w:tcBorders>
              <w:top w:val="nil"/>
              <w:left w:val="nil"/>
              <w:bottom w:val="single" w:sz="4" w:space="0" w:color="auto"/>
              <w:right w:val="single" w:sz="4" w:space="0" w:color="auto"/>
            </w:tcBorders>
            <w:shd w:val="clear" w:color="auto" w:fill="auto"/>
            <w:vAlign w:val="center"/>
            <w:hideMark/>
          </w:tcPr>
          <w:p w14:paraId="150AFB40"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61558F01"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TS</w:t>
            </w:r>
          </w:p>
        </w:tc>
        <w:tc>
          <w:tcPr>
            <w:tcW w:w="302" w:type="pct"/>
            <w:tcBorders>
              <w:top w:val="nil"/>
              <w:left w:val="nil"/>
              <w:bottom w:val="single" w:sz="4" w:space="0" w:color="auto"/>
              <w:right w:val="single" w:sz="4" w:space="0" w:color="auto"/>
            </w:tcBorders>
            <w:shd w:val="clear" w:color="auto" w:fill="auto"/>
            <w:vAlign w:val="center"/>
            <w:hideMark/>
          </w:tcPr>
          <w:p w14:paraId="2A5C0184"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CR</w:t>
            </w:r>
          </w:p>
        </w:tc>
        <w:tc>
          <w:tcPr>
            <w:tcW w:w="817" w:type="pct"/>
            <w:tcBorders>
              <w:top w:val="nil"/>
              <w:left w:val="nil"/>
              <w:bottom w:val="single" w:sz="4" w:space="0" w:color="auto"/>
              <w:right w:val="single" w:sz="4" w:space="0" w:color="auto"/>
            </w:tcBorders>
            <w:shd w:val="clear" w:color="auto" w:fill="auto"/>
            <w:vAlign w:val="center"/>
            <w:hideMark/>
          </w:tcPr>
          <w:p w14:paraId="26B2EADD"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EQUIVALE A:</w:t>
            </w:r>
          </w:p>
        </w:tc>
        <w:tc>
          <w:tcPr>
            <w:tcW w:w="359" w:type="pct"/>
            <w:tcBorders>
              <w:top w:val="nil"/>
              <w:left w:val="nil"/>
              <w:bottom w:val="single" w:sz="4" w:space="0" w:color="auto"/>
              <w:right w:val="single" w:sz="4" w:space="0" w:color="auto"/>
            </w:tcBorders>
            <w:shd w:val="clear" w:color="auto" w:fill="auto"/>
            <w:vAlign w:val="center"/>
            <w:hideMark/>
          </w:tcPr>
          <w:p w14:paraId="38E8E5D2"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Clave</w:t>
            </w:r>
          </w:p>
        </w:tc>
        <w:tc>
          <w:tcPr>
            <w:tcW w:w="356" w:type="pct"/>
            <w:tcBorders>
              <w:top w:val="nil"/>
              <w:left w:val="nil"/>
              <w:bottom w:val="single" w:sz="4" w:space="0" w:color="auto"/>
              <w:right w:val="single" w:sz="4" w:space="0" w:color="auto"/>
            </w:tcBorders>
            <w:shd w:val="clear" w:color="auto" w:fill="auto"/>
            <w:vAlign w:val="center"/>
            <w:hideMark/>
          </w:tcPr>
          <w:p w14:paraId="59C57258"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T</w:t>
            </w:r>
          </w:p>
        </w:tc>
        <w:tc>
          <w:tcPr>
            <w:tcW w:w="318" w:type="pct"/>
            <w:tcBorders>
              <w:top w:val="nil"/>
              <w:left w:val="nil"/>
              <w:bottom w:val="single" w:sz="4" w:space="0" w:color="auto"/>
              <w:right w:val="single" w:sz="4" w:space="0" w:color="auto"/>
            </w:tcBorders>
            <w:shd w:val="clear" w:color="auto" w:fill="auto"/>
            <w:vAlign w:val="center"/>
            <w:hideMark/>
          </w:tcPr>
          <w:p w14:paraId="06C077A2" w14:textId="77777777" w:rsidR="00B3267E" w:rsidRPr="00DE411E" w:rsidRDefault="00B3267E" w:rsidP="0018295D">
            <w:pPr>
              <w:pStyle w:val="Sinespaciado"/>
              <w:jc w:val="center"/>
              <w:rPr>
                <w:rFonts w:ascii="AvantGarde Bk BT" w:hAnsi="AvantGarde Bk BT"/>
                <w:b/>
                <w:sz w:val="20"/>
                <w:szCs w:val="20"/>
                <w:lang w:val="es-ES_tradnl"/>
              </w:rPr>
            </w:pPr>
            <w:proofErr w:type="spellStart"/>
            <w:r w:rsidRPr="00DE411E">
              <w:rPr>
                <w:rFonts w:ascii="AvantGarde Bk BT" w:hAnsi="AvantGarde Bk BT"/>
                <w:b/>
                <w:sz w:val="20"/>
                <w:szCs w:val="20"/>
                <w:lang w:val="es-ES_tradnl"/>
              </w:rPr>
              <w:t>Hrs</w:t>
            </w:r>
            <w:proofErr w:type="spellEnd"/>
          </w:p>
          <w:p w14:paraId="20BA3747"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s-ES_tradnl"/>
              </w:rPr>
              <w:t>BCA</w:t>
            </w:r>
          </w:p>
        </w:tc>
        <w:tc>
          <w:tcPr>
            <w:tcW w:w="313" w:type="pct"/>
            <w:tcBorders>
              <w:top w:val="nil"/>
              <w:left w:val="nil"/>
              <w:bottom w:val="single" w:sz="4" w:space="0" w:color="auto"/>
              <w:right w:val="single" w:sz="4" w:space="0" w:color="auto"/>
            </w:tcBorders>
            <w:shd w:val="clear" w:color="auto" w:fill="auto"/>
            <w:vAlign w:val="center"/>
            <w:hideMark/>
          </w:tcPr>
          <w:p w14:paraId="22E765D4"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223A30FD"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AMI</w:t>
            </w:r>
          </w:p>
        </w:tc>
        <w:tc>
          <w:tcPr>
            <w:tcW w:w="270" w:type="pct"/>
            <w:tcBorders>
              <w:top w:val="nil"/>
              <w:left w:val="nil"/>
              <w:bottom w:val="single" w:sz="4" w:space="0" w:color="auto"/>
              <w:right w:val="single" w:sz="4" w:space="0" w:color="auto"/>
            </w:tcBorders>
            <w:shd w:val="clear" w:color="auto" w:fill="auto"/>
            <w:vAlign w:val="center"/>
            <w:hideMark/>
          </w:tcPr>
          <w:p w14:paraId="2D760B84" w14:textId="77777777" w:rsidR="00B3267E" w:rsidRPr="00DE411E" w:rsidRDefault="00B3267E" w:rsidP="0018295D">
            <w:pPr>
              <w:pStyle w:val="Sinespaciado"/>
              <w:jc w:val="center"/>
              <w:rPr>
                <w:rFonts w:ascii="AvantGarde Bk BT" w:hAnsi="AvantGarde Bk BT"/>
                <w:b/>
                <w:sz w:val="20"/>
                <w:szCs w:val="20"/>
                <w:lang w:val="en-US"/>
              </w:rPr>
            </w:pPr>
            <w:proofErr w:type="spellStart"/>
            <w:r w:rsidRPr="00DE411E">
              <w:rPr>
                <w:rFonts w:ascii="AvantGarde Bk BT" w:hAnsi="AvantGarde Bk BT"/>
                <w:b/>
                <w:sz w:val="20"/>
                <w:szCs w:val="20"/>
                <w:lang w:val="en-US"/>
              </w:rPr>
              <w:t>Hrs</w:t>
            </w:r>
            <w:proofErr w:type="spellEnd"/>
          </w:p>
          <w:p w14:paraId="24A483DF"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TS</w:t>
            </w:r>
          </w:p>
        </w:tc>
        <w:tc>
          <w:tcPr>
            <w:tcW w:w="267" w:type="pct"/>
            <w:tcBorders>
              <w:top w:val="nil"/>
              <w:left w:val="nil"/>
              <w:bottom w:val="single" w:sz="4" w:space="0" w:color="auto"/>
              <w:right w:val="single" w:sz="4" w:space="0" w:color="auto"/>
            </w:tcBorders>
            <w:shd w:val="clear" w:color="auto" w:fill="auto"/>
            <w:vAlign w:val="center"/>
            <w:hideMark/>
          </w:tcPr>
          <w:p w14:paraId="5663CF56" w14:textId="77777777" w:rsidR="00B3267E" w:rsidRPr="00DE411E" w:rsidRDefault="00B3267E" w:rsidP="0018295D">
            <w:pPr>
              <w:jc w:val="center"/>
              <w:rPr>
                <w:rFonts w:ascii="AvantGarde Bk BT" w:hAnsi="AvantGarde Bk BT"/>
                <w:b/>
                <w:sz w:val="20"/>
                <w:szCs w:val="20"/>
                <w:u w:color="000000"/>
                <w:lang w:eastAsia="es-MX"/>
              </w:rPr>
            </w:pPr>
            <w:r w:rsidRPr="00DE411E">
              <w:rPr>
                <w:rFonts w:ascii="AvantGarde Bk BT" w:hAnsi="AvantGarde Bk BT"/>
                <w:b/>
                <w:sz w:val="20"/>
                <w:szCs w:val="20"/>
                <w:lang w:val="en-US"/>
              </w:rPr>
              <w:t>CR</w:t>
            </w:r>
          </w:p>
        </w:tc>
      </w:tr>
      <w:tr w:rsidR="00B3267E" w:rsidRPr="00DE411E" w14:paraId="08CDCBF8" w14:textId="77777777" w:rsidTr="007D0A1B">
        <w:trPr>
          <w:trHeight w:val="671"/>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7FF2195D" w14:textId="77777777" w:rsidR="00EA7493" w:rsidRPr="00B3267E" w:rsidRDefault="00EA7493" w:rsidP="00D3297A">
            <w:pPr>
              <w:jc w:val="center"/>
              <w:rPr>
                <w:rFonts w:ascii="AvantGarde Bk BT" w:hAnsi="AvantGarde Bk BT"/>
                <w:sz w:val="16"/>
                <w:szCs w:val="16"/>
                <w:u w:color="000000"/>
                <w:lang w:eastAsia="es-MX"/>
              </w:rPr>
            </w:pPr>
            <w:r w:rsidRPr="00B3267E">
              <w:rPr>
                <w:rFonts w:ascii="AvantGarde Bk BT" w:hAnsi="AvantGarde Bk BT"/>
                <w:sz w:val="16"/>
                <w:szCs w:val="16"/>
                <w:u w:color="000000"/>
                <w:lang w:eastAsia="es-MX"/>
              </w:rPr>
              <w:t>Técnicas de Ingeniería Genética</w:t>
            </w:r>
          </w:p>
        </w:tc>
        <w:tc>
          <w:tcPr>
            <w:tcW w:w="296" w:type="pct"/>
            <w:gridSpan w:val="2"/>
            <w:tcBorders>
              <w:top w:val="nil"/>
              <w:left w:val="nil"/>
              <w:bottom w:val="single" w:sz="4" w:space="0" w:color="auto"/>
              <w:right w:val="single" w:sz="4" w:space="0" w:color="auto"/>
            </w:tcBorders>
            <w:shd w:val="clear" w:color="auto" w:fill="auto"/>
            <w:vAlign w:val="center"/>
            <w:hideMark/>
          </w:tcPr>
          <w:p w14:paraId="05C3F99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4A4B435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4462410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0864C79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1D4A9C5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bottom"/>
            <w:hideMark/>
          </w:tcPr>
          <w:p w14:paraId="525D7CD1" w14:textId="0F90D222" w:rsidR="00EA7493" w:rsidRPr="00DE411E" w:rsidRDefault="00EA7493" w:rsidP="00D3297A">
            <w:pPr>
              <w:jc w:val="center"/>
              <w:rPr>
                <w:rFonts w:ascii="AvantGarde Bk BT" w:hAnsi="AvantGarde Bk BT"/>
                <w:sz w:val="20"/>
                <w:szCs w:val="20"/>
                <w:u w:color="000000"/>
                <w:lang w:eastAsia="es-MX"/>
              </w:rPr>
            </w:pPr>
          </w:p>
        </w:tc>
        <w:tc>
          <w:tcPr>
            <w:tcW w:w="359" w:type="pct"/>
            <w:tcBorders>
              <w:top w:val="nil"/>
              <w:left w:val="nil"/>
              <w:bottom w:val="single" w:sz="4" w:space="0" w:color="auto"/>
              <w:right w:val="single" w:sz="4" w:space="0" w:color="auto"/>
            </w:tcBorders>
            <w:shd w:val="clear" w:color="auto" w:fill="auto"/>
            <w:noWrap/>
            <w:vAlign w:val="bottom"/>
            <w:hideMark/>
          </w:tcPr>
          <w:p w14:paraId="678A4061" w14:textId="41DA0D83" w:rsidR="00EA7493" w:rsidRPr="00DE411E" w:rsidRDefault="00EA7493" w:rsidP="00D3297A">
            <w:pPr>
              <w:jc w:val="center"/>
              <w:rPr>
                <w:rFonts w:ascii="AvantGarde Bk BT" w:hAnsi="AvantGarde Bk BT"/>
                <w:sz w:val="20"/>
                <w:szCs w:val="20"/>
                <w:u w:color="000000"/>
                <w:lang w:eastAsia="es-MX"/>
              </w:rPr>
            </w:pPr>
          </w:p>
        </w:tc>
        <w:tc>
          <w:tcPr>
            <w:tcW w:w="356" w:type="pct"/>
            <w:tcBorders>
              <w:top w:val="nil"/>
              <w:left w:val="nil"/>
              <w:bottom w:val="single" w:sz="4" w:space="0" w:color="auto"/>
              <w:right w:val="single" w:sz="4" w:space="0" w:color="auto"/>
            </w:tcBorders>
            <w:shd w:val="clear" w:color="auto" w:fill="auto"/>
            <w:vAlign w:val="center"/>
            <w:hideMark/>
          </w:tcPr>
          <w:p w14:paraId="3DD4BD01" w14:textId="6545260A" w:rsidR="00EA7493" w:rsidRPr="00DE411E" w:rsidRDefault="00EA7493" w:rsidP="00D3297A">
            <w:pPr>
              <w:jc w:val="center"/>
              <w:rPr>
                <w:rFonts w:ascii="AvantGarde Bk BT" w:hAnsi="AvantGarde Bk BT"/>
                <w:sz w:val="20"/>
                <w:szCs w:val="20"/>
                <w:u w:color="000000"/>
                <w:lang w:eastAsia="es-MX"/>
              </w:rPr>
            </w:pPr>
          </w:p>
        </w:tc>
        <w:tc>
          <w:tcPr>
            <w:tcW w:w="321" w:type="pct"/>
            <w:tcBorders>
              <w:top w:val="nil"/>
              <w:left w:val="nil"/>
              <w:bottom w:val="single" w:sz="4" w:space="0" w:color="auto"/>
              <w:right w:val="single" w:sz="4" w:space="0" w:color="auto"/>
            </w:tcBorders>
            <w:shd w:val="clear" w:color="auto" w:fill="auto"/>
            <w:vAlign w:val="center"/>
            <w:hideMark/>
          </w:tcPr>
          <w:p w14:paraId="25639B31" w14:textId="28D14A77" w:rsidR="00EA7493" w:rsidRPr="00DE411E" w:rsidRDefault="00EA7493" w:rsidP="00D3297A">
            <w:pPr>
              <w:jc w:val="center"/>
              <w:rPr>
                <w:rFonts w:ascii="AvantGarde Bk BT" w:hAnsi="AvantGarde Bk BT"/>
                <w:sz w:val="20"/>
                <w:szCs w:val="20"/>
                <w:u w:color="000000"/>
                <w:lang w:eastAsia="es-MX"/>
              </w:rPr>
            </w:pPr>
          </w:p>
        </w:tc>
        <w:tc>
          <w:tcPr>
            <w:tcW w:w="310" w:type="pct"/>
            <w:tcBorders>
              <w:top w:val="nil"/>
              <w:left w:val="nil"/>
              <w:bottom w:val="single" w:sz="4" w:space="0" w:color="auto"/>
              <w:right w:val="single" w:sz="4" w:space="0" w:color="auto"/>
            </w:tcBorders>
            <w:shd w:val="clear" w:color="auto" w:fill="auto"/>
            <w:vAlign w:val="center"/>
            <w:hideMark/>
          </w:tcPr>
          <w:p w14:paraId="794579BE" w14:textId="0022823D" w:rsidR="00EA7493" w:rsidRPr="00DE411E" w:rsidRDefault="00EA7493" w:rsidP="00D3297A">
            <w:pPr>
              <w:jc w:val="center"/>
              <w:rPr>
                <w:rFonts w:ascii="AvantGarde Bk BT" w:hAnsi="AvantGarde Bk BT"/>
                <w:sz w:val="20"/>
                <w:szCs w:val="20"/>
                <w:u w:color="000000"/>
                <w:lang w:eastAsia="es-MX"/>
              </w:rPr>
            </w:pPr>
          </w:p>
        </w:tc>
        <w:tc>
          <w:tcPr>
            <w:tcW w:w="270" w:type="pct"/>
            <w:tcBorders>
              <w:top w:val="nil"/>
              <w:left w:val="nil"/>
              <w:bottom w:val="single" w:sz="4" w:space="0" w:color="auto"/>
              <w:right w:val="single" w:sz="4" w:space="0" w:color="auto"/>
            </w:tcBorders>
            <w:shd w:val="clear" w:color="auto" w:fill="auto"/>
            <w:vAlign w:val="center"/>
            <w:hideMark/>
          </w:tcPr>
          <w:p w14:paraId="795C7125" w14:textId="46EB0AD1" w:rsidR="00EA7493" w:rsidRPr="00DE411E" w:rsidRDefault="00EA7493" w:rsidP="00D3297A">
            <w:pPr>
              <w:jc w:val="center"/>
              <w:rPr>
                <w:rFonts w:ascii="AvantGarde Bk BT" w:hAnsi="AvantGarde Bk BT"/>
                <w:sz w:val="20"/>
                <w:szCs w:val="20"/>
                <w:u w:color="000000"/>
                <w:lang w:eastAsia="es-MX"/>
              </w:rPr>
            </w:pPr>
          </w:p>
        </w:tc>
        <w:tc>
          <w:tcPr>
            <w:tcW w:w="267" w:type="pct"/>
            <w:tcBorders>
              <w:top w:val="nil"/>
              <w:left w:val="nil"/>
              <w:bottom w:val="single" w:sz="4" w:space="0" w:color="auto"/>
              <w:right w:val="single" w:sz="4" w:space="0" w:color="auto"/>
            </w:tcBorders>
            <w:shd w:val="clear" w:color="auto" w:fill="auto"/>
            <w:vAlign w:val="center"/>
            <w:hideMark/>
          </w:tcPr>
          <w:p w14:paraId="6A6D93D9" w14:textId="420AD7A8" w:rsidR="00EA7493" w:rsidRPr="00DE411E" w:rsidRDefault="00EA7493" w:rsidP="00D3297A">
            <w:pPr>
              <w:jc w:val="center"/>
              <w:rPr>
                <w:rFonts w:ascii="AvantGarde Bk BT" w:hAnsi="AvantGarde Bk BT"/>
                <w:sz w:val="20"/>
                <w:szCs w:val="20"/>
                <w:u w:color="000000"/>
                <w:lang w:eastAsia="es-MX"/>
              </w:rPr>
            </w:pPr>
          </w:p>
        </w:tc>
      </w:tr>
      <w:tr w:rsidR="00B3267E" w:rsidRPr="00DE411E" w14:paraId="0351F34A" w14:textId="77777777" w:rsidTr="007D0A1B">
        <w:trPr>
          <w:trHeight w:val="671"/>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5A169E4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Biotecnología Biomédica</w:t>
            </w:r>
          </w:p>
        </w:tc>
        <w:tc>
          <w:tcPr>
            <w:tcW w:w="296" w:type="pct"/>
            <w:gridSpan w:val="2"/>
            <w:tcBorders>
              <w:top w:val="nil"/>
              <w:left w:val="nil"/>
              <w:bottom w:val="single" w:sz="4" w:space="0" w:color="auto"/>
              <w:right w:val="single" w:sz="4" w:space="0" w:color="auto"/>
            </w:tcBorders>
            <w:shd w:val="clear" w:color="auto" w:fill="auto"/>
            <w:vAlign w:val="center"/>
            <w:hideMark/>
          </w:tcPr>
          <w:p w14:paraId="30C37BB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C</w:t>
            </w:r>
          </w:p>
        </w:tc>
        <w:tc>
          <w:tcPr>
            <w:tcW w:w="323" w:type="pct"/>
            <w:tcBorders>
              <w:top w:val="nil"/>
              <w:left w:val="nil"/>
              <w:bottom w:val="single" w:sz="4" w:space="0" w:color="auto"/>
              <w:right w:val="single" w:sz="4" w:space="0" w:color="auto"/>
            </w:tcBorders>
            <w:shd w:val="clear" w:color="auto" w:fill="auto"/>
            <w:vAlign w:val="center"/>
            <w:hideMark/>
          </w:tcPr>
          <w:p w14:paraId="566EC8F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312" w:type="pct"/>
            <w:tcBorders>
              <w:top w:val="nil"/>
              <w:left w:val="nil"/>
              <w:bottom w:val="single" w:sz="4" w:space="0" w:color="auto"/>
              <w:right w:val="single" w:sz="4" w:space="0" w:color="auto"/>
            </w:tcBorders>
            <w:shd w:val="clear" w:color="auto" w:fill="auto"/>
            <w:vAlign w:val="center"/>
            <w:hideMark/>
          </w:tcPr>
          <w:p w14:paraId="73218F1D"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48</w:t>
            </w:r>
          </w:p>
        </w:tc>
        <w:tc>
          <w:tcPr>
            <w:tcW w:w="267" w:type="pct"/>
            <w:tcBorders>
              <w:top w:val="nil"/>
              <w:left w:val="nil"/>
              <w:bottom w:val="single" w:sz="4" w:space="0" w:color="auto"/>
              <w:right w:val="single" w:sz="4" w:space="0" w:color="auto"/>
            </w:tcBorders>
            <w:shd w:val="clear" w:color="auto" w:fill="auto"/>
            <w:vAlign w:val="center"/>
            <w:hideMark/>
          </w:tcPr>
          <w:p w14:paraId="697C3961"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96</w:t>
            </w:r>
          </w:p>
        </w:tc>
        <w:tc>
          <w:tcPr>
            <w:tcW w:w="302" w:type="pct"/>
            <w:tcBorders>
              <w:top w:val="nil"/>
              <w:left w:val="nil"/>
              <w:bottom w:val="single" w:sz="4" w:space="0" w:color="auto"/>
              <w:right w:val="single" w:sz="4" w:space="0" w:color="auto"/>
            </w:tcBorders>
            <w:shd w:val="clear" w:color="auto" w:fill="auto"/>
            <w:vAlign w:val="center"/>
            <w:hideMark/>
          </w:tcPr>
          <w:p w14:paraId="5DB2232A"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6</w:t>
            </w:r>
          </w:p>
        </w:tc>
        <w:tc>
          <w:tcPr>
            <w:tcW w:w="817" w:type="pct"/>
            <w:tcBorders>
              <w:top w:val="nil"/>
              <w:left w:val="nil"/>
              <w:bottom w:val="single" w:sz="4" w:space="0" w:color="auto"/>
              <w:right w:val="single" w:sz="4" w:space="0" w:color="auto"/>
            </w:tcBorders>
            <w:shd w:val="clear" w:color="auto" w:fill="auto"/>
            <w:vAlign w:val="bottom"/>
            <w:hideMark/>
          </w:tcPr>
          <w:p w14:paraId="15FBF5CD" w14:textId="35002731" w:rsidR="00EA7493" w:rsidRPr="00DE411E" w:rsidRDefault="00EA7493" w:rsidP="00D3297A">
            <w:pPr>
              <w:jc w:val="center"/>
              <w:rPr>
                <w:rFonts w:ascii="AvantGarde Bk BT" w:hAnsi="AvantGarde Bk BT"/>
                <w:sz w:val="20"/>
                <w:szCs w:val="20"/>
                <w:u w:color="000000"/>
                <w:lang w:eastAsia="es-MX"/>
              </w:rPr>
            </w:pPr>
          </w:p>
        </w:tc>
        <w:tc>
          <w:tcPr>
            <w:tcW w:w="359" w:type="pct"/>
            <w:tcBorders>
              <w:top w:val="nil"/>
              <w:left w:val="nil"/>
              <w:bottom w:val="single" w:sz="4" w:space="0" w:color="auto"/>
              <w:right w:val="single" w:sz="4" w:space="0" w:color="auto"/>
            </w:tcBorders>
            <w:shd w:val="clear" w:color="auto" w:fill="auto"/>
            <w:noWrap/>
            <w:vAlign w:val="bottom"/>
            <w:hideMark/>
          </w:tcPr>
          <w:p w14:paraId="7E117064" w14:textId="61EC5080" w:rsidR="00EA7493" w:rsidRPr="00DE411E" w:rsidRDefault="00EA7493" w:rsidP="00D3297A">
            <w:pPr>
              <w:jc w:val="center"/>
              <w:rPr>
                <w:rFonts w:ascii="AvantGarde Bk BT" w:hAnsi="AvantGarde Bk BT"/>
                <w:sz w:val="20"/>
                <w:szCs w:val="20"/>
                <w:u w:color="000000"/>
                <w:lang w:eastAsia="es-MX"/>
              </w:rPr>
            </w:pPr>
          </w:p>
        </w:tc>
        <w:tc>
          <w:tcPr>
            <w:tcW w:w="356" w:type="pct"/>
            <w:tcBorders>
              <w:top w:val="nil"/>
              <w:left w:val="nil"/>
              <w:bottom w:val="single" w:sz="4" w:space="0" w:color="auto"/>
              <w:right w:val="single" w:sz="4" w:space="0" w:color="auto"/>
            </w:tcBorders>
            <w:shd w:val="clear" w:color="auto" w:fill="auto"/>
            <w:vAlign w:val="center"/>
            <w:hideMark/>
          </w:tcPr>
          <w:p w14:paraId="7E11B1FF" w14:textId="41D92633" w:rsidR="00EA7493" w:rsidRPr="00DE411E" w:rsidRDefault="00EA7493" w:rsidP="00D3297A">
            <w:pPr>
              <w:jc w:val="center"/>
              <w:rPr>
                <w:rFonts w:ascii="AvantGarde Bk BT" w:hAnsi="AvantGarde Bk BT"/>
                <w:sz w:val="20"/>
                <w:szCs w:val="20"/>
                <w:u w:color="000000"/>
                <w:lang w:eastAsia="es-MX"/>
              </w:rPr>
            </w:pPr>
          </w:p>
        </w:tc>
        <w:tc>
          <w:tcPr>
            <w:tcW w:w="321" w:type="pct"/>
            <w:tcBorders>
              <w:top w:val="nil"/>
              <w:left w:val="nil"/>
              <w:bottom w:val="single" w:sz="4" w:space="0" w:color="auto"/>
              <w:right w:val="single" w:sz="4" w:space="0" w:color="auto"/>
            </w:tcBorders>
            <w:shd w:val="clear" w:color="auto" w:fill="auto"/>
            <w:vAlign w:val="center"/>
            <w:hideMark/>
          </w:tcPr>
          <w:p w14:paraId="07E685A4" w14:textId="429B5B5A" w:rsidR="00EA7493" w:rsidRPr="00DE411E" w:rsidRDefault="00EA7493" w:rsidP="00D3297A">
            <w:pPr>
              <w:jc w:val="center"/>
              <w:rPr>
                <w:rFonts w:ascii="AvantGarde Bk BT" w:hAnsi="AvantGarde Bk BT"/>
                <w:sz w:val="20"/>
                <w:szCs w:val="20"/>
                <w:u w:color="000000"/>
                <w:lang w:eastAsia="es-MX"/>
              </w:rPr>
            </w:pPr>
          </w:p>
        </w:tc>
        <w:tc>
          <w:tcPr>
            <w:tcW w:w="310" w:type="pct"/>
            <w:tcBorders>
              <w:top w:val="nil"/>
              <w:left w:val="nil"/>
              <w:bottom w:val="single" w:sz="4" w:space="0" w:color="auto"/>
              <w:right w:val="single" w:sz="4" w:space="0" w:color="auto"/>
            </w:tcBorders>
            <w:shd w:val="clear" w:color="auto" w:fill="auto"/>
            <w:vAlign w:val="center"/>
            <w:hideMark/>
          </w:tcPr>
          <w:p w14:paraId="31A19DC0" w14:textId="5D0C69F4" w:rsidR="00EA7493" w:rsidRPr="00DE411E" w:rsidRDefault="00EA7493" w:rsidP="00D3297A">
            <w:pPr>
              <w:jc w:val="center"/>
              <w:rPr>
                <w:rFonts w:ascii="AvantGarde Bk BT" w:hAnsi="AvantGarde Bk BT"/>
                <w:sz w:val="20"/>
                <w:szCs w:val="20"/>
                <w:u w:color="000000"/>
                <w:lang w:eastAsia="es-MX"/>
              </w:rPr>
            </w:pPr>
          </w:p>
        </w:tc>
        <w:tc>
          <w:tcPr>
            <w:tcW w:w="270" w:type="pct"/>
            <w:tcBorders>
              <w:top w:val="nil"/>
              <w:left w:val="nil"/>
              <w:bottom w:val="single" w:sz="4" w:space="0" w:color="auto"/>
              <w:right w:val="single" w:sz="4" w:space="0" w:color="auto"/>
            </w:tcBorders>
            <w:shd w:val="clear" w:color="auto" w:fill="auto"/>
            <w:vAlign w:val="center"/>
            <w:hideMark/>
          </w:tcPr>
          <w:p w14:paraId="202D98EE" w14:textId="4049A2D0" w:rsidR="00EA7493" w:rsidRPr="00DE411E" w:rsidRDefault="00EA7493" w:rsidP="00D3297A">
            <w:pPr>
              <w:jc w:val="center"/>
              <w:rPr>
                <w:rFonts w:ascii="AvantGarde Bk BT" w:hAnsi="AvantGarde Bk BT"/>
                <w:sz w:val="20"/>
                <w:szCs w:val="20"/>
                <w:u w:color="000000"/>
                <w:lang w:eastAsia="es-MX"/>
              </w:rPr>
            </w:pPr>
          </w:p>
        </w:tc>
        <w:tc>
          <w:tcPr>
            <w:tcW w:w="267" w:type="pct"/>
            <w:tcBorders>
              <w:top w:val="nil"/>
              <w:left w:val="nil"/>
              <w:bottom w:val="single" w:sz="4" w:space="0" w:color="auto"/>
              <w:right w:val="single" w:sz="4" w:space="0" w:color="auto"/>
            </w:tcBorders>
            <w:shd w:val="clear" w:color="auto" w:fill="auto"/>
            <w:vAlign w:val="center"/>
            <w:hideMark/>
          </w:tcPr>
          <w:p w14:paraId="1050B58F" w14:textId="63F7D1FD" w:rsidR="00EA7493" w:rsidRPr="00DE411E" w:rsidRDefault="00EA7493" w:rsidP="00D3297A">
            <w:pPr>
              <w:jc w:val="center"/>
              <w:rPr>
                <w:rFonts w:ascii="AvantGarde Bk BT" w:hAnsi="AvantGarde Bk BT"/>
                <w:sz w:val="20"/>
                <w:szCs w:val="20"/>
                <w:u w:color="000000"/>
                <w:lang w:eastAsia="es-MX"/>
              </w:rPr>
            </w:pPr>
          </w:p>
        </w:tc>
      </w:tr>
      <w:tr w:rsidR="00B3267E" w:rsidRPr="00DE411E" w14:paraId="3BFBD30A" w14:textId="77777777" w:rsidTr="007D0A1B">
        <w:trPr>
          <w:trHeight w:val="671"/>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79EF042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Trabajo  de Investigación I</w:t>
            </w:r>
          </w:p>
        </w:tc>
        <w:tc>
          <w:tcPr>
            <w:tcW w:w="296" w:type="pct"/>
            <w:gridSpan w:val="2"/>
            <w:tcBorders>
              <w:top w:val="nil"/>
              <w:left w:val="nil"/>
              <w:bottom w:val="single" w:sz="4" w:space="0" w:color="auto"/>
              <w:right w:val="single" w:sz="4" w:space="0" w:color="auto"/>
            </w:tcBorders>
            <w:shd w:val="clear" w:color="auto" w:fill="auto"/>
            <w:vAlign w:val="center"/>
            <w:hideMark/>
          </w:tcPr>
          <w:p w14:paraId="617FDED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w:t>
            </w:r>
          </w:p>
        </w:tc>
        <w:tc>
          <w:tcPr>
            <w:tcW w:w="323" w:type="pct"/>
            <w:tcBorders>
              <w:top w:val="nil"/>
              <w:left w:val="nil"/>
              <w:bottom w:val="single" w:sz="4" w:space="0" w:color="auto"/>
              <w:right w:val="single" w:sz="4" w:space="0" w:color="auto"/>
            </w:tcBorders>
            <w:shd w:val="clear" w:color="auto" w:fill="auto"/>
            <w:vAlign w:val="center"/>
            <w:hideMark/>
          </w:tcPr>
          <w:p w14:paraId="0195646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5B3AA6E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288</w:t>
            </w:r>
          </w:p>
        </w:tc>
        <w:tc>
          <w:tcPr>
            <w:tcW w:w="267" w:type="pct"/>
            <w:tcBorders>
              <w:top w:val="nil"/>
              <w:left w:val="nil"/>
              <w:bottom w:val="single" w:sz="4" w:space="0" w:color="auto"/>
              <w:right w:val="single" w:sz="4" w:space="0" w:color="auto"/>
            </w:tcBorders>
            <w:shd w:val="clear" w:color="auto" w:fill="auto"/>
            <w:vAlign w:val="center"/>
            <w:hideMark/>
          </w:tcPr>
          <w:p w14:paraId="7420D43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320</w:t>
            </w:r>
          </w:p>
        </w:tc>
        <w:tc>
          <w:tcPr>
            <w:tcW w:w="302" w:type="pct"/>
            <w:tcBorders>
              <w:top w:val="nil"/>
              <w:left w:val="nil"/>
              <w:bottom w:val="single" w:sz="4" w:space="0" w:color="auto"/>
              <w:right w:val="single" w:sz="4" w:space="0" w:color="auto"/>
            </w:tcBorders>
            <w:shd w:val="clear" w:color="auto" w:fill="auto"/>
            <w:vAlign w:val="center"/>
            <w:hideMark/>
          </w:tcPr>
          <w:p w14:paraId="2A79219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20</w:t>
            </w:r>
          </w:p>
        </w:tc>
        <w:tc>
          <w:tcPr>
            <w:tcW w:w="817" w:type="pct"/>
            <w:tcBorders>
              <w:top w:val="nil"/>
              <w:left w:val="nil"/>
              <w:bottom w:val="single" w:sz="4" w:space="0" w:color="auto"/>
              <w:right w:val="single" w:sz="4" w:space="0" w:color="auto"/>
            </w:tcBorders>
            <w:shd w:val="clear" w:color="auto" w:fill="auto"/>
            <w:vAlign w:val="bottom"/>
            <w:hideMark/>
          </w:tcPr>
          <w:p w14:paraId="040948FD" w14:textId="353FBB3D" w:rsidR="00EA7493" w:rsidRPr="00DE411E" w:rsidRDefault="00EA7493" w:rsidP="00D3297A">
            <w:pPr>
              <w:jc w:val="center"/>
              <w:rPr>
                <w:rFonts w:ascii="AvantGarde Bk BT" w:hAnsi="AvantGarde Bk BT"/>
                <w:sz w:val="20"/>
                <w:szCs w:val="20"/>
                <w:u w:color="000000"/>
                <w:lang w:eastAsia="es-MX"/>
              </w:rPr>
            </w:pPr>
          </w:p>
        </w:tc>
        <w:tc>
          <w:tcPr>
            <w:tcW w:w="359" w:type="pct"/>
            <w:tcBorders>
              <w:top w:val="nil"/>
              <w:left w:val="nil"/>
              <w:bottom w:val="single" w:sz="4" w:space="0" w:color="auto"/>
              <w:right w:val="single" w:sz="4" w:space="0" w:color="auto"/>
            </w:tcBorders>
            <w:shd w:val="clear" w:color="auto" w:fill="auto"/>
            <w:noWrap/>
            <w:vAlign w:val="bottom"/>
            <w:hideMark/>
          </w:tcPr>
          <w:p w14:paraId="7341C3CF" w14:textId="68FEF550" w:rsidR="00EA7493" w:rsidRPr="00DE411E" w:rsidRDefault="00EA7493" w:rsidP="00D3297A">
            <w:pPr>
              <w:jc w:val="center"/>
              <w:rPr>
                <w:rFonts w:ascii="AvantGarde Bk BT" w:hAnsi="AvantGarde Bk BT"/>
                <w:sz w:val="20"/>
                <w:szCs w:val="20"/>
                <w:u w:color="000000"/>
                <w:lang w:eastAsia="es-MX"/>
              </w:rPr>
            </w:pPr>
          </w:p>
        </w:tc>
        <w:tc>
          <w:tcPr>
            <w:tcW w:w="356" w:type="pct"/>
            <w:tcBorders>
              <w:top w:val="nil"/>
              <w:left w:val="nil"/>
              <w:bottom w:val="single" w:sz="4" w:space="0" w:color="auto"/>
              <w:right w:val="single" w:sz="4" w:space="0" w:color="auto"/>
            </w:tcBorders>
            <w:shd w:val="clear" w:color="auto" w:fill="auto"/>
            <w:vAlign w:val="center"/>
            <w:hideMark/>
          </w:tcPr>
          <w:p w14:paraId="3D01DB5A" w14:textId="1815FC52" w:rsidR="00EA7493" w:rsidRPr="00DE411E" w:rsidRDefault="00EA7493" w:rsidP="00D3297A">
            <w:pPr>
              <w:jc w:val="center"/>
              <w:rPr>
                <w:rFonts w:ascii="AvantGarde Bk BT" w:hAnsi="AvantGarde Bk BT"/>
                <w:sz w:val="20"/>
                <w:szCs w:val="20"/>
                <w:u w:color="000000"/>
                <w:lang w:eastAsia="es-MX"/>
              </w:rPr>
            </w:pPr>
          </w:p>
        </w:tc>
        <w:tc>
          <w:tcPr>
            <w:tcW w:w="321" w:type="pct"/>
            <w:tcBorders>
              <w:top w:val="nil"/>
              <w:left w:val="nil"/>
              <w:bottom w:val="single" w:sz="4" w:space="0" w:color="auto"/>
              <w:right w:val="single" w:sz="4" w:space="0" w:color="auto"/>
            </w:tcBorders>
            <w:shd w:val="clear" w:color="auto" w:fill="auto"/>
            <w:vAlign w:val="center"/>
            <w:hideMark/>
          </w:tcPr>
          <w:p w14:paraId="0B48EEFB" w14:textId="1E7D8BBD" w:rsidR="00EA7493" w:rsidRPr="00DE411E" w:rsidRDefault="00EA7493" w:rsidP="00D3297A">
            <w:pPr>
              <w:jc w:val="center"/>
              <w:rPr>
                <w:rFonts w:ascii="AvantGarde Bk BT" w:hAnsi="AvantGarde Bk BT"/>
                <w:sz w:val="20"/>
                <w:szCs w:val="20"/>
                <w:u w:color="000000"/>
                <w:lang w:eastAsia="es-MX"/>
              </w:rPr>
            </w:pPr>
          </w:p>
        </w:tc>
        <w:tc>
          <w:tcPr>
            <w:tcW w:w="310" w:type="pct"/>
            <w:tcBorders>
              <w:top w:val="nil"/>
              <w:left w:val="nil"/>
              <w:bottom w:val="single" w:sz="4" w:space="0" w:color="auto"/>
              <w:right w:val="single" w:sz="4" w:space="0" w:color="auto"/>
            </w:tcBorders>
            <w:shd w:val="clear" w:color="auto" w:fill="auto"/>
            <w:vAlign w:val="center"/>
            <w:hideMark/>
          </w:tcPr>
          <w:p w14:paraId="0804BA26" w14:textId="5166A31B" w:rsidR="00EA7493" w:rsidRPr="00DE411E" w:rsidRDefault="00EA7493" w:rsidP="00D3297A">
            <w:pPr>
              <w:jc w:val="center"/>
              <w:rPr>
                <w:rFonts w:ascii="AvantGarde Bk BT" w:hAnsi="AvantGarde Bk BT"/>
                <w:sz w:val="20"/>
                <w:szCs w:val="20"/>
                <w:u w:color="000000"/>
                <w:lang w:eastAsia="es-MX"/>
              </w:rPr>
            </w:pPr>
          </w:p>
        </w:tc>
        <w:tc>
          <w:tcPr>
            <w:tcW w:w="270" w:type="pct"/>
            <w:tcBorders>
              <w:top w:val="nil"/>
              <w:left w:val="nil"/>
              <w:bottom w:val="single" w:sz="4" w:space="0" w:color="auto"/>
              <w:right w:val="single" w:sz="4" w:space="0" w:color="auto"/>
            </w:tcBorders>
            <w:shd w:val="clear" w:color="auto" w:fill="auto"/>
            <w:vAlign w:val="center"/>
            <w:hideMark/>
          </w:tcPr>
          <w:p w14:paraId="386608AA" w14:textId="698C2DA7" w:rsidR="00EA7493" w:rsidRPr="00DE411E" w:rsidRDefault="00EA7493" w:rsidP="00D3297A">
            <w:pPr>
              <w:jc w:val="center"/>
              <w:rPr>
                <w:rFonts w:ascii="AvantGarde Bk BT" w:hAnsi="AvantGarde Bk BT"/>
                <w:sz w:val="20"/>
                <w:szCs w:val="20"/>
                <w:u w:color="000000"/>
                <w:lang w:eastAsia="es-MX"/>
              </w:rPr>
            </w:pPr>
          </w:p>
        </w:tc>
        <w:tc>
          <w:tcPr>
            <w:tcW w:w="267" w:type="pct"/>
            <w:tcBorders>
              <w:top w:val="nil"/>
              <w:left w:val="nil"/>
              <w:bottom w:val="single" w:sz="4" w:space="0" w:color="auto"/>
              <w:right w:val="single" w:sz="4" w:space="0" w:color="auto"/>
            </w:tcBorders>
            <w:shd w:val="clear" w:color="auto" w:fill="auto"/>
            <w:vAlign w:val="center"/>
            <w:hideMark/>
          </w:tcPr>
          <w:p w14:paraId="3D6738D3" w14:textId="41C0609F" w:rsidR="00EA7493" w:rsidRPr="00DE411E" w:rsidRDefault="00EA7493" w:rsidP="00D3297A">
            <w:pPr>
              <w:jc w:val="center"/>
              <w:rPr>
                <w:rFonts w:ascii="AvantGarde Bk BT" w:hAnsi="AvantGarde Bk BT"/>
                <w:sz w:val="20"/>
                <w:szCs w:val="20"/>
                <w:u w:color="000000"/>
                <w:lang w:eastAsia="es-MX"/>
              </w:rPr>
            </w:pPr>
          </w:p>
        </w:tc>
      </w:tr>
      <w:tr w:rsidR="00B3267E" w:rsidRPr="00DE411E" w14:paraId="14921196" w14:textId="77777777" w:rsidTr="007D0A1B">
        <w:trPr>
          <w:trHeight w:val="575"/>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46DBFF0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Trabajo de Investigación II</w:t>
            </w:r>
          </w:p>
        </w:tc>
        <w:tc>
          <w:tcPr>
            <w:tcW w:w="296" w:type="pct"/>
            <w:gridSpan w:val="2"/>
            <w:tcBorders>
              <w:top w:val="nil"/>
              <w:left w:val="nil"/>
              <w:bottom w:val="single" w:sz="4" w:space="0" w:color="auto"/>
              <w:right w:val="single" w:sz="4" w:space="0" w:color="auto"/>
            </w:tcBorders>
            <w:shd w:val="clear" w:color="auto" w:fill="auto"/>
            <w:vAlign w:val="center"/>
            <w:hideMark/>
          </w:tcPr>
          <w:p w14:paraId="00D4561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w:t>
            </w:r>
          </w:p>
        </w:tc>
        <w:tc>
          <w:tcPr>
            <w:tcW w:w="323" w:type="pct"/>
            <w:tcBorders>
              <w:top w:val="nil"/>
              <w:left w:val="nil"/>
              <w:bottom w:val="single" w:sz="4" w:space="0" w:color="auto"/>
              <w:right w:val="single" w:sz="4" w:space="0" w:color="auto"/>
            </w:tcBorders>
            <w:shd w:val="clear" w:color="auto" w:fill="auto"/>
            <w:vAlign w:val="center"/>
            <w:hideMark/>
          </w:tcPr>
          <w:p w14:paraId="6CF764F4"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69E8D21C"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288</w:t>
            </w:r>
          </w:p>
        </w:tc>
        <w:tc>
          <w:tcPr>
            <w:tcW w:w="267" w:type="pct"/>
            <w:tcBorders>
              <w:top w:val="nil"/>
              <w:left w:val="nil"/>
              <w:bottom w:val="single" w:sz="4" w:space="0" w:color="auto"/>
              <w:right w:val="single" w:sz="4" w:space="0" w:color="auto"/>
            </w:tcBorders>
            <w:shd w:val="clear" w:color="auto" w:fill="auto"/>
            <w:vAlign w:val="center"/>
            <w:hideMark/>
          </w:tcPr>
          <w:p w14:paraId="23D17017"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320</w:t>
            </w:r>
          </w:p>
        </w:tc>
        <w:tc>
          <w:tcPr>
            <w:tcW w:w="302" w:type="pct"/>
            <w:tcBorders>
              <w:top w:val="nil"/>
              <w:left w:val="nil"/>
              <w:bottom w:val="single" w:sz="4" w:space="0" w:color="auto"/>
              <w:right w:val="single" w:sz="4" w:space="0" w:color="auto"/>
            </w:tcBorders>
            <w:shd w:val="clear" w:color="auto" w:fill="auto"/>
            <w:vAlign w:val="center"/>
            <w:hideMark/>
          </w:tcPr>
          <w:p w14:paraId="34C5D5C2"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20</w:t>
            </w:r>
          </w:p>
        </w:tc>
        <w:tc>
          <w:tcPr>
            <w:tcW w:w="817" w:type="pct"/>
            <w:tcBorders>
              <w:top w:val="nil"/>
              <w:left w:val="nil"/>
              <w:bottom w:val="single" w:sz="4" w:space="0" w:color="auto"/>
              <w:right w:val="single" w:sz="4" w:space="0" w:color="auto"/>
            </w:tcBorders>
            <w:shd w:val="clear" w:color="auto" w:fill="auto"/>
            <w:vAlign w:val="bottom"/>
            <w:hideMark/>
          </w:tcPr>
          <w:p w14:paraId="24A63E2F" w14:textId="0C477E65" w:rsidR="00EA7493" w:rsidRPr="00DE411E" w:rsidRDefault="00EA7493" w:rsidP="00D3297A">
            <w:pPr>
              <w:jc w:val="center"/>
              <w:rPr>
                <w:rFonts w:ascii="AvantGarde Bk BT" w:hAnsi="AvantGarde Bk BT"/>
                <w:sz w:val="20"/>
                <w:szCs w:val="20"/>
                <w:u w:color="000000"/>
                <w:lang w:eastAsia="es-MX"/>
              </w:rPr>
            </w:pPr>
          </w:p>
        </w:tc>
        <w:tc>
          <w:tcPr>
            <w:tcW w:w="359" w:type="pct"/>
            <w:tcBorders>
              <w:top w:val="nil"/>
              <w:left w:val="nil"/>
              <w:bottom w:val="single" w:sz="4" w:space="0" w:color="auto"/>
              <w:right w:val="single" w:sz="4" w:space="0" w:color="auto"/>
            </w:tcBorders>
            <w:shd w:val="clear" w:color="auto" w:fill="auto"/>
            <w:noWrap/>
            <w:vAlign w:val="bottom"/>
            <w:hideMark/>
          </w:tcPr>
          <w:p w14:paraId="18AC4839" w14:textId="2DC898DF" w:rsidR="00EA7493" w:rsidRPr="00DE411E" w:rsidRDefault="00EA7493" w:rsidP="00D3297A">
            <w:pPr>
              <w:jc w:val="center"/>
              <w:rPr>
                <w:rFonts w:ascii="AvantGarde Bk BT" w:hAnsi="AvantGarde Bk BT"/>
                <w:sz w:val="20"/>
                <w:szCs w:val="20"/>
                <w:u w:color="000000"/>
                <w:lang w:eastAsia="es-MX"/>
              </w:rPr>
            </w:pPr>
          </w:p>
        </w:tc>
        <w:tc>
          <w:tcPr>
            <w:tcW w:w="356" w:type="pct"/>
            <w:tcBorders>
              <w:top w:val="nil"/>
              <w:left w:val="nil"/>
              <w:bottom w:val="single" w:sz="4" w:space="0" w:color="auto"/>
              <w:right w:val="single" w:sz="4" w:space="0" w:color="auto"/>
            </w:tcBorders>
            <w:shd w:val="clear" w:color="auto" w:fill="auto"/>
            <w:vAlign w:val="center"/>
            <w:hideMark/>
          </w:tcPr>
          <w:p w14:paraId="245B808F" w14:textId="039D74FD" w:rsidR="00EA7493" w:rsidRPr="00DE411E" w:rsidRDefault="00EA7493" w:rsidP="00D3297A">
            <w:pPr>
              <w:jc w:val="center"/>
              <w:rPr>
                <w:rFonts w:ascii="AvantGarde Bk BT" w:hAnsi="AvantGarde Bk BT"/>
                <w:sz w:val="20"/>
                <w:szCs w:val="20"/>
                <w:u w:color="000000"/>
                <w:lang w:eastAsia="es-MX"/>
              </w:rPr>
            </w:pPr>
          </w:p>
        </w:tc>
        <w:tc>
          <w:tcPr>
            <w:tcW w:w="321" w:type="pct"/>
            <w:tcBorders>
              <w:top w:val="nil"/>
              <w:left w:val="nil"/>
              <w:bottom w:val="single" w:sz="4" w:space="0" w:color="auto"/>
              <w:right w:val="single" w:sz="4" w:space="0" w:color="auto"/>
            </w:tcBorders>
            <w:shd w:val="clear" w:color="auto" w:fill="auto"/>
            <w:vAlign w:val="center"/>
            <w:hideMark/>
          </w:tcPr>
          <w:p w14:paraId="655FBD39" w14:textId="4A9DB672" w:rsidR="00EA7493" w:rsidRPr="00DE411E" w:rsidRDefault="00EA7493" w:rsidP="00D3297A">
            <w:pPr>
              <w:jc w:val="center"/>
              <w:rPr>
                <w:rFonts w:ascii="AvantGarde Bk BT" w:hAnsi="AvantGarde Bk BT"/>
                <w:sz w:val="20"/>
                <w:szCs w:val="20"/>
                <w:u w:color="000000"/>
                <w:lang w:eastAsia="es-MX"/>
              </w:rPr>
            </w:pPr>
          </w:p>
        </w:tc>
        <w:tc>
          <w:tcPr>
            <w:tcW w:w="310" w:type="pct"/>
            <w:tcBorders>
              <w:top w:val="nil"/>
              <w:left w:val="nil"/>
              <w:bottom w:val="single" w:sz="4" w:space="0" w:color="auto"/>
              <w:right w:val="single" w:sz="4" w:space="0" w:color="auto"/>
            </w:tcBorders>
            <w:shd w:val="clear" w:color="auto" w:fill="auto"/>
            <w:vAlign w:val="center"/>
            <w:hideMark/>
          </w:tcPr>
          <w:p w14:paraId="24EB144B" w14:textId="1F6D1785" w:rsidR="00EA7493" w:rsidRPr="00DE411E" w:rsidRDefault="00EA7493" w:rsidP="00D3297A">
            <w:pPr>
              <w:jc w:val="center"/>
              <w:rPr>
                <w:rFonts w:ascii="AvantGarde Bk BT" w:hAnsi="AvantGarde Bk BT"/>
                <w:sz w:val="20"/>
                <w:szCs w:val="20"/>
                <w:u w:color="000000"/>
                <w:lang w:eastAsia="es-MX"/>
              </w:rPr>
            </w:pPr>
          </w:p>
        </w:tc>
        <w:tc>
          <w:tcPr>
            <w:tcW w:w="270" w:type="pct"/>
            <w:tcBorders>
              <w:top w:val="nil"/>
              <w:left w:val="nil"/>
              <w:bottom w:val="single" w:sz="4" w:space="0" w:color="auto"/>
              <w:right w:val="single" w:sz="4" w:space="0" w:color="auto"/>
            </w:tcBorders>
            <w:shd w:val="clear" w:color="auto" w:fill="auto"/>
            <w:vAlign w:val="center"/>
            <w:hideMark/>
          </w:tcPr>
          <w:p w14:paraId="697639E4" w14:textId="372C1691" w:rsidR="00EA7493" w:rsidRPr="00DE411E" w:rsidRDefault="00EA7493" w:rsidP="00D3297A">
            <w:pPr>
              <w:jc w:val="center"/>
              <w:rPr>
                <w:rFonts w:ascii="AvantGarde Bk BT" w:hAnsi="AvantGarde Bk BT"/>
                <w:sz w:val="20"/>
                <w:szCs w:val="20"/>
                <w:u w:color="000000"/>
                <w:lang w:eastAsia="es-MX"/>
              </w:rPr>
            </w:pPr>
          </w:p>
        </w:tc>
        <w:tc>
          <w:tcPr>
            <w:tcW w:w="267" w:type="pct"/>
            <w:tcBorders>
              <w:top w:val="nil"/>
              <w:left w:val="nil"/>
              <w:bottom w:val="single" w:sz="4" w:space="0" w:color="auto"/>
              <w:right w:val="single" w:sz="4" w:space="0" w:color="auto"/>
            </w:tcBorders>
            <w:shd w:val="clear" w:color="auto" w:fill="auto"/>
            <w:vAlign w:val="center"/>
            <w:hideMark/>
          </w:tcPr>
          <w:p w14:paraId="7797C5F4" w14:textId="316A9CEE" w:rsidR="00EA7493" w:rsidRPr="00DE411E" w:rsidRDefault="00EA7493" w:rsidP="00D3297A">
            <w:pPr>
              <w:jc w:val="center"/>
              <w:rPr>
                <w:rFonts w:ascii="AvantGarde Bk BT" w:hAnsi="AvantGarde Bk BT"/>
                <w:sz w:val="20"/>
                <w:szCs w:val="20"/>
                <w:u w:color="000000"/>
                <w:lang w:eastAsia="es-MX"/>
              </w:rPr>
            </w:pPr>
          </w:p>
        </w:tc>
      </w:tr>
      <w:tr w:rsidR="00B3267E" w:rsidRPr="00DE411E" w14:paraId="5D7764EE" w14:textId="77777777" w:rsidTr="007D0A1B">
        <w:trPr>
          <w:trHeight w:val="575"/>
        </w:trPr>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B9695B" w14:textId="442D98E0"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Trabajo de Investigación III</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5E0B94EF"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14:paraId="7D5D7C99"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0681E961"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288</w:t>
            </w:r>
          </w:p>
        </w:tc>
        <w:tc>
          <w:tcPr>
            <w:tcW w:w="267" w:type="pct"/>
            <w:tcBorders>
              <w:top w:val="single" w:sz="4" w:space="0" w:color="auto"/>
              <w:left w:val="nil"/>
              <w:bottom w:val="single" w:sz="4" w:space="0" w:color="auto"/>
              <w:right w:val="single" w:sz="4" w:space="0" w:color="auto"/>
            </w:tcBorders>
            <w:shd w:val="clear" w:color="auto" w:fill="auto"/>
            <w:vAlign w:val="center"/>
            <w:hideMark/>
          </w:tcPr>
          <w:p w14:paraId="40E2E204"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320</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5B057AA2"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20</w:t>
            </w:r>
          </w:p>
        </w:tc>
        <w:tc>
          <w:tcPr>
            <w:tcW w:w="817" w:type="pct"/>
            <w:tcBorders>
              <w:top w:val="single" w:sz="4" w:space="0" w:color="auto"/>
              <w:left w:val="nil"/>
              <w:bottom w:val="single" w:sz="4" w:space="0" w:color="auto"/>
              <w:right w:val="single" w:sz="4" w:space="0" w:color="auto"/>
            </w:tcBorders>
            <w:shd w:val="clear" w:color="auto" w:fill="auto"/>
            <w:vAlign w:val="bottom"/>
            <w:hideMark/>
          </w:tcPr>
          <w:p w14:paraId="7C3E881E"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14:paraId="05F8DCFD"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37429394"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10245B0D"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5DC5C3BC"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6F2DE1D"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67" w:type="pct"/>
            <w:tcBorders>
              <w:top w:val="single" w:sz="4" w:space="0" w:color="auto"/>
              <w:left w:val="nil"/>
              <w:bottom w:val="single" w:sz="4" w:space="0" w:color="auto"/>
              <w:right w:val="single" w:sz="4" w:space="0" w:color="auto"/>
            </w:tcBorders>
            <w:shd w:val="clear" w:color="auto" w:fill="auto"/>
            <w:vAlign w:val="center"/>
            <w:hideMark/>
          </w:tcPr>
          <w:p w14:paraId="2E3FB7B5"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r>
      <w:tr w:rsidR="00B3267E" w:rsidRPr="00DE411E" w14:paraId="7DBD4F6B" w14:textId="77777777" w:rsidTr="007D0A1B">
        <w:trPr>
          <w:trHeight w:val="575"/>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4867F7EB"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Trabajo de Investigación IV</w:t>
            </w:r>
          </w:p>
        </w:tc>
        <w:tc>
          <w:tcPr>
            <w:tcW w:w="293" w:type="pct"/>
            <w:tcBorders>
              <w:top w:val="nil"/>
              <w:left w:val="nil"/>
              <w:bottom w:val="single" w:sz="4" w:space="0" w:color="auto"/>
              <w:right w:val="single" w:sz="4" w:space="0" w:color="auto"/>
            </w:tcBorders>
            <w:shd w:val="clear" w:color="auto" w:fill="auto"/>
            <w:vAlign w:val="center"/>
            <w:hideMark/>
          </w:tcPr>
          <w:p w14:paraId="579EDD11"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w:t>
            </w:r>
          </w:p>
        </w:tc>
        <w:tc>
          <w:tcPr>
            <w:tcW w:w="326" w:type="pct"/>
            <w:gridSpan w:val="2"/>
            <w:tcBorders>
              <w:top w:val="nil"/>
              <w:left w:val="nil"/>
              <w:bottom w:val="single" w:sz="4" w:space="0" w:color="auto"/>
              <w:right w:val="single" w:sz="4" w:space="0" w:color="auto"/>
            </w:tcBorders>
            <w:shd w:val="clear" w:color="auto" w:fill="auto"/>
            <w:vAlign w:val="center"/>
            <w:hideMark/>
          </w:tcPr>
          <w:p w14:paraId="0493C832"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3473D2AC"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288</w:t>
            </w:r>
          </w:p>
        </w:tc>
        <w:tc>
          <w:tcPr>
            <w:tcW w:w="267" w:type="pct"/>
            <w:tcBorders>
              <w:top w:val="nil"/>
              <w:left w:val="nil"/>
              <w:bottom w:val="single" w:sz="4" w:space="0" w:color="auto"/>
              <w:right w:val="single" w:sz="4" w:space="0" w:color="auto"/>
            </w:tcBorders>
            <w:shd w:val="clear" w:color="auto" w:fill="auto"/>
            <w:vAlign w:val="center"/>
            <w:hideMark/>
          </w:tcPr>
          <w:p w14:paraId="5A65E647"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320</w:t>
            </w:r>
          </w:p>
        </w:tc>
        <w:tc>
          <w:tcPr>
            <w:tcW w:w="302" w:type="pct"/>
            <w:tcBorders>
              <w:top w:val="nil"/>
              <w:left w:val="nil"/>
              <w:bottom w:val="single" w:sz="4" w:space="0" w:color="auto"/>
              <w:right w:val="single" w:sz="4" w:space="0" w:color="auto"/>
            </w:tcBorders>
            <w:shd w:val="clear" w:color="auto" w:fill="auto"/>
            <w:vAlign w:val="center"/>
            <w:hideMark/>
          </w:tcPr>
          <w:p w14:paraId="12400AD0"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20</w:t>
            </w:r>
          </w:p>
        </w:tc>
        <w:tc>
          <w:tcPr>
            <w:tcW w:w="817" w:type="pct"/>
            <w:tcBorders>
              <w:top w:val="nil"/>
              <w:left w:val="nil"/>
              <w:bottom w:val="single" w:sz="4" w:space="0" w:color="auto"/>
              <w:right w:val="single" w:sz="4" w:space="0" w:color="auto"/>
            </w:tcBorders>
            <w:shd w:val="clear" w:color="auto" w:fill="auto"/>
            <w:vAlign w:val="bottom"/>
            <w:hideMark/>
          </w:tcPr>
          <w:p w14:paraId="3DEB78F2"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9" w:type="pct"/>
            <w:tcBorders>
              <w:top w:val="nil"/>
              <w:left w:val="nil"/>
              <w:bottom w:val="single" w:sz="4" w:space="0" w:color="auto"/>
              <w:right w:val="single" w:sz="4" w:space="0" w:color="auto"/>
            </w:tcBorders>
            <w:shd w:val="clear" w:color="auto" w:fill="auto"/>
            <w:noWrap/>
            <w:vAlign w:val="bottom"/>
            <w:hideMark/>
          </w:tcPr>
          <w:p w14:paraId="0D8BBC46"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6" w:type="pct"/>
            <w:tcBorders>
              <w:top w:val="nil"/>
              <w:left w:val="nil"/>
              <w:bottom w:val="single" w:sz="4" w:space="0" w:color="auto"/>
              <w:right w:val="single" w:sz="4" w:space="0" w:color="auto"/>
            </w:tcBorders>
            <w:shd w:val="clear" w:color="auto" w:fill="auto"/>
            <w:vAlign w:val="center"/>
            <w:hideMark/>
          </w:tcPr>
          <w:p w14:paraId="44C29389"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8" w:type="pct"/>
            <w:tcBorders>
              <w:top w:val="nil"/>
              <w:left w:val="nil"/>
              <w:bottom w:val="single" w:sz="4" w:space="0" w:color="auto"/>
              <w:right w:val="single" w:sz="4" w:space="0" w:color="auto"/>
            </w:tcBorders>
            <w:shd w:val="clear" w:color="auto" w:fill="auto"/>
            <w:vAlign w:val="center"/>
            <w:hideMark/>
          </w:tcPr>
          <w:p w14:paraId="77A2BAE5"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3" w:type="pct"/>
            <w:tcBorders>
              <w:top w:val="nil"/>
              <w:left w:val="nil"/>
              <w:bottom w:val="single" w:sz="4" w:space="0" w:color="auto"/>
              <w:right w:val="single" w:sz="4" w:space="0" w:color="auto"/>
            </w:tcBorders>
            <w:shd w:val="clear" w:color="auto" w:fill="auto"/>
            <w:vAlign w:val="center"/>
            <w:hideMark/>
          </w:tcPr>
          <w:p w14:paraId="38E8D203"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70" w:type="pct"/>
            <w:tcBorders>
              <w:top w:val="nil"/>
              <w:left w:val="nil"/>
              <w:bottom w:val="single" w:sz="4" w:space="0" w:color="auto"/>
              <w:right w:val="single" w:sz="4" w:space="0" w:color="auto"/>
            </w:tcBorders>
            <w:shd w:val="clear" w:color="auto" w:fill="auto"/>
            <w:vAlign w:val="center"/>
            <w:hideMark/>
          </w:tcPr>
          <w:p w14:paraId="56CD8971"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67" w:type="pct"/>
            <w:tcBorders>
              <w:top w:val="nil"/>
              <w:left w:val="nil"/>
              <w:bottom w:val="single" w:sz="4" w:space="0" w:color="auto"/>
              <w:right w:val="single" w:sz="4" w:space="0" w:color="auto"/>
            </w:tcBorders>
            <w:shd w:val="clear" w:color="auto" w:fill="auto"/>
            <w:vAlign w:val="center"/>
            <w:hideMark/>
          </w:tcPr>
          <w:p w14:paraId="261E916A"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r>
      <w:tr w:rsidR="00B3267E" w:rsidRPr="00DE411E" w14:paraId="6832DB00" w14:textId="77777777" w:rsidTr="007D0A1B">
        <w:trPr>
          <w:trHeight w:val="575"/>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629CB9C0"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Trabajo de Investigación V</w:t>
            </w:r>
          </w:p>
        </w:tc>
        <w:tc>
          <w:tcPr>
            <w:tcW w:w="293" w:type="pct"/>
            <w:tcBorders>
              <w:top w:val="nil"/>
              <w:left w:val="nil"/>
              <w:bottom w:val="single" w:sz="4" w:space="0" w:color="auto"/>
              <w:right w:val="single" w:sz="4" w:space="0" w:color="auto"/>
            </w:tcBorders>
            <w:shd w:val="clear" w:color="auto" w:fill="auto"/>
            <w:vAlign w:val="center"/>
            <w:hideMark/>
          </w:tcPr>
          <w:p w14:paraId="318EDA96"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w:t>
            </w:r>
          </w:p>
        </w:tc>
        <w:tc>
          <w:tcPr>
            <w:tcW w:w="326" w:type="pct"/>
            <w:gridSpan w:val="2"/>
            <w:tcBorders>
              <w:top w:val="nil"/>
              <w:left w:val="nil"/>
              <w:bottom w:val="single" w:sz="4" w:space="0" w:color="auto"/>
              <w:right w:val="single" w:sz="4" w:space="0" w:color="auto"/>
            </w:tcBorders>
            <w:shd w:val="clear" w:color="auto" w:fill="auto"/>
            <w:vAlign w:val="center"/>
            <w:hideMark/>
          </w:tcPr>
          <w:p w14:paraId="50646C2E"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379709B0"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288</w:t>
            </w:r>
          </w:p>
        </w:tc>
        <w:tc>
          <w:tcPr>
            <w:tcW w:w="267" w:type="pct"/>
            <w:tcBorders>
              <w:top w:val="nil"/>
              <w:left w:val="nil"/>
              <w:bottom w:val="single" w:sz="4" w:space="0" w:color="auto"/>
              <w:right w:val="single" w:sz="4" w:space="0" w:color="auto"/>
            </w:tcBorders>
            <w:shd w:val="clear" w:color="auto" w:fill="auto"/>
            <w:vAlign w:val="center"/>
            <w:hideMark/>
          </w:tcPr>
          <w:p w14:paraId="385B6AC5"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320</w:t>
            </w:r>
          </w:p>
        </w:tc>
        <w:tc>
          <w:tcPr>
            <w:tcW w:w="302" w:type="pct"/>
            <w:tcBorders>
              <w:top w:val="nil"/>
              <w:left w:val="nil"/>
              <w:bottom w:val="single" w:sz="4" w:space="0" w:color="auto"/>
              <w:right w:val="single" w:sz="4" w:space="0" w:color="auto"/>
            </w:tcBorders>
            <w:shd w:val="clear" w:color="auto" w:fill="auto"/>
            <w:vAlign w:val="center"/>
            <w:hideMark/>
          </w:tcPr>
          <w:p w14:paraId="261BEC7F"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20</w:t>
            </w:r>
          </w:p>
        </w:tc>
        <w:tc>
          <w:tcPr>
            <w:tcW w:w="817" w:type="pct"/>
            <w:tcBorders>
              <w:top w:val="nil"/>
              <w:left w:val="nil"/>
              <w:bottom w:val="single" w:sz="4" w:space="0" w:color="auto"/>
              <w:right w:val="single" w:sz="4" w:space="0" w:color="auto"/>
            </w:tcBorders>
            <w:shd w:val="clear" w:color="auto" w:fill="auto"/>
            <w:vAlign w:val="bottom"/>
            <w:hideMark/>
          </w:tcPr>
          <w:p w14:paraId="184C9151"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9" w:type="pct"/>
            <w:tcBorders>
              <w:top w:val="nil"/>
              <w:left w:val="nil"/>
              <w:bottom w:val="single" w:sz="4" w:space="0" w:color="auto"/>
              <w:right w:val="single" w:sz="4" w:space="0" w:color="auto"/>
            </w:tcBorders>
            <w:shd w:val="clear" w:color="auto" w:fill="auto"/>
            <w:noWrap/>
            <w:vAlign w:val="bottom"/>
            <w:hideMark/>
          </w:tcPr>
          <w:p w14:paraId="4C6F8759"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6" w:type="pct"/>
            <w:tcBorders>
              <w:top w:val="nil"/>
              <w:left w:val="nil"/>
              <w:bottom w:val="single" w:sz="4" w:space="0" w:color="auto"/>
              <w:right w:val="single" w:sz="4" w:space="0" w:color="auto"/>
            </w:tcBorders>
            <w:shd w:val="clear" w:color="auto" w:fill="auto"/>
            <w:vAlign w:val="center"/>
            <w:hideMark/>
          </w:tcPr>
          <w:p w14:paraId="6DA840A3"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8" w:type="pct"/>
            <w:tcBorders>
              <w:top w:val="nil"/>
              <w:left w:val="nil"/>
              <w:bottom w:val="single" w:sz="4" w:space="0" w:color="auto"/>
              <w:right w:val="single" w:sz="4" w:space="0" w:color="auto"/>
            </w:tcBorders>
            <w:shd w:val="clear" w:color="auto" w:fill="auto"/>
            <w:vAlign w:val="center"/>
            <w:hideMark/>
          </w:tcPr>
          <w:p w14:paraId="6AC4AF37"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3" w:type="pct"/>
            <w:tcBorders>
              <w:top w:val="nil"/>
              <w:left w:val="nil"/>
              <w:bottom w:val="single" w:sz="4" w:space="0" w:color="auto"/>
              <w:right w:val="single" w:sz="4" w:space="0" w:color="auto"/>
            </w:tcBorders>
            <w:shd w:val="clear" w:color="auto" w:fill="auto"/>
            <w:vAlign w:val="center"/>
            <w:hideMark/>
          </w:tcPr>
          <w:p w14:paraId="1682B084"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70" w:type="pct"/>
            <w:tcBorders>
              <w:top w:val="nil"/>
              <w:left w:val="nil"/>
              <w:bottom w:val="single" w:sz="4" w:space="0" w:color="auto"/>
              <w:right w:val="single" w:sz="4" w:space="0" w:color="auto"/>
            </w:tcBorders>
            <w:shd w:val="clear" w:color="auto" w:fill="auto"/>
            <w:vAlign w:val="center"/>
            <w:hideMark/>
          </w:tcPr>
          <w:p w14:paraId="2EBA8235"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67" w:type="pct"/>
            <w:tcBorders>
              <w:top w:val="nil"/>
              <w:left w:val="nil"/>
              <w:bottom w:val="single" w:sz="4" w:space="0" w:color="auto"/>
              <w:right w:val="single" w:sz="4" w:space="0" w:color="auto"/>
            </w:tcBorders>
            <w:shd w:val="clear" w:color="auto" w:fill="auto"/>
            <w:vAlign w:val="center"/>
            <w:hideMark/>
          </w:tcPr>
          <w:p w14:paraId="44220551"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r>
      <w:tr w:rsidR="00B3267E" w:rsidRPr="00DE411E" w14:paraId="119D01AC" w14:textId="77777777" w:rsidTr="007D0A1B">
        <w:trPr>
          <w:trHeight w:val="575"/>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02088265"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Trabajo de Investigación VI</w:t>
            </w:r>
          </w:p>
        </w:tc>
        <w:tc>
          <w:tcPr>
            <w:tcW w:w="293" w:type="pct"/>
            <w:tcBorders>
              <w:top w:val="nil"/>
              <w:left w:val="nil"/>
              <w:bottom w:val="single" w:sz="4" w:space="0" w:color="auto"/>
              <w:right w:val="single" w:sz="4" w:space="0" w:color="auto"/>
            </w:tcBorders>
            <w:shd w:val="clear" w:color="auto" w:fill="auto"/>
            <w:vAlign w:val="center"/>
            <w:hideMark/>
          </w:tcPr>
          <w:p w14:paraId="1B7F05AE"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w:t>
            </w:r>
          </w:p>
        </w:tc>
        <w:tc>
          <w:tcPr>
            <w:tcW w:w="326" w:type="pct"/>
            <w:gridSpan w:val="2"/>
            <w:tcBorders>
              <w:top w:val="nil"/>
              <w:left w:val="nil"/>
              <w:bottom w:val="single" w:sz="4" w:space="0" w:color="auto"/>
              <w:right w:val="single" w:sz="4" w:space="0" w:color="auto"/>
            </w:tcBorders>
            <w:shd w:val="clear" w:color="auto" w:fill="auto"/>
            <w:vAlign w:val="center"/>
            <w:hideMark/>
          </w:tcPr>
          <w:p w14:paraId="7309A566"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541B2BF2"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288</w:t>
            </w:r>
          </w:p>
        </w:tc>
        <w:tc>
          <w:tcPr>
            <w:tcW w:w="267" w:type="pct"/>
            <w:tcBorders>
              <w:top w:val="nil"/>
              <w:left w:val="nil"/>
              <w:bottom w:val="single" w:sz="4" w:space="0" w:color="auto"/>
              <w:right w:val="single" w:sz="4" w:space="0" w:color="auto"/>
            </w:tcBorders>
            <w:shd w:val="clear" w:color="auto" w:fill="auto"/>
            <w:vAlign w:val="center"/>
            <w:hideMark/>
          </w:tcPr>
          <w:p w14:paraId="3171C05A"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320</w:t>
            </w:r>
          </w:p>
        </w:tc>
        <w:tc>
          <w:tcPr>
            <w:tcW w:w="302" w:type="pct"/>
            <w:tcBorders>
              <w:top w:val="nil"/>
              <w:left w:val="nil"/>
              <w:bottom w:val="single" w:sz="4" w:space="0" w:color="auto"/>
              <w:right w:val="single" w:sz="4" w:space="0" w:color="auto"/>
            </w:tcBorders>
            <w:shd w:val="clear" w:color="auto" w:fill="auto"/>
            <w:vAlign w:val="center"/>
            <w:hideMark/>
          </w:tcPr>
          <w:p w14:paraId="73ED0393"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20</w:t>
            </w:r>
          </w:p>
        </w:tc>
        <w:tc>
          <w:tcPr>
            <w:tcW w:w="817" w:type="pct"/>
            <w:tcBorders>
              <w:top w:val="nil"/>
              <w:left w:val="nil"/>
              <w:bottom w:val="single" w:sz="4" w:space="0" w:color="auto"/>
              <w:right w:val="single" w:sz="4" w:space="0" w:color="auto"/>
            </w:tcBorders>
            <w:shd w:val="clear" w:color="auto" w:fill="auto"/>
            <w:vAlign w:val="bottom"/>
            <w:hideMark/>
          </w:tcPr>
          <w:p w14:paraId="66AF1829"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9" w:type="pct"/>
            <w:tcBorders>
              <w:top w:val="nil"/>
              <w:left w:val="nil"/>
              <w:bottom w:val="single" w:sz="4" w:space="0" w:color="auto"/>
              <w:right w:val="single" w:sz="4" w:space="0" w:color="auto"/>
            </w:tcBorders>
            <w:shd w:val="clear" w:color="auto" w:fill="auto"/>
            <w:noWrap/>
            <w:vAlign w:val="bottom"/>
            <w:hideMark/>
          </w:tcPr>
          <w:p w14:paraId="663EBD2D"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6" w:type="pct"/>
            <w:tcBorders>
              <w:top w:val="nil"/>
              <w:left w:val="nil"/>
              <w:bottom w:val="single" w:sz="4" w:space="0" w:color="auto"/>
              <w:right w:val="single" w:sz="4" w:space="0" w:color="auto"/>
            </w:tcBorders>
            <w:shd w:val="clear" w:color="auto" w:fill="auto"/>
            <w:vAlign w:val="center"/>
            <w:hideMark/>
          </w:tcPr>
          <w:p w14:paraId="0FEC50DA"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8" w:type="pct"/>
            <w:tcBorders>
              <w:top w:val="nil"/>
              <w:left w:val="nil"/>
              <w:bottom w:val="single" w:sz="4" w:space="0" w:color="auto"/>
              <w:right w:val="single" w:sz="4" w:space="0" w:color="auto"/>
            </w:tcBorders>
            <w:shd w:val="clear" w:color="auto" w:fill="auto"/>
            <w:vAlign w:val="center"/>
            <w:hideMark/>
          </w:tcPr>
          <w:p w14:paraId="77E66514"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3" w:type="pct"/>
            <w:tcBorders>
              <w:top w:val="nil"/>
              <w:left w:val="nil"/>
              <w:bottom w:val="single" w:sz="4" w:space="0" w:color="auto"/>
              <w:right w:val="single" w:sz="4" w:space="0" w:color="auto"/>
            </w:tcBorders>
            <w:shd w:val="clear" w:color="auto" w:fill="auto"/>
            <w:vAlign w:val="center"/>
            <w:hideMark/>
          </w:tcPr>
          <w:p w14:paraId="5CC09EB5"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70" w:type="pct"/>
            <w:tcBorders>
              <w:top w:val="nil"/>
              <w:left w:val="nil"/>
              <w:bottom w:val="single" w:sz="4" w:space="0" w:color="auto"/>
              <w:right w:val="single" w:sz="4" w:space="0" w:color="auto"/>
            </w:tcBorders>
            <w:shd w:val="clear" w:color="auto" w:fill="auto"/>
            <w:vAlign w:val="center"/>
            <w:hideMark/>
          </w:tcPr>
          <w:p w14:paraId="64957C10"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67" w:type="pct"/>
            <w:tcBorders>
              <w:top w:val="nil"/>
              <w:left w:val="nil"/>
              <w:bottom w:val="single" w:sz="4" w:space="0" w:color="auto"/>
              <w:right w:val="single" w:sz="4" w:space="0" w:color="auto"/>
            </w:tcBorders>
            <w:shd w:val="clear" w:color="auto" w:fill="auto"/>
            <w:vAlign w:val="center"/>
            <w:hideMark/>
          </w:tcPr>
          <w:p w14:paraId="55C56ABF"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r>
      <w:tr w:rsidR="00B3267E" w:rsidRPr="00DE411E" w14:paraId="4F1573CE" w14:textId="77777777" w:rsidTr="007D0A1B">
        <w:trPr>
          <w:trHeight w:val="575"/>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4F55E69F"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Trabajo de Investigación VII</w:t>
            </w:r>
          </w:p>
        </w:tc>
        <w:tc>
          <w:tcPr>
            <w:tcW w:w="293" w:type="pct"/>
            <w:tcBorders>
              <w:top w:val="nil"/>
              <w:left w:val="nil"/>
              <w:bottom w:val="single" w:sz="4" w:space="0" w:color="auto"/>
              <w:right w:val="single" w:sz="4" w:space="0" w:color="auto"/>
            </w:tcBorders>
            <w:shd w:val="clear" w:color="auto" w:fill="auto"/>
            <w:vAlign w:val="center"/>
            <w:hideMark/>
          </w:tcPr>
          <w:p w14:paraId="2D7D3203"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w:t>
            </w:r>
          </w:p>
        </w:tc>
        <w:tc>
          <w:tcPr>
            <w:tcW w:w="326" w:type="pct"/>
            <w:gridSpan w:val="2"/>
            <w:tcBorders>
              <w:top w:val="nil"/>
              <w:left w:val="nil"/>
              <w:bottom w:val="single" w:sz="4" w:space="0" w:color="auto"/>
              <w:right w:val="single" w:sz="4" w:space="0" w:color="auto"/>
            </w:tcBorders>
            <w:shd w:val="clear" w:color="auto" w:fill="auto"/>
            <w:vAlign w:val="center"/>
            <w:hideMark/>
          </w:tcPr>
          <w:p w14:paraId="36F4652C"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58DA18C8"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288</w:t>
            </w:r>
          </w:p>
        </w:tc>
        <w:tc>
          <w:tcPr>
            <w:tcW w:w="267" w:type="pct"/>
            <w:tcBorders>
              <w:top w:val="nil"/>
              <w:left w:val="nil"/>
              <w:bottom w:val="single" w:sz="4" w:space="0" w:color="auto"/>
              <w:right w:val="single" w:sz="4" w:space="0" w:color="auto"/>
            </w:tcBorders>
            <w:shd w:val="clear" w:color="auto" w:fill="auto"/>
            <w:vAlign w:val="center"/>
            <w:hideMark/>
          </w:tcPr>
          <w:p w14:paraId="41F59BA7"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320</w:t>
            </w:r>
          </w:p>
        </w:tc>
        <w:tc>
          <w:tcPr>
            <w:tcW w:w="302" w:type="pct"/>
            <w:tcBorders>
              <w:top w:val="nil"/>
              <w:left w:val="nil"/>
              <w:bottom w:val="single" w:sz="4" w:space="0" w:color="auto"/>
              <w:right w:val="single" w:sz="4" w:space="0" w:color="auto"/>
            </w:tcBorders>
            <w:shd w:val="clear" w:color="auto" w:fill="auto"/>
            <w:vAlign w:val="center"/>
            <w:hideMark/>
          </w:tcPr>
          <w:p w14:paraId="06613E32"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20</w:t>
            </w:r>
          </w:p>
        </w:tc>
        <w:tc>
          <w:tcPr>
            <w:tcW w:w="817" w:type="pct"/>
            <w:tcBorders>
              <w:top w:val="nil"/>
              <w:left w:val="nil"/>
              <w:bottom w:val="single" w:sz="4" w:space="0" w:color="auto"/>
              <w:right w:val="single" w:sz="4" w:space="0" w:color="auto"/>
            </w:tcBorders>
            <w:shd w:val="clear" w:color="auto" w:fill="auto"/>
            <w:vAlign w:val="bottom"/>
            <w:hideMark/>
          </w:tcPr>
          <w:p w14:paraId="5B9BC68D"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9" w:type="pct"/>
            <w:tcBorders>
              <w:top w:val="nil"/>
              <w:left w:val="nil"/>
              <w:bottom w:val="single" w:sz="4" w:space="0" w:color="auto"/>
              <w:right w:val="single" w:sz="4" w:space="0" w:color="auto"/>
            </w:tcBorders>
            <w:shd w:val="clear" w:color="auto" w:fill="auto"/>
            <w:noWrap/>
            <w:vAlign w:val="bottom"/>
            <w:hideMark/>
          </w:tcPr>
          <w:p w14:paraId="021CE685"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6" w:type="pct"/>
            <w:tcBorders>
              <w:top w:val="nil"/>
              <w:left w:val="nil"/>
              <w:bottom w:val="single" w:sz="4" w:space="0" w:color="auto"/>
              <w:right w:val="single" w:sz="4" w:space="0" w:color="auto"/>
            </w:tcBorders>
            <w:shd w:val="clear" w:color="auto" w:fill="auto"/>
            <w:vAlign w:val="center"/>
            <w:hideMark/>
          </w:tcPr>
          <w:p w14:paraId="29C420E2"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8" w:type="pct"/>
            <w:tcBorders>
              <w:top w:val="nil"/>
              <w:left w:val="nil"/>
              <w:bottom w:val="single" w:sz="4" w:space="0" w:color="auto"/>
              <w:right w:val="single" w:sz="4" w:space="0" w:color="auto"/>
            </w:tcBorders>
            <w:shd w:val="clear" w:color="auto" w:fill="auto"/>
            <w:vAlign w:val="center"/>
            <w:hideMark/>
          </w:tcPr>
          <w:p w14:paraId="642E4A27"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3" w:type="pct"/>
            <w:tcBorders>
              <w:top w:val="nil"/>
              <w:left w:val="nil"/>
              <w:bottom w:val="single" w:sz="4" w:space="0" w:color="auto"/>
              <w:right w:val="single" w:sz="4" w:space="0" w:color="auto"/>
            </w:tcBorders>
            <w:shd w:val="clear" w:color="auto" w:fill="auto"/>
            <w:vAlign w:val="center"/>
            <w:hideMark/>
          </w:tcPr>
          <w:p w14:paraId="5EDFB905"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70" w:type="pct"/>
            <w:tcBorders>
              <w:top w:val="nil"/>
              <w:left w:val="nil"/>
              <w:bottom w:val="single" w:sz="4" w:space="0" w:color="auto"/>
              <w:right w:val="single" w:sz="4" w:space="0" w:color="auto"/>
            </w:tcBorders>
            <w:shd w:val="clear" w:color="auto" w:fill="auto"/>
            <w:vAlign w:val="center"/>
            <w:hideMark/>
          </w:tcPr>
          <w:p w14:paraId="47C9E283"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67" w:type="pct"/>
            <w:tcBorders>
              <w:top w:val="nil"/>
              <w:left w:val="nil"/>
              <w:bottom w:val="single" w:sz="4" w:space="0" w:color="auto"/>
              <w:right w:val="single" w:sz="4" w:space="0" w:color="auto"/>
            </w:tcBorders>
            <w:shd w:val="clear" w:color="auto" w:fill="auto"/>
            <w:vAlign w:val="center"/>
            <w:hideMark/>
          </w:tcPr>
          <w:p w14:paraId="2703926F"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r>
      <w:tr w:rsidR="00B3267E" w:rsidRPr="00DE411E" w14:paraId="450DA416" w14:textId="77777777" w:rsidTr="007D0A1B">
        <w:trPr>
          <w:trHeight w:val="575"/>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05088A9E" w14:textId="77777777" w:rsidR="00EA7493" w:rsidRPr="00DE411E" w:rsidRDefault="00EA7493" w:rsidP="00D3297A">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Trabajo de Investigación VIII</w:t>
            </w:r>
          </w:p>
        </w:tc>
        <w:tc>
          <w:tcPr>
            <w:tcW w:w="293" w:type="pct"/>
            <w:tcBorders>
              <w:top w:val="nil"/>
              <w:left w:val="nil"/>
              <w:bottom w:val="single" w:sz="4" w:space="0" w:color="auto"/>
              <w:right w:val="single" w:sz="4" w:space="0" w:color="auto"/>
            </w:tcBorders>
            <w:shd w:val="clear" w:color="auto" w:fill="auto"/>
            <w:vAlign w:val="center"/>
            <w:hideMark/>
          </w:tcPr>
          <w:p w14:paraId="33BA8EA4"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T</w:t>
            </w:r>
          </w:p>
        </w:tc>
        <w:tc>
          <w:tcPr>
            <w:tcW w:w="326" w:type="pct"/>
            <w:gridSpan w:val="2"/>
            <w:tcBorders>
              <w:top w:val="nil"/>
              <w:left w:val="nil"/>
              <w:bottom w:val="single" w:sz="4" w:space="0" w:color="auto"/>
              <w:right w:val="single" w:sz="4" w:space="0" w:color="auto"/>
            </w:tcBorders>
            <w:shd w:val="clear" w:color="auto" w:fill="auto"/>
            <w:vAlign w:val="center"/>
            <w:hideMark/>
          </w:tcPr>
          <w:p w14:paraId="16FEE8BF"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w:t>
            </w:r>
          </w:p>
        </w:tc>
        <w:tc>
          <w:tcPr>
            <w:tcW w:w="312" w:type="pct"/>
            <w:tcBorders>
              <w:top w:val="nil"/>
              <w:left w:val="nil"/>
              <w:bottom w:val="single" w:sz="4" w:space="0" w:color="auto"/>
              <w:right w:val="single" w:sz="4" w:space="0" w:color="auto"/>
            </w:tcBorders>
            <w:shd w:val="clear" w:color="auto" w:fill="auto"/>
            <w:vAlign w:val="center"/>
            <w:hideMark/>
          </w:tcPr>
          <w:p w14:paraId="4C339F95"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288</w:t>
            </w:r>
          </w:p>
        </w:tc>
        <w:tc>
          <w:tcPr>
            <w:tcW w:w="267" w:type="pct"/>
            <w:tcBorders>
              <w:top w:val="nil"/>
              <w:left w:val="nil"/>
              <w:bottom w:val="single" w:sz="4" w:space="0" w:color="auto"/>
              <w:right w:val="single" w:sz="4" w:space="0" w:color="auto"/>
            </w:tcBorders>
            <w:shd w:val="clear" w:color="auto" w:fill="auto"/>
            <w:vAlign w:val="center"/>
            <w:hideMark/>
          </w:tcPr>
          <w:p w14:paraId="737DF9CF"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320</w:t>
            </w:r>
          </w:p>
        </w:tc>
        <w:tc>
          <w:tcPr>
            <w:tcW w:w="302" w:type="pct"/>
            <w:tcBorders>
              <w:top w:val="nil"/>
              <w:left w:val="nil"/>
              <w:bottom w:val="single" w:sz="4" w:space="0" w:color="auto"/>
              <w:right w:val="single" w:sz="4" w:space="0" w:color="auto"/>
            </w:tcBorders>
            <w:shd w:val="clear" w:color="auto" w:fill="auto"/>
            <w:vAlign w:val="center"/>
            <w:hideMark/>
          </w:tcPr>
          <w:p w14:paraId="42E55C81" w14:textId="77777777" w:rsidR="00EA7493" w:rsidRPr="00DE411E" w:rsidRDefault="00EA7493" w:rsidP="00EA7493">
            <w:pPr>
              <w:jc w:val="center"/>
              <w:rPr>
                <w:rFonts w:ascii="AvantGarde Bk BT" w:hAnsi="AvantGarde Bk BT"/>
                <w:sz w:val="20"/>
                <w:szCs w:val="20"/>
                <w:u w:color="000000"/>
                <w:lang w:eastAsia="es-MX"/>
              </w:rPr>
            </w:pPr>
            <w:r w:rsidRPr="00DE411E">
              <w:rPr>
                <w:rFonts w:ascii="AvantGarde Bk BT" w:hAnsi="AvantGarde Bk BT"/>
                <w:sz w:val="20"/>
                <w:szCs w:val="20"/>
                <w:u w:color="000000"/>
                <w:lang w:eastAsia="es-MX"/>
              </w:rPr>
              <w:t>20</w:t>
            </w:r>
          </w:p>
        </w:tc>
        <w:tc>
          <w:tcPr>
            <w:tcW w:w="817" w:type="pct"/>
            <w:tcBorders>
              <w:top w:val="nil"/>
              <w:left w:val="nil"/>
              <w:bottom w:val="single" w:sz="4" w:space="0" w:color="auto"/>
              <w:right w:val="single" w:sz="4" w:space="0" w:color="auto"/>
            </w:tcBorders>
            <w:shd w:val="clear" w:color="auto" w:fill="auto"/>
            <w:vAlign w:val="bottom"/>
            <w:hideMark/>
          </w:tcPr>
          <w:p w14:paraId="741AA6B0"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9" w:type="pct"/>
            <w:tcBorders>
              <w:top w:val="nil"/>
              <w:left w:val="nil"/>
              <w:bottom w:val="single" w:sz="4" w:space="0" w:color="auto"/>
              <w:right w:val="single" w:sz="4" w:space="0" w:color="auto"/>
            </w:tcBorders>
            <w:shd w:val="clear" w:color="auto" w:fill="auto"/>
            <w:noWrap/>
            <w:vAlign w:val="bottom"/>
            <w:hideMark/>
          </w:tcPr>
          <w:p w14:paraId="3D79A85F"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56" w:type="pct"/>
            <w:tcBorders>
              <w:top w:val="nil"/>
              <w:left w:val="nil"/>
              <w:bottom w:val="single" w:sz="4" w:space="0" w:color="auto"/>
              <w:right w:val="single" w:sz="4" w:space="0" w:color="auto"/>
            </w:tcBorders>
            <w:shd w:val="clear" w:color="auto" w:fill="auto"/>
            <w:vAlign w:val="center"/>
            <w:hideMark/>
          </w:tcPr>
          <w:p w14:paraId="7F3D16DB"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8" w:type="pct"/>
            <w:tcBorders>
              <w:top w:val="nil"/>
              <w:left w:val="nil"/>
              <w:bottom w:val="single" w:sz="4" w:space="0" w:color="auto"/>
              <w:right w:val="single" w:sz="4" w:space="0" w:color="auto"/>
            </w:tcBorders>
            <w:shd w:val="clear" w:color="auto" w:fill="auto"/>
            <w:vAlign w:val="center"/>
            <w:hideMark/>
          </w:tcPr>
          <w:p w14:paraId="65A2C14C"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313" w:type="pct"/>
            <w:tcBorders>
              <w:top w:val="nil"/>
              <w:left w:val="nil"/>
              <w:bottom w:val="single" w:sz="4" w:space="0" w:color="auto"/>
              <w:right w:val="single" w:sz="4" w:space="0" w:color="auto"/>
            </w:tcBorders>
            <w:shd w:val="clear" w:color="auto" w:fill="auto"/>
            <w:vAlign w:val="center"/>
            <w:hideMark/>
          </w:tcPr>
          <w:p w14:paraId="2FDE769F"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70" w:type="pct"/>
            <w:tcBorders>
              <w:top w:val="nil"/>
              <w:left w:val="nil"/>
              <w:bottom w:val="single" w:sz="4" w:space="0" w:color="auto"/>
              <w:right w:val="single" w:sz="4" w:space="0" w:color="auto"/>
            </w:tcBorders>
            <w:shd w:val="clear" w:color="auto" w:fill="auto"/>
            <w:vAlign w:val="center"/>
            <w:hideMark/>
          </w:tcPr>
          <w:p w14:paraId="04798ED4"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c>
          <w:tcPr>
            <w:tcW w:w="267" w:type="pct"/>
            <w:tcBorders>
              <w:top w:val="nil"/>
              <w:left w:val="nil"/>
              <w:bottom w:val="single" w:sz="4" w:space="0" w:color="auto"/>
              <w:right w:val="single" w:sz="4" w:space="0" w:color="auto"/>
            </w:tcBorders>
            <w:shd w:val="clear" w:color="auto" w:fill="auto"/>
            <w:vAlign w:val="center"/>
            <w:hideMark/>
          </w:tcPr>
          <w:p w14:paraId="4668FF0E" w14:textId="77777777" w:rsidR="00EA7493" w:rsidRPr="00DE411E" w:rsidRDefault="00EA7493" w:rsidP="00EA7493">
            <w:pPr>
              <w:rPr>
                <w:rFonts w:ascii="AvantGarde Bk BT" w:hAnsi="AvantGarde Bk BT"/>
                <w:sz w:val="20"/>
                <w:szCs w:val="20"/>
                <w:u w:color="000000"/>
                <w:lang w:eastAsia="es-MX"/>
              </w:rPr>
            </w:pPr>
            <w:r w:rsidRPr="00DE411E">
              <w:rPr>
                <w:rFonts w:ascii="AvantGarde Bk BT" w:hAnsi="AvantGarde Bk BT"/>
                <w:sz w:val="20"/>
                <w:szCs w:val="20"/>
                <w:u w:color="000000"/>
                <w:lang w:eastAsia="es-MX"/>
              </w:rPr>
              <w:t> </w:t>
            </w:r>
          </w:p>
        </w:tc>
      </w:tr>
    </w:tbl>
    <w:p w14:paraId="375CBE54" w14:textId="77777777" w:rsidR="00EA7493" w:rsidRPr="00DE411E" w:rsidRDefault="00EA7493" w:rsidP="00876E71">
      <w:pPr>
        <w:ind w:firstLine="708"/>
        <w:rPr>
          <w:rFonts w:asciiTheme="minorHAnsi" w:hAnsiTheme="minorHAnsi"/>
          <w:sz w:val="20"/>
          <w:szCs w:val="20"/>
        </w:rPr>
      </w:pPr>
    </w:p>
    <w:sectPr w:rsidR="00EA7493" w:rsidRPr="00DE411E" w:rsidSect="00876E71">
      <w:headerReference w:type="default" r:id="rId9"/>
      <w:footerReference w:type="default" r:id="rId10"/>
      <w:pgSz w:w="12240" w:h="15840" w:code="1"/>
      <w:pgMar w:top="1701"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A6FF0" w14:textId="77777777" w:rsidR="00414938" w:rsidRDefault="00414938" w:rsidP="00C85DA2">
      <w:r>
        <w:separator/>
      </w:r>
    </w:p>
  </w:endnote>
  <w:endnote w:type="continuationSeparator" w:id="0">
    <w:p w14:paraId="64E6C36E" w14:textId="77777777" w:rsidR="00414938" w:rsidRDefault="0041493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25B9C23" w14:textId="443D25F8" w:rsidR="00BA540E" w:rsidRPr="00DC51E6" w:rsidRDefault="00BA540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56A3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56A30">
              <w:rPr>
                <w:rFonts w:ascii="AvantGarde Bk BT" w:hAnsi="AvantGarde Bk BT"/>
                <w:b/>
                <w:noProof/>
                <w:sz w:val="14"/>
                <w:szCs w:val="14"/>
              </w:rPr>
              <w:t>20</w:t>
            </w:r>
            <w:r w:rsidRPr="00DC51E6">
              <w:rPr>
                <w:rFonts w:ascii="AvantGarde Bk BT" w:hAnsi="AvantGarde Bk BT"/>
                <w:b/>
                <w:sz w:val="14"/>
                <w:szCs w:val="14"/>
              </w:rPr>
              <w:fldChar w:fldCharType="end"/>
            </w:r>
          </w:p>
        </w:sdtContent>
      </w:sdt>
    </w:sdtContent>
  </w:sdt>
  <w:p w14:paraId="4F81CAEC" w14:textId="77777777" w:rsidR="00BA540E" w:rsidRDefault="00BA540E" w:rsidP="00DC51E6">
    <w:pPr>
      <w:pStyle w:val="Piedepgina"/>
      <w:spacing w:line="276" w:lineRule="auto"/>
      <w:jc w:val="center"/>
      <w:rPr>
        <w:sz w:val="17"/>
        <w:szCs w:val="17"/>
      </w:rPr>
    </w:pPr>
  </w:p>
  <w:p w14:paraId="4152A244" w14:textId="77777777" w:rsidR="00BA540E" w:rsidRPr="00C85DA2" w:rsidRDefault="00BA540E"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1A27DF13" w14:textId="77777777" w:rsidR="00BA540E" w:rsidRPr="00C85DA2" w:rsidRDefault="00BA540E"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06A5A39D" w14:textId="77777777" w:rsidR="00BA540E" w:rsidRPr="00C85DA2" w:rsidRDefault="00BA540E" w:rsidP="00DC51E6">
    <w:pPr>
      <w:pStyle w:val="Piedepgina"/>
      <w:spacing w:line="276" w:lineRule="auto"/>
      <w:jc w:val="center"/>
      <w:rPr>
        <w:b/>
        <w:sz w:val="17"/>
        <w:szCs w:val="17"/>
      </w:rPr>
    </w:pPr>
    <w:r>
      <w:rPr>
        <w:b/>
        <w:sz w:val="17"/>
        <w:szCs w:val="17"/>
      </w:rPr>
      <w:t>www.hcgu</w:t>
    </w:r>
    <w:r w:rsidRPr="00C85DA2">
      <w:rPr>
        <w:b/>
        <w:sz w:val="17"/>
        <w:szCs w:val="17"/>
      </w:rPr>
      <w:t>.udg.mx</w:t>
    </w:r>
  </w:p>
  <w:p w14:paraId="1B826AFF" w14:textId="77777777" w:rsidR="00BA540E" w:rsidRPr="00DC51E6" w:rsidRDefault="00BA540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6C945" w14:textId="77777777" w:rsidR="00414938" w:rsidRDefault="00414938" w:rsidP="00C85DA2">
      <w:r>
        <w:separator/>
      </w:r>
    </w:p>
  </w:footnote>
  <w:footnote w:type="continuationSeparator" w:id="0">
    <w:p w14:paraId="5C1725A3" w14:textId="77777777" w:rsidR="00414938" w:rsidRDefault="0041493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FF9D" w14:textId="77777777" w:rsidR="00BA540E" w:rsidRDefault="00BA540E" w:rsidP="007B1178">
    <w:pPr>
      <w:pStyle w:val="Encabezado"/>
      <w:jc w:val="right"/>
      <w:rPr>
        <w:noProof/>
        <w:lang w:val="es-ES" w:eastAsia="es-MX"/>
      </w:rPr>
    </w:pPr>
    <w:r w:rsidRPr="007B1178">
      <w:rPr>
        <w:noProof/>
        <w:lang w:eastAsia="es-MX"/>
      </w:rPr>
      <w:drawing>
        <wp:anchor distT="0" distB="0" distL="114300" distR="114300" simplePos="0" relativeHeight="251658240" behindDoc="1" locked="0" layoutInCell="1" allowOverlap="1" wp14:anchorId="5C7189AB" wp14:editId="0ABB3E4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8B71149" w14:textId="77777777" w:rsidR="00BA540E" w:rsidRDefault="00BA540E" w:rsidP="007B1178">
    <w:pPr>
      <w:pStyle w:val="Encabezado"/>
      <w:jc w:val="right"/>
      <w:rPr>
        <w:noProof/>
        <w:lang w:val="es-ES" w:eastAsia="es-MX"/>
      </w:rPr>
    </w:pPr>
  </w:p>
  <w:p w14:paraId="221F02E6" w14:textId="77777777" w:rsidR="00BA540E" w:rsidRDefault="00BA540E" w:rsidP="007B1178">
    <w:pPr>
      <w:pStyle w:val="Encabezado"/>
      <w:jc w:val="right"/>
      <w:rPr>
        <w:noProof/>
        <w:lang w:val="es-ES" w:eastAsia="es-MX"/>
      </w:rPr>
    </w:pPr>
  </w:p>
  <w:p w14:paraId="1ABF0241" w14:textId="77777777" w:rsidR="00BA540E" w:rsidRDefault="00BA540E" w:rsidP="007B1178">
    <w:pPr>
      <w:pStyle w:val="Encabezado"/>
      <w:jc w:val="right"/>
      <w:rPr>
        <w:rFonts w:ascii="AvantGarde Bk BT" w:hAnsi="AvantGarde Bk BT"/>
        <w:noProof/>
        <w:lang w:val="es-ES" w:eastAsia="es-MX"/>
      </w:rPr>
    </w:pPr>
  </w:p>
  <w:p w14:paraId="2CC64324" w14:textId="77777777" w:rsidR="00BA540E" w:rsidRPr="007B1178" w:rsidRDefault="00BA540E"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4D0A9983" w14:textId="2579CA15" w:rsidR="00BA540E" w:rsidRPr="007B1178" w:rsidRDefault="00BA540E" w:rsidP="007B1178">
    <w:pPr>
      <w:pStyle w:val="Encabezado"/>
      <w:jc w:val="right"/>
      <w:rPr>
        <w:rFonts w:ascii="AvantGarde Bk BT" w:hAnsi="AvantGarde Bk BT"/>
        <w:lang w:val="es-ES"/>
      </w:rPr>
    </w:pPr>
    <w:r>
      <w:rPr>
        <w:rFonts w:ascii="AvantGarde Bk BT" w:hAnsi="AvantGarde Bk BT"/>
        <w:noProof/>
        <w:lang w:val="es-ES" w:eastAsia="es-MX"/>
      </w:rPr>
      <w:t>Dictamen Núm. I/2017/137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50A"/>
    <w:multiLevelType w:val="hybridMultilevel"/>
    <w:tmpl w:val="E8161E08"/>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1496B64"/>
    <w:multiLevelType w:val="hybridMultilevel"/>
    <w:tmpl w:val="793EE1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C9362A"/>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15189D"/>
    <w:multiLevelType w:val="hybridMultilevel"/>
    <w:tmpl w:val="E7E0163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EE0EBE"/>
    <w:multiLevelType w:val="hybridMultilevel"/>
    <w:tmpl w:val="63FAF9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F5003D"/>
    <w:multiLevelType w:val="hybridMultilevel"/>
    <w:tmpl w:val="B88E9D14"/>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36354DD"/>
    <w:multiLevelType w:val="hybridMultilevel"/>
    <w:tmpl w:val="DF22D3E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498D59F2"/>
    <w:multiLevelType w:val="hybridMultilevel"/>
    <w:tmpl w:val="E716FC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DD5A0C"/>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9F87B8E"/>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BD27100"/>
    <w:multiLevelType w:val="hybridMultilevel"/>
    <w:tmpl w:val="436044AA"/>
    <w:lvl w:ilvl="0" w:tplc="080A0017">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FFD696D"/>
    <w:multiLevelType w:val="hybridMultilevel"/>
    <w:tmpl w:val="0E52B16E"/>
    <w:lvl w:ilvl="0" w:tplc="27AC6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3">
    <w:nsid w:val="5D1F3722"/>
    <w:multiLevelType w:val="hybridMultilevel"/>
    <w:tmpl w:val="939A20A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E314D7E"/>
    <w:multiLevelType w:val="hybridMultilevel"/>
    <w:tmpl w:val="209089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8432581"/>
    <w:multiLevelType w:val="hybridMultilevel"/>
    <w:tmpl w:val="F0F227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2D1E24"/>
    <w:multiLevelType w:val="hybridMultilevel"/>
    <w:tmpl w:val="98B2792E"/>
    <w:lvl w:ilvl="0" w:tplc="06B0D8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AB855A8"/>
    <w:multiLevelType w:val="hybridMultilevel"/>
    <w:tmpl w:val="B6B6059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F044D6E"/>
    <w:multiLevelType w:val="hybridMultilevel"/>
    <w:tmpl w:val="793EE1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D267374"/>
    <w:multiLevelType w:val="hybridMultilevel"/>
    <w:tmpl w:val="F6F243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5D15B1"/>
    <w:multiLevelType w:val="hybridMultilevel"/>
    <w:tmpl w:val="CAA238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4"/>
  </w:num>
  <w:num w:numId="5">
    <w:abstractNumId w:val="7"/>
  </w:num>
  <w:num w:numId="6">
    <w:abstractNumId w:val="5"/>
  </w:num>
  <w:num w:numId="7">
    <w:abstractNumId w:val="15"/>
  </w:num>
  <w:num w:numId="8">
    <w:abstractNumId w:val="3"/>
  </w:num>
  <w:num w:numId="9">
    <w:abstractNumId w:val="1"/>
  </w:num>
  <w:num w:numId="10">
    <w:abstractNumId w:val="10"/>
  </w:num>
  <w:num w:numId="11">
    <w:abstractNumId w:val="13"/>
  </w:num>
  <w:num w:numId="12">
    <w:abstractNumId w:val="20"/>
  </w:num>
  <w:num w:numId="13">
    <w:abstractNumId w:val="19"/>
  </w:num>
  <w:num w:numId="14">
    <w:abstractNumId w:val="14"/>
  </w:num>
  <w:num w:numId="15">
    <w:abstractNumId w:val="17"/>
  </w:num>
  <w:num w:numId="16">
    <w:abstractNumId w:val="0"/>
  </w:num>
  <w:num w:numId="17">
    <w:abstractNumId w:val="2"/>
  </w:num>
  <w:num w:numId="18">
    <w:abstractNumId w:val="9"/>
  </w:num>
  <w:num w:numId="19">
    <w:abstractNumId w:val="11"/>
  </w:num>
  <w:num w:numId="20">
    <w:abstractNumId w:val="16"/>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45D"/>
    <w:rsid w:val="00005DD4"/>
    <w:rsid w:val="000140EC"/>
    <w:rsid w:val="00014346"/>
    <w:rsid w:val="00014947"/>
    <w:rsid w:val="0002406C"/>
    <w:rsid w:val="0002419A"/>
    <w:rsid w:val="00027D57"/>
    <w:rsid w:val="00036027"/>
    <w:rsid w:val="00041629"/>
    <w:rsid w:val="00045F90"/>
    <w:rsid w:val="000462A0"/>
    <w:rsid w:val="000468EB"/>
    <w:rsid w:val="000478B0"/>
    <w:rsid w:val="00050408"/>
    <w:rsid w:val="0005219C"/>
    <w:rsid w:val="00054668"/>
    <w:rsid w:val="000650C7"/>
    <w:rsid w:val="00065677"/>
    <w:rsid w:val="00072DF3"/>
    <w:rsid w:val="000802AD"/>
    <w:rsid w:val="0008688E"/>
    <w:rsid w:val="000871EB"/>
    <w:rsid w:val="0009091B"/>
    <w:rsid w:val="0009226C"/>
    <w:rsid w:val="00092FEE"/>
    <w:rsid w:val="00095DDE"/>
    <w:rsid w:val="0009638C"/>
    <w:rsid w:val="000A3B02"/>
    <w:rsid w:val="000B0A00"/>
    <w:rsid w:val="000B59C9"/>
    <w:rsid w:val="000B7949"/>
    <w:rsid w:val="000C0D5E"/>
    <w:rsid w:val="000D1636"/>
    <w:rsid w:val="000D2E03"/>
    <w:rsid w:val="000D5F93"/>
    <w:rsid w:val="000D7336"/>
    <w:rsid w:val="000D752E"/>
    <w:rsid w:val="000D76B1"/>
    <w:rsid w:val="000F0C38"/>
    <w:rsid w:val="000F0F1C"/>
    <w:rsid w:val="00101412"/>
    <w:rsid w:val="00104EB3"/>
    <w:rsid w:val="00105414"/>
    <w:rsid w:val="00106BF4"/>
    <w:rsid w:val="00112D48"/>
    <w:rsid w:val="0011541B"/>
    <w:rsid w:val="00115A20"/>
    <w:rsid w:val="00116B3A"/>
    <w:rsid w:val="00121CFC"/>
    <w:rsid w:val="00122B64"/>
    <w:rsid w:val="00125FF0"/>
    <w:rsid w:val="00142FAE"/>
    <w:rsid w:val="001443F9"/>
    <w:rsid w:val="00145CD4"/>
    <w:rsid w:val="001571AB"/>
    <w:rsid w:val="00157AF7"/>
    <w:rsid w:val="0017372B"/>
    <w:rsid w:val="00174506"/>
    <w:rsid w:val="00183FDE"/>
    <w:rsid w:val="00190DA5"/>
    <w:rsid w:val="00191B5C"/>
    <w:rsid w:val="00191EB4"/>
    <w:rsid w:val="00193A01"/>
    <w:rsid w:val="001A0D43"/>
    <w:rsid w:val="001B2001"/>
    <w:rsid w:val="001C3A29"/>
    <w:rsid w:val="001C5F70"/>
    <w:rsid w:val="001C6411"/>
    <w:rsid w:val="001D10BF"/>
    <w:rsid w:val="001D189D"/>
    <w:rsid w:val="001D1D55"/>
    <w:rsid w:val="001D2AF0"/>
    <w:rsid w:val="001D3327"/>
    <w:rsid w:val="001E01A6"/>
    <w:rsid w:val="001E3650"/>
    <w:rsid w:val="001E5218"/>
    <w:rsid w:val="001F22C3"/>
    <w:rsid w:val="001F5FC2"/>
    <w:rsid w:val="001F6E6A"/>
    <w:rsid w:val="001F7585"/>
    <w:rsid w:val="001F76A1"/>
    <w:rsid w:val="001F780B"/>
    <w:rsid w:val="00200BE5"/>
    <w:rsid w:val="00204944"/>
    <w:rsid w:val="002132E2"/>
    <w:rsid w:val="00213737"/>
    <w:rsid w:val="0021755B"/>
    <w:rsid w:val="00223669"/>
    <w:rsid w:val="00231102"/>
    <w:rsid w:val="002355D6"/>
    <w:rsid w:val="0023605C"/>
    <w:rsid w:val="00240B4A"/>
    <w:rsid w:val="00241FAC"/>
    <w:rsid w:val="00244FCE"/>
    <w:rsid w:val="00245C59"/>
    <w:rsid w:val="00247366"/>
    <w:rsid w:val="00257522"/>
    <w:rsid w:val="00263F14"/>
    <w:rsid w:val="00264305"/>
    <w:rsid w:val="002646C9"/>
    <w:rsid w:val="0026596F"/>
    <w:rsid w:val="00276B83"/>
    <w:rsid w:val="00292087"/>
    <w:rsid w:val="002924CC"/>
    <w:rsid w:val="0029257C"/>
    <w:rsid w:val="002A2505"/>
    <w:rsid w:val="002A2A0D"/>
    <w:rsid w:val="002B0D87"/>
    <w:rsid w:val="002B4F24"/>
    <w:rsid w:val="002B5B58"/>
    <w:rsid w:val="002B63A2"/>
    <w:rsid w:val="002B7A95"/>
    <w:rsid w:val="002C3266"/>
    <w:rsid w:val="002D0177"/>
    <w:rsid w:val="002D03DF"/>
    <w:rsid w:val="002D1B1B"/>
    <w:rsid w:val="002E2047"/>
    <w:rsid w:val="002E2381"/>
    <w:rsid w:val="002E3C03"/>
    <w:rsid w:val="002E655C"/>
    <w:rsid w:val="002E7356"/>
    <w:rsid w:val="002F5217"/>
    <w:rsid w:val="00301B13"/>
    <w:rsid w:val="00304160"/>
    <w:rsid w:val="003064B7"/>
    <w:rsid w:val="00312F83"/>
    <w:rsid w:val="003148DA"/>
    <w:rsid w:val="0032460C"/>
    <w:rsid w:val="00325728"/>
    <w:rsid w:val="00327645"/>
    <w:rsid w:val="003350C9"/>
    <w:rsid w:val="00344A89"/>
    <w:rsid w:val="00350F0C"/>
    <w:rsid w:val="003519CF"/>
    <w:rsid w:val="003522D8"/>
    <w:rsid w:val="00352A78"/>
    <w:rsid w:val="00352B5C"/>
    <w:rsid w:val="00355F70"/>
    <w:rsid w:val="00357AE4"/>
    <w:rsid w:val="00360D6C"/>
    <w:rsid w:val="0036492C"/>
    <w:rsid w:val="003710FD"/>
    <w:rsid w:val="00371CF7"/>
    <w:rsid w:val="00372021"/>
    <w:rsid w:val="00372B09"/>
    <w:rsid w:val="00373A72"/>
    <w:rsid w:val="00377ACA"/>
    <w:rsid w:val="00381F59"/>
    <w:rsid w:val="0038431C"/>
    <w:rsid w:val="00384C88"/>
    <w:rsid w:val="003873F3"/>
    <w:rsid w:val="003919CE"/>
    <w:rsid w:val="0039397C"/>
    <w:rsid w:val="003A4340"/>
    <w:rsid w:val="003B3720"/>
    <w:rsid w:val="003B479D"/>
    <w:rsid w:val="003B5823"/>
    <w:rsid w:val="003C175A"/>
    <w:rsid w:val="003D43EE"/>
    <w:rsid w:val="003E06FE"/>
    <w:rsid w:val="003E29EE"/>
    <w:rsid w:val="003E2EF1"/>
    <w:rsid w:val="003E339E"/>
    <w:rsid w:val="003F11DB"/>
    <w:rsid w:val="003F4497"/>
    <w:rsid w:val="003F4609"/>
    <w:rsid w:val="003F6F04"/>
    <w:rsid w:val="00400C99"/>
    <w:rsid w:val="00407551"/>
    <w:rsid w:val="00407D2A"/>
    <w:rsid w:val="00407D5A"/>
    <w:rsid w:val="00414203"/>
    <w:rsid w:val="00414938"/>
    <w:rsid w:val="004206A0"/>
    <w:rsid w:val="00420FB5"/>
    <w:rsid w:val="004271BD"/>
    <w:rsid w:val="00431559"/>
    <w:rsid w:val="00432FB2"/>
    <w:rsid w:val="004454DE"/>
    <w:rsid w:val="00451510"/>
    <w:rsid w:val="00455A31"/>
    <w:rsid w:val="00456240"/>
    <w:rsid w:val="00456407"/>
    <w:rsid w:val="00467F49"/>
    <w:rsid w:val="00473882"/>
    <w:rsid w:val="00474120"/>
    <w:rsid w:val="004775F3"/>
    <w:rsid w:val="00481AE8"/>
    <w:rsid w:val="0048261D"/>
    <w:rsid w:val="004953CB"/>
    <w:rsid w:val="004967B2"/>
    <w:rsid w:val="00497F49"/>
    <w:rsid w:val="004A606A"/>
    <w:rsid w:val="004C0262"/>
    <w:rsid w:val="004D347C"/>
    <w:rsid w:val="004D4C97"/>
    <w:rsid w:val="004D61AA"/>
    <w:rsid w:val="004E00E1"/>
    <w:rsid w:val="004E10ED"/>
    <w:rsid w:val="004E1362"/>
    <w:rsid w:val="004E31D2"/>
    <w:rsid w:val="004E3964"/>
    <w:rsid w:val="004E3E44"/>
    <w:rsid w:val="004E4DDC"/>
    <w:rsid w:val="004E5BC3"/>
    <w:rsid w:val="004E670C"/>
    <w:rsid w:val="004F0861"/>
    <w:rsid w:val="004F1651"/>
    <w:rsid w:val="004F1FEA"/>
    <w:rsid w:val="004F2BD6"/>
    <w:rsid w:val="004F608C"/>
    <w:rsid w:val="005077E0"/>
    <w:rsid w:val="00510C85"/>
    <w:rsid w:val="005121D0"/>
    <w:rsid w:val="0052320B"/>
    <w:rsid w:val="00523530"/>
    <w:rsid w:val="00524290"/>
    <w:rsid w:val="00531EC9"/>
    <w:rsid w:val="00542EBD"/>
    <w:rsid w:val="005440B6"/>
    <w:rsid w:val="00544C48"/>
    <w:rsid w:val="00547D6F"/>
    <w:rsid w:val="00551689"/>
    <w:rsid w:val="005527A2"/>
    <w:rsid w:val="0055283C"/>
    <w:rsid w:val="00555426"/>
    <w:rsid w:val="00557FAC"/>
    <w:rsid w:val="00560CDD"/>
    <w:rsid w:val="00562724"/>
    <w:rsid w:val="00567F65"/>
    <w:rsid w:val="00572F5C"/>
    <w:rsid w:val="00576C47"/>
    <w:rsid w:val="005819F6"/>
    <w:rsid w:val="00584266"/>
    <w:rsid w:val="005848B7"/>
    <w:rsid w:val="005861B1"/>
    <w:rsid w:val="00586564"/>
    <w:rsid w:val="005914A8"/>
    <w:rsid w:val="00593B13"/>
    <w:rsid w:val="005966E2"/>
    <w:rsid w:val="005A3036"/>
    <w:rsid w:val="005A74AC"/>
    <w:rsid w:val="005C4952"/>
    <w:rsid w:val="005C58F4"/>
    <w:rsid w:val="005C60AA"/>
    <w:rsid w:val="005C63F1"/>
    <w:rsid w:val="005D15B4"/>
    <w:rsid w:val="005D3C0E"/>
    <w:rsid w:val="005D5D07"/>
    <w:rsid w:val="005E04FD"/>
    <w:rsid w:val="005E1326"/>
    <w:rsid w:val="005E1703"/>
    <w:rsid w:val="005E4059"/>
    <w:rsid w:val="005E676F"/>
    <w:rsid w:val="005F1FC4"/>
    <w:rsid w:val="006041E2"/>
    <w:rsid w:val="00610295"/>
    <w:rsid w:val="00614D79"/>
    <w:rsid w:val="00615A26"/>
    <w:rsid w:val="0062035B"/>
    <w:rsid w:val="006220B9"/>
    <w:rsid w:val="00624F7E"/>
    <w:rsid w:val="00630EAA"/>
    <w:rsid w:val="006312A8"/>
    <w:rsid w:val="00644AD3"/>
    <w:rsid w:val="0064700C"/>
    <w:rsid w:val="0065199D"/>
    <w:rsid w:val="00652490"/>
    <w:rsid w:val="00655797"/>
    <w:rsid w:val="00656A30"/>
    <w:rsid w:val="00665308"/>
    <w:rsid w:val="00667E5B"/>
    <w:rsid w:val="006718F0"/>
    <w:rsid w:val="0067378F"/>
    <w:rsid w:val="0068206A"/>
    <w:rsid w:val="006831EF"/>
    <w:rsid w:val="00686EDC"/>
    <w:rsid w:val="00687797"/>
    <w:rsid w:val="00692174"/>
    <w:rsid w:val="00695350"/>
    <w:rsid w:val="00695621"/>
    <w:rsid w:val="006A462F"/>
    <w:rsid w:val="006A542A"/>
    <w:rsid w:val="006B0AAE"/>
    <w:rsid w:val="006B209F"/>
    <w:rsid w:val="006B3E78"/>
    <w:rsid w:val="006B5CE6"/>
    <w:rsid w:val="006B667C"/>
    <w:rsid w:val="006B7811"/>
    <w:rsid w:val="006B7D02"/>
    <w:rsid w:val="006D0495"/>
    <w:rsid w:val="006D259A"/>
    <w:rsid w:val="006D4DB1"/>
    <w:rsid w:val="006E05BA"/>
    <w:rsid w:val="006E1CD8"/>
    <w:rsid w:val="006E64C5"/>
    <w:rsid w:val="006F29D3"/>
    <w:rsid w:val="006F4801"/>
    <w:rsid w:val="006F4E5D"/>
    <w:rsid w:val="006F58A4"/>
    <w:rsid w:val="00701934"/>
    <w:rsid w:val="0070269B"/>
    <w:rsid w:val="00706B79"/>
    <w:rsid w:val="00706B80"/>
    <w:rsid w:val="00707889"/>
    <w:rsid w:val="007119EC"/>
    <w:rsid w:val="00715DAA"/>
    <w:rsid w:val="007228B3"/>
    <w:rsid w:val="00724D8A"/>
    <w:rsid w:val="00725CC3"/>
    <w:rsid w:val="007307E1"/>
    <w:rsid w:val="007349C6"/>
    <w:rsid w:val="007358F0"/>
    <w:rsid w:val="00741F20"/>
    <w:rsid w:val="00742A51"/>
    <w:rsid w:val="00747399"/>
    <w:rsid w:val="007603E2"/>
    <w:rsid w:val="007652D7"/>
    <w:rsid w:val="00767622"/>
    <w:rsid w:val="00775C66"/>
    <w:rsid w:val="00777AFA"/>
    <w:rsid w:val="00780FE8"/>
    <w:rsid w:val="00785B9C"/>
    <w:rsid w:val="00793C7E"/>
    <w:rsid w:val="00793E3A"/>
    <w:rsid w:val="00794AD3"/>
    <w:rsid w:val="00794F03"/>
    <w:rsid w:val="00796062"/>
    <w:rsid w:val="007A209D"/>
    <w:rsid w:val="007A45EF"/>
    <w:rsid w:val="007A4DBC"/>
    <w:rsid w:val="007B0E92"/>
    <w:rsid w:val="007B1178"/>
    <w:rsid w:val="007B1CC4"/>
    <w:rsid w:val="007B3581"/>
    <w:rsid w:val="007B4693"/>
    <w:rsid w:val="007B4C0B"/>
    <w:rsid w:val="007B6C0F"/>
    <w:rsid w:val="007C3C81"/>
    <w:rsid w:val="007C4758"/>
    <w:rsid w:val="007C62E5"/>
    <w:rsid w:val="007D0A1B"/>
    <w:rsid w:val="007D2E2C"/>
    <w:rsid w:val="007D7FE4"/>
    <w:rsid w:val="007E387A"/>
    <w:rsid w:val="007E3C8D"/>
    <w:rsid w:val="007E4600"/>
    <w:rsid w:val="007E637A"/>
    <w:rsid w:val="007E7972"/>
    <w:rsid w:val="007F06BA"/>
    <w:rsid w:val="007F65A0"/>
    <w:rsid w:val="008030BB"/>
    <w:rsid w:val="008110AE"/>
    <w:rsid w:val="0081235D"/>
    <w:rsid w:val="0081589D"/>
    <w:rsid w:val="00816B0F"/>
    <w:rsid w:val="008222C4"/>
    <w:rsid w:val="00822AA5"/>
    <w:rsid w:val="00823E2C"/>
    <w:rsid w:val="00830798"/>
    <w:rsid w:val="00830A38"/>
    <w:rsid w:val="00837D96"/>
    <w:rsid w:val="00841ECF"/>
    <w:rsid w:val="00842907"/>
    <w:rsid w:val="00846D0E"/>
    <w:rsid w:val="00847D6A"/>
    <w:rsid w:val="00850779"/>
    <w:rsid w:val="00854E68"/>
    <w:rsid w:val="00857CBB"/>
    <w:rsid w:val="00861AA6"/>
    <w:rsid w:val="00870A50"/>
    <w:rsid w:val="008732F5"/>
    <w:rsid w:val="0087438E"/>
    <w:rsid w:val="00876E71"/>
    <w:rsid w:val="008814EA"/>
    <w:rsid w:val="008815CE"/>
    <w:rsid w:val="00885AE1"/>
    <w:rsid w:val="008904A0"/>
    <w:rsid w:val="0089429C"/>
    <w:rsid w:val="008A0496"/>
    <w:rsid w:val="008A756A"/>
    <w:rsid w:val="008A7CD3"/>
    <w:rsid w:val="008B5E23"/>
    <w:rsid w:val="008C4BFA"/>
    <w:rsid w:val="008C5295"/>
    <w:rsid w:val="008C7836"/>
    <w:rsid w:val="008D090E"/>
    <w:rsid w:val="008D1CD3"/>
    <w:rsid w:val="008D3AC7"/>
    <w:rsid w:val="008D5077"/>
    <w:rsid w:val="008D6A9B"/>
    <w:rsid w:val="008D6C8E"/>
    <w:rsid w:val="008E0048"/>
    <w:rsid w:val="008E2023"/>
    <w:rsid w:val="008E7B50"/>
    <w:rsid w:val="008F086D"/>
    <w:rsid w:val="008F3AA2"/>
    <w:rsid w:val="00910A36"/>
    <w:rsid w:val="009135DF"/>
    <w:rsid w:val="00913B2D"/>
    <w:rsid w:val="00915499"/>
    <w:rsid w:val="00916332"/>
    <w:rsid w:val="00920E48"/>
    <w:rsid w:val="009234CF"/>
    <w:rsid w:val="00930974"/>
    <w:rsid w:val="00932DD6"/>
    <w:rsid w:val="009354FA"/>
    <w:rsid w:val="00942B44"/>
    <w:rsid w:val="00954A96"/>
    <w:rsid w:val="00956052"/>
    <w:rsid w:val="009632BB"/>
    <w:rsid w:val="009645BB"/>
    <w:rsid w:val="00964A40"/>
    <w:rsid w:val="00971F16"/>
    <w:rsid w:val="009733B7"/>
    <w:rsid w:val="00973F0E"/>
    <w:rsid w:val="009752D5"/>
    <w:rsid w:val="00982C53"/>
    <w:rsid w:val="0098615E"/>
    <w:rsid w:val="009905DC"/>
    <w:rsid w:val="00996925"/>
    <w:rsid w:val="009A2878"/>
    <w:rsid w:val="009A4963"/>
    <w:rsid w:val="009A6AD9"/>
    <w:rsid w:val="009B0A44"/>
    <w:rsid w:val="009B1F77"/>
    <w:rsid w:val="009B4C47"/>
    <w:rsid w:val="009B59B3"/>
    <w:rsid w:val="009B6D92"/>
    <w:rsid w:val="009B7297"/>
    <w:rsid w:val="009C1A63"/>
    <w:rsid w:val="009C1F1B"/>
    <w:rsid w:val="009C4BB1"/>
    <w:rsid w:val="009E3CB2"/>
    <w:rsid w:val="009E4CD8"/>
    <w:rsid w:val="009E7951"/>
    <w:rsid w:val="009F254A"/>
    <w:rsid w:val="009F2CB6"/>
    <w:rsid w:val="009F5B1D"/>
    <w:rsid w:val="00A05C8C"/>
    <w:rsid w:val="00A143BE"/>
    <w:rsid w:val="00A1607F"/>
    <w:rsid w:val="00A20B76"/>
    <w:rsid w:val="00A20D1E"/>
    <w:rsid w:val="00A22BB7"/>
    <w:rsid w:val="00A236ED"/>
    <w:rsid w:val="00A35966"/>
    <w:rsid w:val="00A3772C"/>
    <w:rsid w:val="00A37E60"/>
    <w:rsid w:val="00A40DA7"/>
    <w:rsid w:val="00A424A7"/>
    <w:rsid w:val="00A46247"/>
    <w:rsid w:val="00A5322E"/>
    <w:rsid w:val="00A538C1"/>
    <w:rsid w:val="00A57E0D"/>
    <w:rsid w:val="00A63B38"/>
    <w:rsid w:val="00A6426B"/>
    <w:rsid w:val="00A645C1"/>
    <w:rsid w:val="00A75587"/>
    <w:rsid w:val="00A81AFF"/>
    <w:rsid w:val="00A8720D"/>
    <w:rsid w:val="00A91A39"/>
    <w:rsid w:val="00A931C1"/>
    <w:rsid w:val="00A9572A"/>
    <w:rsid w:val="00A964C5"/>
    <w:rsid w:val="00AA0435"/>
    <w:rsid w:val="00AA261E"/>
    <w:rsid w:val="00AA267F"/>
    <w:rsid w:val="00AA3CBB"/>
    <w:rsid w:val="00AB44C4"/>
    <w:rsid w:val="00AC00A3"/>
    <w:rsid w:val="00AC42D1"/>
    <w:rsid w:val="00AC528A"/>
    <w:rsid w:val="00AD392D"/>
    <w:rsid w:val="00AD5CB6"/>
    <w:rsid w:val="00AE0DAC"/>
    <w:rsid w:val="00AE3036"/>
    <w:rsid w:val="00AF17EC"/>
    <w:rsid w:val="00AF55B2"/>
    <w:rsid w:val="00B0088B"/>
    <w:rsid w:val="00B0221A"/>
    <w:rsid w:val="00B0240E"/>
    <w:rsid w:val="00B0531A"/>
    <w:rsid w:val="00B155C9"/>
    <w:rsid w:val="00B2109C"/>
    <w:rsid w:val="00B3267E"/>
    <w:rsid w:val="00B44060"/>
    <w:rsid w:val="00B559A1"/>
    <w:rsid w:val="00B627AA"/>
    <w:rsid w:val="00B6300F"/>
    <w:rsid w:val="00B65399"/>
    <w:rsid w:val="00B66080"/>
    <w:rsid w:val="00B67369"/>
    <w:rsid w:val="00B67850"/>
    <w:rsid w:val="00B72E87"/>
    <w:rsid w:val="00B742F0"/>
    <w:rsid w:val="00B775BD"/>
    <w:rsid w:val="00B8005C"/>
    <w:rsid w:val="00B804AE"/>
    <w:rsid w:val="00B80BB1"/>
    <w:rsid w:val="00B80CB9"/>
    <w:rsid w:val="00B967F5"/>
    <w:rsid w:val="00B97EB8"/>
    <w:rsid w:val="00BA344E"/>
    <w:rsid w:val="00BA540E"/>
    <w:rsid w:val="00BB0833"/>
    <w:rsid w:val="00BB2DC3"/>
    <w:rsid w:val="00BC261E"/>
    <w:rsid w:val="00BC4EF5"/>
    <w:rsid w:val="00BD04D7"/>
    <w:rsid w:val="00BD0568"/>
    <w:rsid w:val="00BD37F4"/>
    <w:rsid w:val="00BE3544"/>
    <w:rsid w:val="00BF1D0B"/>
    <w:rsid w:val="00BF279E"/>
    <w:rsid w:val="00C01D3C"/>
    <w:rsid w:val="00C04BAD"/>
    <w:rsid w:val="00C06235"/>
    <w:rsid w:val="00C11CA7"/>
    <w:rsid w:val="00C12B88"/>
    <w:rsid w:val="00C22959"/>
    <w:rsid w:val="00C26278"/>
    <w:rsid w:val="00C40114"/>
    <w:rsid w:val="00C44726"/>
    <w:rsid w:val="00C5124D"/>
    <w:rsid w:val="00C5574B"/>
    <w:rsid w:val="00C607DF"/>
    <w:rsid w:val="00C60CE9"/>
    <w:rsid w:val="00C6195E"/>
    <w:rsid w:val="00C66797"/>
    <w:rsid w:val="00C76F67"/>
    <w:rsid w:val="00C776A1"/>
    <w:rsid w:val="00C77F07"/>
    <w:rsid w:val="00C82321"/>
    <w:rsid w:val="00C827C9"/>
    <w:rsid w:val="00C8586E"/>
    <w:rsid w:val="00C858B4"/>
    <w:rsid w:val="00C85DA2"/>
    <w:rsid w:val="00C85EC5"/>
    <w:rsid w:val="00C90119"/>
    <w:rsid w:val="00C95C9D"/>
    <w:rsid w:val="00CA1D6E"/>
    <w:rsid w:val="00CA7D62"/>
    <w:rsid w:val="00CB603F"/>
    <w:rsid w:val="00CB633F"/>
    <w:rsid w:val="00CC642D"/>
    <w:rsid w:val="00CC68F5"/>
    <w:rsid w:val="00CC7037"/>
    <w:rsid w:val="00CD1868"/>
    <w:rsid w:val="00CD30DA"/>
    <w:rsid w:val="00CD38F5"/>
    <w:rsid w:val="00CD6C17"/>
    <w:rsid w:val="00CE2303"/>
    <w:rsid w:val="00CE562E"/>
    <w:rsid w:val="00CF11A2"/>
    <w:rsid w:val="00CF32F2"/>
    <w:rsid w:val="00CF6EA2"/>
    <w:rsid w:val="00D00B0E"/>
    <w:rsid w:val="00D026DD"/>
    <w:rsid w:val="00D05BBC"/>
    <w:rsid w:val="00D207DE"/>
    <w:rsid w:val="00D20A74"/>
    <w:rsid w:val="00D21D62"/>
    <w:rsid w:val="00D308C3"/>
    <w:rsid w:val="00D31088"/>
    <w:rsid w:val="00D3297A"/>
    <w:rsid w:val="00D32E5B"/>
    <w:rsid w:val="00D33254"/>
    <w:rsid w:val="00D35185"/>
    <w:rsid w:val="00D42C08"/>
    <w:rsid w:val="00D44971"/>
    <w:rsid w:val="00D4790E"/>
    <w:rsid w:val="00D52E60"/>
    <w:rsid w:val="00D560D6"/>
    <w:rsid w:val="00D6065D"/>
    <w:rsid w:val="00D60800"/>
    <w:rsid w:val="00D66075"/>
    <w:rsid w:val="00D667DD"/>
    <w:rsid w:val="00D67F13"/>
    <w:rsid w:val="00D718E3"/>
    <w:rsid w:val="00D74E90"/>
    <w:rsid w:val="00D756F3"/>
    <w:rsid w:val="00D9219E"/>
    <w:rsid w:val="00D93094"/>
    <w:rsid w:val="00D9719B"/>
    <w:rsid w:val="00DA103F"/>
    <w:rsid w:val="00DB008E"/>
    <w:rsid w:val="00DC4A41"/>
    <w:rsid w:val="00DC4C9D"/>
    <w:rsid w:val="00DC51E6"/>
    <w:rsid w:val="00DD6858"/>
    <w:rsid w:val="00DE411E"/>
    <w:rsid w:val="00DF3383"/>
    <w:rsid w:val="00E00FF5"/>
    <w:rsid w:val="00E016F1"/>
    <w:rsid w:val="00E1133D"/>
    <w:rsid w:val="00E12260"/>
    <w:rsid w:val="00E12B49"/>
    <w:rsid w:val="00E133A0"/>
    <w:rsid w:val="00E15DE1"/>
    <w:rsid w:val="00E175C3"/>
    <w:rsid w:val="00E207DD"/>
    <w:rsid w:val="00E21813"/>
    <w:rsid w:val="00E24674"/>
    <w:rsid w:val="00E2479F"/>
    <w:rsid w:val="00E26890"/>
    <w:rsid w:val="00E26E8C"/>
    <w:rsid w:val="00E319E3"/>
    <w:rsid w:val="00E45814"/>
    <w:rsid w:val="00E539C8"/>
    <w:rsid w:val="00E56E45"/>
    <w:rsid w:val="00E57543"/>
    <w:rsid w:val="00E66397"/>
    <w:rsid w:val="00E71148"/>
    <w:rsid w:val="00E7794D"/>
    <w:rsid w:val="00E83C30"/>
    <w:rsid w:val="00E84B2F"/>
    <w:rsid w:val="00E8565A"/>
    <w:rsid w:val="00E95B2A"/>
    <w:rsid w:val="00EA4F1F"/>
    <w:rsid w:val="00EA7493"/>
    <w:rsid w:val="00EA7968"/>
    <w:rsid w:val="00EB548E"/>
    <w:rsid w:val="00EB58E2"/>
    <w:rsid w:val="00EB6503"/>
    <w:rsid w:val="00EC5904"/>
    <w:rsid w:val="00ED372B"/>
    <w:rsid w:val="00EF6E64"/>
    <w:rsid w:val="00EF7A98"/>
    <w:rsid w:val="00F064B7"/>
    <w:rsid w:val="00F15B81"/>
    <w:rsid w:val="00F23241"/>
    <w:rsid w:val="00F24B9F"/>
    <w:rsid w:val="00F26903"/>
    <w:rsid w:val="00F308D5"/>
    <w:rsid w:val="00F316CC"/>
    <w:rsid w:val="00F44A5D"/>
    <w:rsid w:val="00F51FBB"/>
    <w:rsid w:val="00F52CB4"/>
    <w:rsid w:val="00F5503C"/>
    <w:rsid w:val="00F56165"/>
    <w:rsid w:val="00F56D52"/>
    <w:rsid w:val="00F57B9F"/>
    <w:rsid w:val="00F6192B"/>
    <w:rsid w:val="00F67F10"/>
    <w:rsid w:val="00F70411"/>
    <w:rsid w:val="00F72587"/>
    <w:rsid w:val="00F72D9D"/>
    <w:rsid w:val="00F73EF3"/>
    <w:rsid w:val="00F76DA6"/>
    <w:rsid w:val="00F80229"/>
    <w:rsid w:val="00F86833"/>
    <w:rsid w:val="00F90B71"/>
    <w:rsid w:val="00F97889"/>
    <w:rsid w:val="00F97C80"/>
    <w:rsid w:val="00FA3DBA"/>
    <w:rsid w:val="00FA5603"/>
    <w:rsid w:val="00FA623F"/>
    <w:rsid w:val="00FA6AAB"/>
    <w:rsid w:val="00FA6C6B"/>
    <w:rsid w:val="00FA7B7F"/>
    <w:rsid w:val="00FB169A"/>
    <w:rsid w:val="00FB470A"/>
    <w:rsid w:val="00FB4D2D"/>
    <w:rsid w:val="00FB61FC"/>
    <w:rsid w:val="00FB7541"/>
    <w:rsid w:val="00FC2BD7"/>
    <w:rsid w:val="00FC3716"/>
    <w:rsid w:val="00FC4E8F"/>
    <w:rsid w:val="00FC636B"/>
    <w:rsid w:val="00FC6F21"/>
    <w:rsid w:val="00FD2D0D"/>
    <w:rsid w:val="00FD49B5"/>
    <w:rsid w:val="00FD6977"/>
    <w:rsid w:val="00FE32B2"/>
    <w:rsid w:val="00FE3465"/>
    <w:rsid w:val="00FE3C63"/>
    <w:rsid w:val="00FE71A7"/>
    <w:rsid w:val="00FF3EC6"/>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D7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iPriority w:val="9"/>
    <w:semiHidden/>
    <w:unhideWhenUsed/>
    <w:qFormat/>
    <w:rsid w:val="009B1F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4Car">
    <w:name w:val="Título 4 Car"/>
    <w:basedOn w:val="Fuentedeprrafopredeter"/>
    <w:link w:val="Ttulo4"/>
    <w:uiPriority w:val="9"/>
    <w:semiHidden/>
    <w:rsid w:val="009B1F77"/>
    <w:rPr>
      <w:rFonts w:asciiTheme="majorHAnsi" w:eastAsiaTheme="majorEastAsia" w:hAnsiTheme="majorHAnsi" w:cstheme="majorBidi"/>
      <w:i/>
      <w:iCs/>
      <w:color w:val="365F91" w:themeColor="accent1" w:themeShade="BF"/>
      <w:sz w:val="24"/>
      <w:szCs w:val="24"/>
      <w:lang w:eastAsia="es-ES"/>
    </w:rPr>
  </w:style>
  <w:style w:type="paragraph" w:styleId="Sangra3detindependiente">
    <w:name w:val="Body Text Indent 3"/>
    <w:basedOn w:val="Normal"/>
    <w:link w:val="Sangra3detindependienteCar"/>
    <w:uiPriority w:val="99"/>
    <w:semiHidden/>
    <w:unhideWhenUsed/>
    <w:rsid w:val="00847D6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47D6A"/>
    <w:rPr>
      <w:rFonts w:ascii="Times New Roman" w:eastAsia="Times New Roman" w:hAnsi="Times New Roman" w:cs="Times New Roman"/>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iPriority w:val="9"/>
    <w:semiHidden/>
    <w:unhideWhenUsed/>
    <w:qFormat/>
    <w:rsid w:val="009B1F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4Car">
    <w:name w:val="Título 4 Car"/>
    <w:basedOn w:val="Fuentedeprrafopredeter"/>
    <w:link w:val="Ttulo4"/>
    <w:uiPriority w:val="9"/>
    <w:semiHidden/>
    <w:rsid w:val="009B1F77"/>
    <w:rPr>
      <w:rFonts w:asciiTheme="majorHAnsi" w:eastAsiaTheme="majorEastAsia" w:hAnsiTheme="majorHAnsi" w:cstheme="majorBidi"/>
      <w:i/>
      <w:iCs/>
      <w:color w:val="365F91" w:themeColor="accent1" w:themeShade="BF"/>
      <w:sz w:val="24"/>
      <w:szCs w:val="24"/>
      <w:lang w:eastAsia="es-ES"/>
    </w:rPr>
  </w:style>
  <w:style w:type="paragraph" w:styleId="Sangra3detindependiente">
    <w:name w:val="Body Text Indent 3"/>
    <w:basedOn w:val="Normal"/>
    <w:link w:val="Sangra3detindependienteCar"/>
    <w:uiPriority w:val="99"/>
    <w:semiHidden/>
    <w:unhideWhenUsed/>
    <w:rsid w:val="00847D6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47D6A"/>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2149-B91D-45DE-B097-24649029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5290</Words>
  <Characters>29095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10</cp:revision>
  <cp:lastPrinted>2017-07-07T16:21:00Z</cp:lastPrinted>
  <dcterms:created xsi:type="dcterms:W3CDTF">2017-07-06T17:26:00Z</dcterms:created>
  <dcterms:modified xsi:type="dcterms:W3CDTF">2017-07-07T16:22:00Z</dcterms:modified>
</cp:coreProperties>
</file>