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9502" w14:textId="77777777" w:rsidR="004676BD" w:rsidRPr="00FB4304" w:rsidRDefault="004676BD" w:rsidP="004676BD">
      <w:pPr>
        <w:tabs>
          <w:tab w:val="left" w:pos="0"/>
        </w:tabs>
        <w:suppressAutoHyphens/>
        <w:jc w:val="both"/>
        <w:rPr>
          <w:rFonts w:ascii="AvantGarde Bk BT" w:hAnsi="AvantGarde Bk BT" w:cs="Arial"/>
          <w:bCs/>
          <w:spacing w:val="-3"/>
          <w:sz w:val="20"/>
          <w:szCs w:val="20"/>
          <w:lang w:val="pt-BR"/>
        </w:rPr>
      </w:pPr>
      <w:bookmarkStart w:id="0" w:name="_GoBack"/>
      <w:bookmarkEnd w:id="0"/>
      <w:r w:rsidRPr="00FB4304">
        <w:rPr>
          <w:rFonts w:ascii="AvantGarde Bk BT" w:hAnsi="AvantGarde Bk BT" w:cs="Arial"/>
          <w:bCs/>
          <w:spacing w:val="-3"/>
          <w:sz w:val="20"/>
          <w:szCs w:val="20"/>
          <w:lang w:val="pt-BR"/>
        </w:rPr>
        <w:t xml:space="preserve">H. CONSEJO GENERAL </w:t>
      </w:r>
      <w:proofErr w:type="gramStart"/>
      <w:r w:rsidRPr="00FB4304">
        <w:rPr>
          <w:rFonts w:ascii="AvantGarde Bk BT" w:hAnsi="AvantGarde Bk BT" w:cs="Arial"/>
          <w:bCs/>
          <w:spacing w:val="-3"/>
          <w:sz w:val="20"/>
          <w:szCs w:val="20"/>
          <w:lang w:val="pt-BR"/>
        </w:rPr>
        <w:t>UNIVERSITARIO</w:t>
      </w:r>
      <w:proofErr w:type="gramEnd"/>
    </w:p>
    <w:p w14:paraId="2F024073" w14:textId="77777777" w:rsidR="004676BD" w:rsidRPr="000F1FE9" w:rsidRDefault="004676BD" w:rsidP="004676BD">
      <w:pPr>
        <w:tabs>
          <w:tab w:val="left" w:pos="0"/>
        </w:tabs>
        <w:suppressAutoHyphens/>
        <w:jc w:val="both"/>
        <w:rPr>
          <w:rFonts w:ascii="AvantGarde Bk BT" w:hAnsi="AvantGarde Bk BT" w:cs="Arial"/>
          <w:bCs/>
          <w:spacing w:val="-3"/>
          <w:sz w:val="20"/>
          <w:szCs w:val="20"/>
          <w:lang w:val="pt-BR"/>
        </w:rPr>
      </w:pPr>
      <w:r w:rsidRPr="000F1FE9">
        <w:rPr>
          <w:rFonts w:ascii="AvantGarde Bk BT" w:hAnsi="AvantGarde Bk BT" w:cs="Arial"/>
          <w:bCs/>
          <w:spacing w:val="-3"/>
          <w:sz w:val="20"/>
          <w:szCs w:val="20"/>
          <w:lang w:val="pt-BR"/>
        </w:rPr>
        <w:t>P R E S E N T E</w:t>
      </w:r>
    </w:p>
    <w:p w14:paraId="046F43A3" w14:textId="77777777" w:rsidR="004676BD" w:rsidRPr="000F1FE9" w:rsidRDefault="004676BD" w:rsidP="004676BD">
      <w:pPr>
        <w:tabs>
          <w:tab w:val="left" w:pos="0"/>
        </w:tabs>
        <w:suppressAutoHyphens/>
        <w:jc w:val="both"/>
        <w:rPr>
          <w:rFonts w:ascii="AvantGarde Bk BT" w:hAnsi="AvantGarde Bk BT" w:cs="Arial"/>
          <w:bCs/>
          <w:spacing w:val="-3"/>
          <w:sz w:val="20"/>
          <w:szCs w:val="20"/>
          <w:lang w:val="pt-BR"/>
        </w:rPr>
      </w:pPr>
    </w:p>
    <w:p w14:paraId="3B827F1C" w14:textId="77777777" w:rsidR="004676BD" w:rsidRPr="000F1FE9" w:rsidRDefault="004676BD" w:rsidP="004676BD">
      <w:pPr>
        <w:tabs>
          <w:tab w:val="left" w:pos="0"/>
        </w:tabs>
        <w:suppressAutoHyphens/>
        <w:jc w:val="both"/>
        <w:rPr>
          <w:rFonts w:ascii="AvantGarde Bk BT" w:hAnsi="AvantGarde Bk BT" w:cs="Arial"/>
          <w:bCs/>
          <w:spacing w:val="-3"/>
          <w:sz w:val="20"/>
          <w:szCs w:val="20"/>
          <w:lang w:val="pt-BR"/>
        </w:rPr>
      </w:pPr>
    </w:p>
    <w:p w14:paraId="1853262C" w14:textId="4AE776A3" w:rsidR="0000190E" w:rsidRDefault="004676BD" w:rsidP="0000190E">
      <w:pPr>
        <w:jc w:val="both"/>
        <w:rPr>
          <w:rFonts w:ascii="AvantGarde Bk BT" w:hAnsi="AvantGarde Bk BT" w:cs="Arial"/>
          <w:spacing w:val="-2"/>
          <w:sz w:val="20"/>
          <w:szCs w:val="20"/>
        </w:rPr>
      </w:pPr>
      <w:r w:rsidRPr="000F1FE9">
        <w:rPr>
          <w:rFonts w:ascii="AvantGarde Bk BT" w:hAnsi="AvantGarde Bk BT" w:cs="Arial"/>
          <w:sz w:val="20"/>
          <w:szCs w:val="20"/>
        </w:rPr>
        <w:t xml:space="preserve">A estas Comisiones Permanentes Conjuntas de Educación y de Hacienda ha sido turnado el </w:t>
      </w:r>
      <w:r w:rsidRPr="007300C4">
        <w:rPr>
          <w:rFonts w:ascii="AvantGarde Bk BT" w:hAnsi="AvantGarde Bk BT" w:cs="Arial"/>
          <w:sz w:val="20"/>
          <w:szCs w:val="20"/>
        </w:rPr>
        <w:t xml:space="preserve">dictamen </w:t>
      </w:r>
      <w:r w:rsidR="005C668A" w:rsidRPr="007300C4">
        <w:rPr>
          <w:rFonts w:ascii="AvantGarde Bk BT" w:hAnsi="AvantGarde Bk BT" w:cs="Arial"/>
          <w:sz w:val="20"/>
          <w:szCs w:val="20"/>
        </w:rPr>
        <w:t>864</w:t>
      </w:r>
      <w:r w:rsidRPr="007300C4">
        <w:rPr>
          <w:rFonts w:ascii="AvantGarde Bk BT" w:hAnsi="AvantGarde Bk BT"/>
          <w:sz w:val="20"/>
          <w:szCs w:val="20"/>
        </w:rPr>
        <w:t>/</w:t>
      </w:r>
      <w:r w:rsidR="005C668A" w:rsidRPr="007300C4">
        <w:rPr>
          <w:rFonts w:ascii="AvantGarde Bk BT" w:hAnsi="AvantGarde Bk BT"/>
          <w:sz w:val="20"/>
          <w:szCs w:val="20"/>
        </w:rPr>
        <w:t>2014</w:t>
      </w:r>
      <w:r w:rsidRPr="007300C4">
        <w:rPr>
          <w:rFonts w:ascii="AvantGarde Bk BT" w:hAnsi="AvantGarde Bk BT"/>
          <w:sz w:val="20"/>
          <w:szCs w:val="20"/>
        </w:rPr>
        <w:t>,</w:t>
      </w:r>
      <w:r w:rsidRPr="007300C4">
        <w:rPr>
          <w:rFonts w:ascii="AvantGarde Bk BT" w:hAnsi="AvantGarde Bk BT"/>
          <w:b/>
          <w:bCs/>
          <w:sz w:val="20"/>
          <w:szCs w:val="20"/>
        </w:rPr>
        <w:t xml:space="preserve"> </w:t>
      </w:r>
      <w:r w:rsidRPr="007300C4">
        <w:rPr>
          <w:rFonts w:ascii="AvantGarde Bk BT" w:hAnsi="AvantGarde Bk BT" w:cs="Arial"/>
          <w:sz w:val="20"/>
          <w:szCs w:val="20"/>
        </w:rPr>
        <w:t xml:space="preserve">de fecha </w:t>
      </w:r>
      <w:r w:rsidR="005C668A" w:rsidRPr="007300C4">
        <w:rPr>
          <w:rFonts w:ascii="AvantGarde Bk BT" w:hAnsi="AvantGarde Bk BT" w:cs="Arial"/>
          <w:sz w:val="20"/>
          <w:szCs w:val="20"/>
        </w:rPr>
        <w:t>28</w:t>
      </w:r>
      <w:r w:rsidRPr="007300C4">
        <w:rPr>
          <w:rFonts w:ascii="AvantGarde Bk BT" w:hAnsi="AvantGarde Bk BT" w:cs="Arial"/>
          <w:sz w:val="20"/>
          <w:szCs w:val="20"/>
        </w:rPr>
        <w:t xml:space="preserve"> de </w:t>
      </w:r>
      <w:r w:rsidR="005C668A" w:rsidRPr="007300C4">
        <w:rPr>
          <w:rFonts w:ascii="AvantGarde Bk BT" w:hAnsi="AvantGarde Bk BT" w:cs="Arial"/>
          <w:sz w:val="20"/>
          <w:szCs w:val="20"/>
        </w:rPr>
        <w:t>agosto</w:t>
      </w:r>
      <w:r w:rsidRPr="007300C4">
        <w:rPr>
          <w:rFonts w:ascii="AvantGarde Bk BT" w:hAnsi="AvantGarde Bk BT" w:cs="Arial"/>
          <w:sz w:val="20"/>
          <w:szCs w:val="20"/>
        </w:rPr>
        <w:t xml:space="preserve"> de 201</w:t>
      </w:r>
      <w:r w:rsidR="005C668A" w:rsidRPr="007300C4">
        <w:rPr>
          <w:rFonts w:ascii="AvantGarde Bk BT" w:hAnsi="AvantGarde Bk BT" w:cs="Arial"/>
          <w:sz w:val="20"/>
          <w:szCs w:val="20"/>
        </w:rPr>
        <w:t>4</w:t>
      </w:r>
      <w:r w:rsidRPr="007300C4">
        <w:rPr>
          <w:rFonts w:ascii="AvantGarde Bk BT" w:hAnsi="AvantGarde Bk BT" w:cs="Arial"/>
          <w:sz w:val="20"/>
          <w:szCs w:val="20"/>
        </w:rPr>
        <w:t>,</w:t>
      </w:r>
      <w:r w:rsidRPr="000F1FE9">
        <w:rPr>
          <w:rFonts w:ascii="AvantGarde Bk BT" w:hAnsi="AvantGarde Bk BT" w:cs="Arial"/>
          <w:sz w:val="20"/>
          <w:szCs w:val="20"/>
        </w:rPr>
        <w:t xml:space="preserve"> en el que el Consejo del Centro Universitario de Ciencias de la Salud </w:t>
      </w:r>
      <w:r w:rsidRPr="000F1FE9">
        <w:rPr>
          <w:rFonts w:ascii="AvantGarde Bk BT" w:hAnsi="AvantGarde Bk BT"/>
          <w:color w:val="000000"/>
          <w:sz w:val="20"/>
          <w:szCs w:val="20"/>
        </w:rPr>
        <w:t>propone</w:t>
      </w:r>
      <w:r w:rsidR="0000190E">
        <w:rPr>
          <w:rFonts w:ascii="AvantGarde Bk BT" w:hAnsi="AvantGarde Bk BT"/>
          <w:color w:val="000000"/>
          <w:sz w:val="20"/>
          <w:szCs w:val="20"/>
        </w:rPr>
        <w:t xml:space="preserve"> </w:t>
      </w:r>
      <w:r w:rsidR="0000190E">
        <w:rPr>
          <w:rFonts w:ascii="AvantGarde Bk BT" w:hAnsi="AvantGarde Bk BT" w:cs="Arial"/>
          <w:sz w:val="20"/>
          <w:szCs w:val="20"/>
        </w:rPr>
        <w:t>suprimir</w:t>
      </w:r>
      <w:r w:rsidR="0000190E" w:rsidRPr="002213AD">
        <w:rPr>
          <w:rFonts w:ascii="AvantGarde Bk BT" w:hAnsi="AvantGarde Bk BT" w:cs="Arial"/>
          <w:sz w:val="20"/>
          <w:szCs w:val="20"/>
        </w:rPr>
        <w:t xml:space="preserve"> el programa académico de la </w:t>
      </w:r>
      <w:r w:rsidR="0000190E" w:rsidRPr="0000190E">
        <w:rPr>
          <w:rFonts w:ascii="AvantGarde Bk BT" w:hAnsi="AvantGarde Bk BT" w:cs="Verdana"/>
          <w:sz w:val="20"/>
          <w:szCs w:val="20"/>
        </w:rPr>
        <w:t xml:space="preserve">Especialidad en </w:t>
      </w:r>
      <w:r w:rsidR="005C668A">
        <w:rPr>
          <w:rFonts w:ascii="AvantGarde Bk BT" w:hAnsi="AvantGarde Bk BT" w:cs="Verdana"/>
          <w:sz w:val="20"/>
          <w:szCs w:val="20"/>
        </w:rPr>
        <w:t>Cirugía Pediátrica</w:t>
      </w:r>
      <w:r w:rsidR="0000190E">
        <w:rPr>
          <w:rFonts w:ascii="AvantGarde Bk BT" w:hAnsi="AvantGarde Bk BT" w:cs="Arial"/>
          <w:spacing w:val="-2"/>
          <w:sz w:val="20"/>
          <w:szCs w:val="20"/>
        </w:rPr>
        <w:t xml:space="preserve"> y crear el nuevo programa académico de la </w:t>
      </w:r>
      <w:r w:rsidR="0000190E" w:rsidRPr="0085003F">
        <w:rPr>
          <w:rFonts w:ascii="AvantGarde Bk BT" w:hAnsi="AvantGarde Bk BT" w:cs="Arial"/>
          <w:b/>
          <w:spacing w:val="-2"/>
          <w:sz w:val="20"/>
          <w:szCs w:val="20"/>
        </w:rPr>
        <w:t xml:space="preserve">Especialidad en </w:t>
      </w:r>
      <w:r w:rsidR="00486309" w:rsidRPr="0085003F">
        <w:rPr>
          <w:rFonts w:ascii="AvantGarde Bk BT" w:hAnsi="AvantGarde Bk BT" w:cs="Arial"/>
          <w:b/>
          <w:spacing w:val="-2"/>
          <w:sz w:val="20"/>
          <w:szCs w:val="20"/>
        </w:rPr>
        <w:t>Cirugía Pediátrica</w:t>
      </w:r>
      <w:r w:rsidR="0085003F">
        <w:rPr>
          <w:rFonts w:ascii="AvantGarde Bk BT" w:hAnsi="AvantGarde Bk BT" w:cs="Arial"/>
          <w:spacing w:val="-2"/>
          <w:sz w:val="20"/>
          <w:szCs w:val="20"/>
        </w:rPr>
        <w:t xml:space="preserve">, y </w:t>
      </w:r>
    </w:p>
    <w:p w14:paraId="48EC2706" w14:textId="77777777" w:rsidR="0085003F" w:rsidRPr="00A221EB" w:rsidRDefault="0085003F" w:rsidP="0000190E">
      <w:pPr>
        <w:jc w:val="both"/>
        <w:rPr>
          <w:rFonts w:ascii="AvantGarde Bk BT" w:hAnsi="AvantGarde Bk BT" w:cs="Arial"/>
          <w:sz w:val="20"/>
          <w:szCs w:val="20"/>
          <w:lang w:val="es-ES_tradnl"/>
        </w:rPr>
      </w:pPr>
    </w:p>
    <w:p w14:paraId="26A1DE22" w14:textId="77777777" w:rsidR="004676BD" w:rsidRDefault="004676BD" w:rsidP="004676BD">
      <w:pPr>
        <w:pStyle w:val="Ttulo1"/>
        <w:jc w:val="center"/>
        <w:rPr>
          <w:rFonts w:ascii="AvantGarde Bk BT" w:hAnsi="AvantGarde Bk BT" w:cs="Arial"/>
          <w:b w:val="0"/>
          <w:lang w:val="pt-BR"/>
        </w:rPr>
      </w:pPr>
      <w:r w:rsidRPr="000F1FE9">
        <w:rPr>
          <w:rFonts w:ascii="AvantGarde Bk BT" w:hAnsi="AvantGarde Bk BT" w:cs="Arial"/>
          <w:b w:val="0"/>
          <w:lang w:val="pt-BR"/>
        </w:rPr>
        <w:t>R e s u l t a n d o:</w:t>
      </w:r>
    </w:p>
    <w:p w14:paraId="2AD386BC" w14:textId="77777777" w:rsidR="00CF1C3A" w:rsidRPr="00CF1C3A" w:rsidRDefault="00CF1C3A" w:rsidP="00CF1C3A">
      <w:pPr>
        <w:pStyle w:val="Piedepgina"/>
        <w:autoSpaceDE w:val="0"/>
        <w:autoSpaceDN w:val="0"/>
        <w:adjustRightInd w:val="0"/>
        <w:jc w:val="both"/>
        <w:rPr>
          <w:rFonts w:ascii="AvantGarde Bk BT" w:hAnsi="AvantGarde Bk BT"/>
          <w:sz w:val="20"/>
          <w:szCs w:val="20"/>
        </w:rPr>
      </w:pPr>
    </w:p>
    <w:p w14:paraId="0FE49F9C" w14:textId="3CBFBA3C"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 xml:space="preserve">Que </w:t>
      </w:r>
      <w:r w:rsidR="00345475">
        <w:rPr>
          <w:rFonts w:ascii="AvantGarde Bk BT" w:hAnsi="AvantGarde Bk BT"/>
          <w:sz w:val="20"/>
        </w:rPr>
        <w:t xml:space="preserve">el </w:t>
      </w:r>
      <w:r w:rsidR="00345475" w:rsidRPr="00CF1C3A">
        <w:rPr>
          <w:rFonts w:ascii="AvantGarde Bk BT" w:hAnsi="AvantGarde Bk BT"/>
          <w:sz w:val="20"/>
        </w:rPr>
        <w:t xml:space="preserve">28 de julio de 2010, el H. Consejo General Universitario </w:t>
      </w:r>
      <w:r w:rsidR="00345475">
        <w:rPr>
          <w:rFonts w:ascii="AvantGarde Bk BT" w:hAnsi="AvantGarde Bk BT"/>
          <w:sz w:val="20"/>
        </w:rPr>
        <w:t xml:space="preserve">aprobó </w:t>
      </w:r>
      <w:r w:rsidRPr="00CF1C3A">
        <w:rPr>
          <w:rFonts w:ascii="AvantGarde Bk BT" w:hAnsi="AvantGarde Bk BT"/>
          <w:sz w:val="20"/>
        </w:rPr>
        <w:t>dictamen 2010/219</w:t>
      </w:r>
      <w:r w:rsidR="00C05C76">
        <w:rPr>
          <w:rFonts w:ascii="AvantGarde Bk BT" w:hAnsi="AvantGarde Bk BT"/>
          <w:sz w:val="20"/>
        </w:rPr>
        <w:t>,</w:t>
      </w:r>
      <w:r w:rsidRPr="00CF1C3A">
        <w:rPr>
          <w:rFonts w:ascii="AvantGarde Bk BT" w:hAnsi="AvantGarde Bk BT"/>
          <w:sz w:val="20"/>
        </w:rPr>
        <w:t xml:space="preserve"> en </w:t>
      </w:r>
      <w:r w:rsidR="00345475">
        <w:rPr>
          <w:rFonts w:ascii="AvantGarde Bk BT" w:hAnsi="AvantGarde Bk BT"/>
          <w:sz w:val="20"/>
        </w:rPr>
        <w:t xml:space="preserve">el que las Comisiones le propusieron </w:t>
      </w:r>
      <w:r w:rsidRPr="00CF1C3A">
        <w:rPr>
          <w:rFonts w:ascii="AvantGarde Bk BT" w:hAnsi="AvantGarde Bk BT"/>
          <w:sz w:val="20"/>
        </w:rPr>
        <w:t>suprimir el anterior programa acadé</w:t>
      </w:r>
      <w:r w:rsidR="00FD73F3">
        <w:rPr>
          <w:rFonts w:ascii="AvantGarde Bk BT" w:hAnsi="AvantGarde Bk BT"/>
          <w:sz w:val="20"/>
        </w:rPr>
        <w:t>mico y aprobar</w:t>
      </w:r>
      <w:r w:rsidR="00C05C76">
        <w:rPr>
          <w:rFonts w:ascii="AvantGarde Bk BT" w:hAnsi="AvantGarde Bk BT"/>
          <w:sz w:val="20"/>
        </w:rPr>
        <w:t xml:space="preserve"> un nuevo </w:t>
      </w:r>
      <w:r w:rsidRPr="00CF1C3A">
        <w:rPr>
          <w:rFonts w:ascii="AvantGarde Bk BT" w:hAnsi="AvantGarde Bk BT"/>
          <w:sz w:val="20"/>
        </w:rPr>
        <w:t>plan de estudios de la Especialidad en Cirugía Pediátrica</w:t>
      </w:r>
      <w:r w:rsidR="00C05C76">
        <w:rPr>
          <w:rFonts w:ascii="AvantGarde Bk BT" w:hAnsi="AvantGarde Bk BT"/>
          <w:sz w:val="20"/>
        </w:rPr>
        <w:t>,</w:t>
      </w:r>
      <w:r w:rsidRPr="00CF1C3A">
        <w:rPr>
          <w:rFonts w:ascii="AvantGarde Bk BT" w:hAnsi="AvantGarde Bk BT"/>
          <w:sz w:val="20"/>
        </w:rPr>
        <w:t xml:space="preserve"> con sede en este Centro Universitario.</w:t>
      </w:r>
    </w:p>
    <w:p w14:paraId="50CBD7D2" w14:textId="77777777" w:rsidR="00CF1C3A" w:rsidRPr="00CF1C3A" w:rsidRDefault="00CF1C3A" w:rsidP="00AE0C52">
      <w:pPr>
        <w:ind w:right="49"/>
        <w:jc w:val="both"/>
        <w:rPr>
          <w:rFonts w:ascii="AvantGarde Bk BT" w:hAnsi="AvantGarde Bk BT"/>
          <w:sz w:val="20"/>
        </w:rPr>
      </w:pPr>
    </w:p>
    <w:p w14:paraId="643EF12A" w14:textId="7CC6BB42"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 xml:space="preserve">Que la Especialidad de Cirugía Pediátrica surge en respuesta a una demanda social de atención, buscando disminuir las tasas de </w:t>
      </w:r>
      <w:proofErr w:type="spellStart"/>
      <w:r w:rsidRPr="00CF1C3A">
        <w:rPr>
          <w:rFonts w:ascii="AvantGarde Bk BT" w:hAnsi="AvantGarde Bk BT"/>
          <w:sz w:val="20"/>
        </w:rPr>
        <w:t>morbi</w:t>
      </w:r>
      <w:proofErr w:type="spellEnd"/>
      <w:r w:rsidRPr="00CF1C3A">
        <w:rPr>
          <w:rFonts w:ascii="AvantGarde Bk BT" w:hAnsi="AvantGarde Bk BT"/>
          <w:sz w:val="20"/>
        </w:rPr>
        <w:t xml:space="preserve">-mortalidad quirúrgica infantil, mediante la formación de especialistas que conozcan las patologías quirúrgicas de la infancia, entendiendo el proceso de salud- enfermedad, aplicando los programas nacionales de prevención; buscando la innovación en la práctica quirúrgica pediátrica mediante la participación con las diferentes disciplinas que </w:t>
      </w:r>
      <w:r w:rsidR="004F7F6A">
        <w:rPr>
          <w:rFonts w:ascii="AvantGarde Bk BT" w:hAnsi="AvantGarde Bk BT"/>
          <w:sz w:val="20"/>
        </w:rPr>
        <w:t>intervienen</w:t>
      </w:r>
      <w:r w:rsidRPr="00CF1C3A">
        <w:rPr>
          <w:rFonts w:ascii="AvantGarde Bk BT" w:hAnsi="AvantGarde Bk BT"/>
          <w:sz w:val="20"/>
        </w:rPr>
        <w:t xml:space="preserve"> en la salud de los niños. </w:t>
      </w:r>
    </w:p>
    <w:p w14:paraId="5DB6D10A" w14:textId="77777777" w:rsidR="00CF1C3A" w:rsidRPr="00CF1C3A" w:rsidRDefault="00CF1C3A" w:rsidP="00AE0C52">
      <w:pPr>
        <w:ind w:right="49"/>
        <w:jc w:val="both"/>
        <w:rPr>
          <w:rFonts w:ascii="AvantGarde Bk BT" w:hAnsi="AvantGarde Bk BT"/>
          <w:sz w:val="20"/>
        </w:rPr>
      </w:pPr>
    </w:p>
    <w:p w14:paraId="497E6558" w14:textId="629DE916"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actualmente</w:t>
      </w:r>
      <w:r w:rsidR="00345475">
        <w:rPr>
          <w:rFonts w:ascii="AvantGarde Bk BT" w:hAnsi="AvantGarde Bk BT"/>
          <w:sz w:val="20"/>
        </w:rPr>
        <w:t>,</w:t>
      </w:r>
      <w:r w:rsidRPr="00CF1C3A">
        <w:rPr>
          <w:rFonts w:ascii="AvantGarde Bk BT" w:hAnsi="AvantGarde Bk BT"/>
          <w:sz w:val="20"/>
        </w:rPr>
        <w:t xml:space="preserve"> la población pediátrica a nivel nacional representa un gran grupo. De acuerdo al censo realizado por el INEGI en 2010, el país cuenta aproximadamente con 112 millones de habitantes, de los cuales, cerca de 43</w:t>
      </w:r>
      <w:r>
        <w:rPr>
          <w:rFonts w:ascii="AvantGarde Bk BT" w:hAnsi="AvantGarde Bk BT"/>
          <w:sz w:val="20"/>
        </w:rPr>
        <w:t>’</w:t>
      </w:r>
      <w:r w:rsidRPr="00CF1C3A">
        <w:rPr>
          <w:rFonts w:ascii="AvantGarde Bk BT" w:hAnsi="AvantGarde Bk BT"/>
          <w:sz w:val="20"/>
        </w:rPr>
        <w:t>540,000 son niños entre las edades de 0 a 19 años. En Jalisco</w:t>
      </w:r>
      <w:r w:rsidR="00FD73F3">
        <w:rPr>
          <w:rFonts w:ascii="AvantGarde Bk BT" w:hAnsi="AvantGarde Bk BT"/>
          <w:sz w:val="20"/>
        </w:rPr>
        <w:t>,</w:t>
      </w:r>
      <w:r w:rsidRPr="00CF1C3A">
        <w:rPr>
          <w:rFonts w:ascii="AvantGarde Bk BT" w:hAnsi="AvantGarde Bk BT"/>
          <w:sz w:val="20"/>
        </w:rPr>
        <w:t xml:space="preserve"> cerca del 30% del total de </w:t>
      </w:r>
      <w:r w:rsidR="00090B0C">
        <w:rPr>
          <w:rFonts w:ascii="AvantGarde Bk BT" w:hAnsi="AvantGarde Bk BT"/>
          <w:sz w:val="20"/>
        </w:rPr>
        <w:t>la</w:t>
      </w:r>
      <w:r w:rsidRPr="00CF1C3A">
        <w:rPr>
          <w:rFonts w:ascii="AvantGarde Bk BT" w:hAnsi="AvantGarde Bk BT"/>
          <w:sz w:val="20"/>
        </w:rPr>
        <w:t xml:space="preserve"> población se encuentra entre los 0 y los 14 años. Esto evidencia la trascendencia de la atención a este grupo de edad a nivel estatal y nacional; así como la importancia de desarrollar programas de atención, prevención y formación de personal de salud capacitado para </w:t>
      </w:r>
      <w:r w:rsidR="00090B0C">
        <w:rPr>
          <w:rFonts w:ascii="AvantGarde Bk BT" w:hAnsi="AvantGarde Bk BT"/>
          <w:sz w:val="20"/>
        </w:rPr>
        <w:t>cubrir</w:t>
      </w:r>
      <w:r w:rsidRPr="00CF1C3A">
        <w:rPr>
          <w:rFonts w:ascii="AvantGarde Bk BT" w:hAnsi="AvantGarde Bk BT"/>
          <w:sz w:val="20"/>
        </w:rPr>
        <w:t xml:space="preserve"> </w:t>
      </w:r>
      <w:r w:rsidR="00090B0C">
        <w:rPr>
          <w:rFonts w:ascii="AvantGarde Bk BT" w:hAnsi="AvantGarde Bk BT"/>
          <w:sz w:val="20"/>
        </w:rPr>
        <w:t>sus</w:t>
      </w:r>
      <w:r w:rsidRPr="00CF1C3A">
        <w:rPr>
          <w:rFonts w:ascii="AvantGarde Bk BT" w:hAnsi="AvantGarde Bk BT"/>
          <w:sz w:val="20"/>
        </w:rPr>
        <w:t xml:space="preserve"> necesidades.  </w:t>
      </w:r>
    </w:p>
    <w:p w14:paraId="1102AC5A" w14:textId="77777777" w:rsidR="00CF1C3A" w:rsidRPr="00CF1C3A" w:rsidRDefault="00CF1C3A" w:rsidP="00AE0C52">
      <w:pPr>
        <w:ind w:right="49"/>
        <w:jc w:val="both"/>
        <w:rPr>
          <w:rFonts w:ascii="AvantGarde Bk BT" w:hAnsi="AvantGarde Bk BT"/>
          <w:sz w:val="20"/>
        </w:rPr>
      </w:pPr>
    </w:p>
    <w:p w14:paraId="2E9AA1D5" w14:textId="1E8EB483" w:rsidR="00CF1C3A" w:rsidRPr="00CF1C3A" w:rsidRDefault="00E7141F" w:rsidP="002F1AE6">
      <w:pPr>
        <w:numPr>
          <w:ilvl w:val="0"/>
          <w:numId w:val="2"/>
        </w:numPr>
        <w:tabs>
          <w:tab w:val="num" w:pos="426"/>
        </w:tabs>
        <w:ind w:left="426" w:right="49" w:hanging="283"/>
        <w:jc w:val="both"/>
        <w:rPr>
          <w:rFonts w:ascii="AvantGarde Bk BT" w:hAnsi="AvantGarde Bk BT"/>
          <w:sz w:val="20"/>
        </w:rPr>
      </w:pPr>
      <w:r>
        <w:rPr>
          <w:rFonts w:ascii="AvantGarde Bk BT" w:hAnsi="AvantGarde Bk BT"/>
          <w:sz w:val="20"/>
        </w:rPr>
        <w:t xml:space="preserve">Que resalta </w:t>
      </w:r>
      <w:r w:rsidR="00CF1C3A" w:rsidRPr="00CF1C3A">
        <w:rPr>
          <w:rFonts w:ascii="AvantGarde Bk BT" w:hAnsi="AvantGarde Bk BT"/>
          <w:sz w:val="20"/>
        </w:rPr>
        <w:t>la necesidad de contar con profesionales médicos altamente capacitados para la atención de pacientes quirúrgicos en edad pediátrica</w:t>
      </w:r>
      <w:r>
        <w:rPr>
          <w:rFonts w:ascii="AvantGarde Bk BT" w:hAnsi="AvantGarde Bk BT"/>
          <w:sz w:val="20"/>
        </w:rPr>
        <w:t>. Tenemos</w:t>
      </w:r>
      <w:r w:rsidR="00CF1C3A" w:rsidRPr="00CF1C3A">
        <w:rPr>
          <w:rFonts w:ascii="AvantGarde Bk BT" w:hAnsi="AvantGarde Bk BT"/>
          <w:sz w:val="20"/>
        </w:rPr>
        <w:t xml:space="preserve"> la finalidad de formar recursos humanos con competencias y habilidades profesionales, con alto nivel de compromiso social, moral y ético; no sólo para resolver condiciones quirúrgicas y problemas emergentes, sino también para desarrollar nuevas alternativas diagnósticas, terapéuticas y preventivas; en base al conocimiento profundo de las patologías, la problemática y las herramientas disponibles para su tratamiento, así como para la investigación científica. </w:t>
      </w:r>
    </w:p>
    <w:p w14:paraId="7D3F3780" w14:textId="535DE27E" w:rsidR="004027A4" w:rsidRDefault="004027A4">
      <w:pPr>
        <w:spacing w:after="200" w:line="276" w:lineRule="auto"/>
        <w:rPr>
          <w:rFonts w:ascii="AvantGarde Bk BT" w:hAnsi="AvantGarde Bk BT"/>
          <w:sz w:val="20"/>
        </w:rPr>
      </w:pPr>
      <w:r>
        <w:rPr>
          <w:rFonts w:ascii="AvantGarde Bk BT" w:hAnsi="AvantGarde Bk BT"/>
          <w:sz w:val="20"/>
        </w:rPr>
        <w:br w:type="page"/>
      </w:r>
    </w:p>
    <w:p w14:paraId="53C6D23D" w14:textId="77777777" w:rsidR="00CF1C3A" w:rsidRPr="00CF1C3A" w:rsidRDefault="00CF1C3A" w:rsidP="00345475">
      <w:pPr>
        <w:ind w:right="49"/>
        <w:jc w:val="both"/>
        <w:rPr>
          <w:rFonts w:ascii="AvantGarde Bk BT" w:hAnsi="AvantGarde Bk BT"/>
          <w:sz w:val="20"/>
        </w:rPr>
      </w:pPr>
    </w:p>
    <w:p w14:paraId="7D412281" w14:textId="333941BC"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en países como México, la formación de recursos humanos aún es un reto a vencer, ya que la cantidad de médicos</w:t>
      </w:r>
      <w:r w:rsidR="00090B0C">
        <w:rPr>
          <w:rFonts w:ascii="AvantGarde Bk BT" w:hAnsi="AvantGarde Bk BT"/>
          <w:sz w:val="20"/>
        </w:rPr>
        <w:t>,</w:t>
      </w:r>
      <w:r w:rsidRPr="00CF1C3A">
        <w:rPr>
          <w:rFonts w:ascii="AvantGarde Bk BT" w:hAnsi="AvantGarde Bk BT"/>
          <w:sz w:val="20"/>
        </w:rPr>
        <w:t xml:space="preserve"> con respecto al total de la población</w:t>
      </w:r>
      <w:r w:rsidR="00090B0C">
        <w:rPr>
          <w:rFonts w:ascii="AvantGarde Bk BT" w:hAnsi="AvantGarde Bk BT"/>
          <w:sz w:val="20"/>
        </w:rPr>
        <w:t>,</w:t>
      </w:r>
      <w:r w:rsidRPr="00CF1C3A">
        <w:rPr>
          <w:rFonts w:ascii="AvantGarde Bk BT" w:hAnsi="AvantGarde Bk BT"/>
          <w:sz w:val="20"/>
        </w:rPr>
        <w:t xml:space="preserve"> está por debajo de</w:t>
      </w:r>
      <w:r w:rsidR="00FD73F3">
        <w:rPr>
          <w:rFonts w:ascii="AvantGarde Bk BT" w:hAnsi="AvantGarde Bk BT"/>
          <w:sz w:val="20"/>
        </w:rPr>
        <w:t xml:space="preserve"> los</w:t>
      </w:r>
      <w:r w:rsidRPr="00CF1C3A">
        <w:rPr>
          <w:rFonts w:ascii="AvantGarde Bk BT" w:hAnsi="AvantGarde Bk BT"/>
          <w:sz w:val="20"/>
        </w:rPr>
        <w:t xml:space="preserve"> estándares internacionales. La cirugía pediátrica, entonces, surge por la necesidad de </w:t>
      </w:r>
      <w:r w:rsidR="001C7738">
        <w:rPr>
          <w:rFonts w:ascii="AvantGarde Bk BT" w:hAnsi="AvantGarde Bk BT"/>
          <w:sz w:val="20"/>
        </w:rPr>
        <w:t>atender</w:t>
      </w:r>
      <w:r w:rsidRPr="00CF1C3A">
        <w:rPr>
          <w:rFonts w:ascii="AvantGarde Bk BT" w:hAnsi="AvantGarde Bk BT"/>
          <w:sz w:val="20"/>
        </w:rPr>
        <w:t xml:space="preserve"> a pacientes enfermos </w:t>
      </w:r>
      <w:r w:rsidR="00E7141F">
        <w:rPr>
          <w:rFonts w:ascii="AvantGarde Bk BT" w:hAnsi="AvantGarde Bk BT"/>
          <w:sz w:val="20"/>
        </w:rPr>
        <w:t>de</w:t>
      </w:r>
      <w:r w:rsidRPr="00CF1C3A">
        <w:rPr>
          <w:rFonts w:ascii="AvantGarde Bk BT" w:hAnsi="AvantGarde Bk BT"/>
          <w:sz w:val="20"/>
        </w:rPr>
        <w:t xml:space="preserve"> un grupo de la población específico, de una manera eficaz, para conseguir mejorar su </w:t>
      </w:r>
      <w:r w:rsidR="00E7141F">
        <w:rPr>
          <w:rFonts w:ascii="AvantGarde Bk BT" w:hAnsi="AvantGarde Bk BT"/>
          <w:sz w:val="20"/>
        </w:rPr>
        <w:t>situación</w:t>
      </w:r>
      <w:r w:rsidRPr="00CF1C3A">
        <w:rPr>
          <w:rFonts w:ascii="AvantGarde Bk BT" w:hAnsi="AvantGarde Bk BT"/>
          <w:sz w:val="20"/>
        </w:rPr>
        <w:t xml:space="preserve"> y pronóstico a largo plazo.</w:t>
      </w:r>
    </w:p>
    <w:p w14:paraId="46D5BC8D" w14:textId="77777777" w:rsidR="00CF1C3A" w:rsidRPr="00CF1C3A" w:rsidRDefault="00CF1C3A" w:rsidP="00AE0C52">
      <w:pPr>
        <w:ind w:right="49"/>
        <w:jc w:val="both"/>
        <w:rPr>
          <w:rFonts w:ascii="AvantGarde Bk BT" w:hAnsi="AvantGarde Bk BT"/>
          <w:sz w:val="20"/>
        </w:rPr>
      </w:pPr>
    </w:p>
    <w:p w14:paraId="10AF59A6" w14:textId="5F03D46C"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 xml:space="preserve">Que la cirugía pediátrica satisface la necesidad y la preocupación de atención </w:t>
      </w:r>
      <w:r w:rsidR="00090B0C">
        <w:rPr>
          <w:rFonts w:ascii="AvantGarde Bk BT" w:hAnsi="AvantGarde Bk BT"/>
          <w:sz w:val="20"/>
        </w:rPr>
        <w:t>par</w:t>
      </w:r>
      <w:r w:rsidRPr="00CF1C3A">
        <w:rPr>
          <w:rFonts w:ascii="AvantGarde Bk BT" w:hAnsi="AvantGarde Bk BT"/>
          <w:sz w:val="20"/>
        </w:rPr>
        <w:t>a la población quirúrgica inf</w:t>
      </w:r>
      <w:r w:rsidR="001C7738">
        <w:rPr>
          <w:rFonts w:ascii="AvantGarde Bk BT" w:hAnsi="AvantGarde Bk BT"/>
          <w:sz w:val="20"/>
        </w:rPr>
        <w:t>antil, la cual tradicionalmente</w:t>
      </w:r>
      <w:r w:rsidRPr="00CF1C3A">
        <w:rPr>
          <w:rFonts w:ascii="AvantGarde Bk BT" w:hAnsi="AvantGarde Bk BT"/>
          <w:sz w:val="20"/>
        </w:rPr>
        <w:t xml:space="preserve"> era a</w:t>
      </w:r>
      <w:r w:rsidR="00090B0C">
        <w:rPr>
          <w:rFonts w:ascii="AvantGarde Bk BT" w:hAnsi="AvantGarde Bk BT"/>
          <w:sz w:val="20"/>
        </w:rPr>
        <w:t>tendida por cirujanos generales</w:t>
      </w:r>
      <w:r w:rsidRPr="00CF1C3A">
        <w:rPr>
          <w:rFonts w:ascii="AvantGarde Bk BT" w:hAnsi="AvantGarde Bk BT"/>
          <w:sz w:val="20"/>
        </w:rPr>
        <w:t xml:space="preserve"> quienes brindaban su </w:t>
      </w:r>
      <w:r w:rsidR="001C7738">
        <w:rPr>
          <w:rFonts w:ascii="AvantGarde Bk BT" w:hAnsi="AvantGarde Bk BT"/>
          <w:sz w:val="20"/>
        </w:rPr>
        <w:t>servicio</w:t>
      </w:r>
      <w:r w:rsidRPr="00CF1C3A">
        <w:rPr>
          <w:rFonts w:ascii="AvantGarde Bk BT" w:hAnsi="AvantGarde Bk BT"/>
          <w:sz w:val="20"/>
        </w:rPr>
        <w:t xml:space="preserve"> sin un conocimiento adecuado de las patologías propias de este grupo de edad, así como de la dinámica de su crecimiento y desarrollo, siendo atendidos </w:t>
      </w:r>
      <w:r w:rsidR="00090B0C">
        <w:rPr>
          <w:rFonts w:ascii="AvantGarde Bk BT" w:hAnsi="AvantGarde Bk BT"/>
          <w:sz w:val="20"/>
        </w:rPr>
        <w:t>-</w:t>
      </w:r>
      <w:r w:rsidRPr="00CF1C3A">
        <w:rPr>
          <w:rFonts w:ascii="AvantGarde Bk BT" w:hAnsi="AvantGarde Bk BT"/>
          <w:sz w:val="20"/>
        </w:rPr>
        <w:t>de manera equivocada</w:t>
      </w:r>
      <w:r w:rsidR="00090B0C">
        <w:rPr>
          <w:rFonts w:ascii="AvantGarde Bk BT" w:hAnsi="AvantGarde Bk BT"/>
          <w:sz w:val="20"/>
        </w:rPr>
        <w:t>-</w:t>
      </w:r>
      <w:r w:rsidRPr="00CF1C3A">
        <w:rPr>
          <w:rFonts w:ascii="AvantGarde Bk BT" w:hAnsi="AvantGarde Bk BT"/>
          <w:sz w:val="20"/>
        </w:rPr>
        <w:t xml:space="preserve"> como adultos pequeños. </w:t>
      </w:r>
      <w:r w:rsidR="00090B0C">
        <w:rPr>
          <w:rFonts w:ascii="AvantGarde Bk BT" w:hAnsi="AvantGarde Bk BT"/>
          <w:sz w:val="20"/>
        </w:rPr>
        <w:t>L</w:t>
      </w:r>
      <w:r w:rsidRPr="00CF1C3A">
        <w:rPr>
          <w:rFonts w:ascii="AvantGarde Bk BT" w:hAnsi="AvantGarde Bk BT"/>
          <w:sz w:val="20"/>
        </w:rPr>
        <w:t xml:space="preserve">a Especialidad en Cirugía Pediátrica responde a </w:t>
      </w:r>
      <w:r w:rsidR="001C7738">
        <w:rPr>
          <w:rFonts w:ascii="AvantGarde Bk BT" w:hAnsi="AvantGarde Bk BT"/>
          <w:sz w:val="20"/>
        </w:rPr>
        <w:t>una</w:t>
      </w:r>
      <w:r w:rsidRPr="00CF1C3A">
        <w:rPr>
          <w:rFonts w:ascii="AvantGarde Bk BT" w:hAnsi="AvantGarde Bk BT"/>
          <w:sz w:val="20"/>
        </w:rPr>
        <w:t xml:space="preserve"> necesidad social, buscando disminuir las tasas de </w:t>
      </w:r>
      <w:proofErr w:type="spellStart"/>
      <w:r w:rsidRPr="00CF1C3A">
        <w:rPr>
          <w:rFonts w:ascii="AvantGarde Bk BT" w:hAnsi="AvantGarde Bk BT"/>
          <w:sz w:val="20"/>
        </w:rPr>
        <w:t>morbi</w:t>
      </w:r>
      <w:proofErr w:type="spellEnd"/>
      <w:r w:rsidRPr="00CF1C3A">
        <w:rPr>
          <w:rFonts w:ascii="AvantGarde Bk BT" w:hAnsi="AvantGarde Bk BT"/>
          <w:sz w:val="20"/>
        </w:rPr>
        <w:t xml:space="preserve">-mortalidad quirúrgica infantil. </w:t>
      </w:r>
    </w:p>
    <w:p w14:paraId="320EE26A" w14:textId="77777777" w:rsidR="00CF1C3A" w:rsidRPr="00CF1C3A" w:rsidRDefault="00CF1C3A" w:rsidP="00AE0C52">
      <w:pPr>
        <w:ind w:right="49"/>
        <w:jc w:val="both"/>
        <w:rPr>
          <w:rFonts w:ascii="AvantGarde Bk BT" w:hAnsi="AvantGarde Bk BT"/>
          <w:sz w:val="20"/>
        </w:rPr>
      </w:pPr>
    </w:p>
    <w:p w14:paraId="0010BD53" w14:textId="776DB3B6"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los cambios y dinámicas sociales, así como los avances tecnológicos han provocado un incremento en las víctimas de violencia, traumatismos y accidentes</w:t>
      </w:r>
      <w:r w:rsidR="00090B0C">
        <w:rPr>
          <w:rFonts w:ascii="AvantGarde Bk BT" w:hAnsi="AvantGarde Bk BT"/>
          <w:sz w:val="20"/>
        </w:rPr>
        <w:t>. L</w:t>
      </w:r>
      <w:r w:rsidRPr="00CF1C3A">
        <w:rPr>
          <w:rFonts w:ascii="AvantGarde Bk BT" w:hAnsi="AvantGarde Bk BT"/>
          <w:sz w:val="20"/>
        </w:rPr>
        <w:t>a población pediátrica no está exenta de estos acontecimientos. Actualmente</w:t>
      </w:r>
      <w:r w:rsidR="00345475">
        <w:rPr>
          <w:rFonts w:ascii="AvantGarde Bk BT" w:hAnsi="AvantGarde Bk BT"/>
          <w:sz w:val="20"/>
        </w:rPr>
        <w:t>,</w:t>
      </w:r>
      <w:r w:rsidRPr="00CF1C3A">
        <w:rPr>
          <w:rFonts w:ascii="AvantGarde Bk BT" w:hAnsi="AvantGarde Bk BT"/>
          <w:sz w:val="20"/>
        </w:rPr>
        <w:t xml:space="preserve"> los accidentes son una de las principales causas de mortalidad en la población pediátrica, principalmente en las edades escolares y</w:t>
      </w:r>
      <w:r w:rsidR="00FD73F3">
        <w:rPr>
          <w:rFonts w:ascii="AvantGarde Bk BT" w:hAnsi="AvantGarde Bk BT"/>
          <w:sz w:val="20"/>
        </w:rPr>
        <w:t xml:space="preserve"> en</w:t>
      </w:r>
      <w:r w:rsidRPr="00CF1C3A">
        <w:rPr>
          <w:rFonts w:ascii="AvantGarde Bk BT" w:hAnsi="AvantGarde Bk BT"/>
          <w:sz w:val="20"/>
        </w:rPr>
        <w:t xml:space="preserve"> adolescentes. El cirujano pediatra adquiere relevancia en la atención y tratamiento de estos pacientes dentro de un equipo multidisciplinario, ya que generalmente las lesiones que presentan requieren tratamiento quirúrgico para recuperar su estado de salud, limitar </w:t>
      </w:r>
      <w:r w:rsidR="00FD73F3">
        <w:rPr>
          <w:rFonts w:ascii="AvantGarde Bk BT" w:hAnsi="AvantGarde Bk BT"/>
          <w:sz w:val="20"/>
        </w:rPr>
        <w:t xml:space="preserve">el </w:t>
      </w:r>
      <w:r w:rsidR="00345475">
        <w:rPr>
          <w:rFonts w:ascii="AvantGarde Bk BT" w:hAnsi="AvantGarde Bk BT"/>
          <w:sz w:val="20"/>
        </w:rPr>
        <w:t>daño y disminuir secuelas.</w:t>
      </w:r>
    </w:p>
    <w:p w14:paraId="1D3BD133" w14:textId="77777777" w:rsidR="00CF1C3A" w:rsidRPr="00CF1C3A" w:rsidRDefault="00CF1C3A" w:rsidP="00AE0C52">
      <w:pPr>
        <w:ind w:right="49"/>
        <w:jc w:val="both"/>
        <w:rPr>
          <w:rFonts w:ascii="AvantGarde Bk BT" w:hAnsi="AvantGarde Bk BT"/>
          <w:sz w:val="20"/>
        </w:rPr>
      </w:pPr>
    </w:p>
    <w:p w14:paraId="1AD56646" w14:textId="38E159CA"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los avances tecnológicos han permitido el diagnóstico y tratamiento quirúrgico oportuno de distintas patologías congénitas con manifestaciones anatómico-funcionales; así como algunas de índole oncológic</w:t>
      </w:r>
      <w:r>
        <w:rPr>
          <w:rFonts w:ascii="AvantGarde Bk BT" w:hAnsi="AvantGarde Bk BT"/>
          <w:sz w:val="20"/>
        </w:rPr>
        <w:t>a</w:t>
      </w:r>
      <w:r w:rsidRPr="00CF1C3A">
        <w:rPr>
          <w:rFonts w:ascii="AvantGarde Bk BT" w:hAnsi="AvantGarde Bk BT"/>
          <w:sz w:val="20"/>
        </w:rPr>
        <w:t>, para las cuales su intervención quirúrgica es parte vital del tratamiento. De igual manera, en la actualidad, los trasplantes en la poblac</w:t>
      </w:r>
      <w:r w:rsidR="00240791">
        <w:rPr>
          <w:rFonts w:ascii="AvantGarde Bk BT" w:hAnsi="AvantGarde Bk BT"/>
          <w:sz w:val="20"/>
        </w:rPr>
        <w:t>ión pediátrica son una realidad y es n</w:t>
      </w:r>
      <w:r w:rsidRPr="00CF1C3A">
        <w:rPr>
          <w:rFonts w:ascii="AvantGarde Bk BT" w:hAnsi="AvantGarde Bk BT"/>
          <w:sz w:val="20"/>
        </w:rPr>
        <w:t>ecesaria la intervención de un equipo multidisciplinar q</w:t>
      </w:r>
      <w:r w:rsidR="00240791">
        <w:rPr>
          <w:rFonts w:ascii="AvantGarde Bk BT" w:hAnsi="AvantGarde Bk BT"/>
          <w:sz w:val="20"/>
        </w:rPr>
        <w:t>ue incluye al cirujano pediatra</w:t>
      </w:r>
      <w:r w:rsidRPr="00CF1C3A">
        <w:rPr>
          <w:rFonts w:ascii="AvantGarde Bk BT" w:hAnsi="AvantGarde Bk BT"/>
          <w:sz w:val="20"/>
        </w:rPr>
        <w:t xml:space="preserve"> para mejorar los resultados y la sobrevida, disminuyendo la </w:t>
      </w:r>
      <w:proofErr w:type="spellStart"/>
      <w:r w:rsidRPr="00CF1C3A">
        <w:rPr>
          <w:rFonts w:ascii="AvantGarde Bk BT" w:hAnsi="AvantGarde Bk BT"/>
          <w:sz w:val="20"/>
        </w:rPr>
        <w:t>morbi</w:t>
      </w:r>
      <w:proofErr w:type="spellEnd"/>
      <w:r w:rsidRPr="00CF1C3A">
        <w:rPr>
          <w:rFonts w:ascii="AvantGarde Bk BT" w:hAnsi="AvantGarde Bk BT"/>
          <w:sz w:val="20"/>
        </w:rPr>
        <w:t xml:space="preserve">-mortalidad de </w:t>
      </w:r>
      <w:r w:rsidR="00240791">
        <w:rPr>
          <w:rFonts w:ascii="AvantGarde Bk BT" w:hAnsi="AvantGarde Bk BT"/>
          <w:sz w:val="20"/>
        </w:rPr>
        <w:t>los</w:t>
      </w:r>
      <w:r w:rsidRPr="00CF1C3A">
        <w:rPr>
          <w:rFonts w:ascii="AvantGarde Bk BT" w:hAnsi="AvantGarde Bk BT"/>
          <w:sz w:val="20"/>
        </w:rPr>
        <w:t xml:space="preserve"> pacientes.</w:t>
      </w:r>
    </w:p>
    <w:p w14:paraId="07C15D41" w14:textId="77777777" w:rsidR="00CF1C3A" w:rsidRPr="00CF1C3A" w:rsidRDefault="00CF1C3A" w:rsidP="00AE0C52">
      <w:pPr>
        <w:ind w:right="49"/>
        <w:jc w:val="both"/>
        <w:rPr>
          <w:rFonts w:ascii="AvantGarde Bk BT" w:hAnsi="AvantGarde Bk BT"/>
          <w:sz w:val="20"/>
        </w:rPr>
      </w:pPr>
    </w:p>
    <w:p w14:paraId="20234794" w14:textId="469448D3"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la tendencia quirúrgica mundial hacia los procedimientos de mínima invasión, no excluyen a la cirugía pediátrica. Actualmente</w:t>
      </w:r>
      <w:r w:rsidR="00345475">
        <w:rPr>
          <w:rFonts w:ascii="AvantGarde Bk BT" w:hAnsi="AvantGarde Bk BT"/>
          <w:sz w:val="20"/>
        </w:rPr>
        <w:t>,</w:t>
      </w:r>
      <w:r w:rsidRPr="00CF1C3A">
        <w:rPr>
          <w:rFonts w:ascii="AvantGarde Bk BT" w:hAnsi="AvantGarde Bk BT"/>
          <w:sz w:val="20"/>
        </w:rPr>
        <w:t xml:space="preserve"> se realizan varios procedimientos por esta vía, cada vez con mejores resultados, disminuyendo morbilidades y costos a los pacientes e instituciones, al </w:t>
      </w:r>
      <w:r w:rsidR="00FD73F3">
        <w:rPr>
          <w:rFonts w:ascii="AvantGarde Bk BT" w:hAnsi="AvantGarde Bk BT"/>
          <w:sz w:val="20"/>
        </w:rPr>
        <w:t>reducir</w:t>
      </w:r>
      <w:r w:rsidRPr="00CF1C3A">
        <w:rPr>
          <w:rFonts w:ascii="AvantGarde Bk BT" w:hAnsi="AvantGarde Bk BT"/>
          <w:sz w:val="20"/>
        </w:rPr>
        <w:t xml:space="preserve"> el tiempo de hospitalización, </w:t>
      </w:r>
      <w:r w:rsidR="00240791">
        <w:rPr>
          <w:rFonts w:ascii="AvantGarde Bk BT" w:hAnsi="AvantGarde Bk BT"/>
          <w:sz w:val="20"/>
        </w:rPr>
        <w:t xml:space="preserve">teniendo </w:t>
      </w:r>
      <w:r w:rsidRPr="00CF1C3A">
        <w:rPr>
          <w:rFonts w:ascii="AvantGarde Bk BT" w:hAnsi="AvantGarde Bk BT"/>
          <w:sz w:val="20"/>
        </w:rPr>
        <w:t xml:space="preserve">menor riesgo de infecciones y mostrando recuperaciones más rápidas. La posibilidad de realizar procedimientos quirúrgicos pediátricos utilizando técnicas de mínima invasión ha dado una perspectiva diferente </w:t>
      </w:r>
      <w:r w:rsidR="00240791">
        <w:rPr>
          <w:rFonts w:ascii="AvantGarde Bk BT" w:hAnsi="AvantGarde Bk BT"/>
          <w:sz w:val="20"/>
        </w:rPr>
        <w:t>a</w:t>
      </w:r>
      <w:r w:rsidRPr="00CF1C3A">
        <w:rPr>
          <w:rFonts w:ascii="AvantGarde Bk BT" w:hAnsi="AvantGarde Bk BT"/>
          <w:sz w:val="20"/>
        </w:rPr>
        <w:t xml:space="preserve"> la manera de abordar y tratar algunas de las patologías en este grupo de edad.</w:t>
      </w:r>
    </w:p>
    <w:p w14:paraId="047DBEC1" w14:textId="0D7C5F88" w:rsidR="004027A4" w:rsidRDefault="004027A4">
      <w:pPr>
        <w:spacing w:after="200" w:line="276" w:lineRule="auto"/>
        <w:rPr>
          <w:rFonts w:ascii="AvantGarde Bk BT" w:hAnsi="AvantGarde Bk BT"/>
          <w:sz w:val="20"/>
        </w:rPr>
      </w:pPr>
      <w:r>
        <w:rPr>
          <w:rFonts w:ascii="AvantGarde Bk BT" w:hAnsi="AvantGarde Bk BT"/>
          <w:sz w:val="20"/>
        </w:rPr>
        <w:br w:type="page"/>
      </w:r>
    </w:p>
    <w:p w14:paraId="7769910F" w14:textId="77777777" w:rsidR="00CF1C3A" w:rsidRPr="00CF1C3A" w:rsidRDefault="00CF1C3A" w:rsidP="00345475">
      <w:pPr>
        <w:ind w:right="49"/>
        <w:jc w:val="both"/>
        <w:rPr>
          <w:rFonts w:ascii="AvantGarde Bk BT" w:hAnsi="AvantGarde Bk BT"/>
          <w:sz w:val="20"/>
        </w:rPr>
      </w:pPr>
    </w:p>
    <w:p w14:paraId="670B9840" w14:textId="41BA9C4C"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el cirujano pediatra es capaz de realizar acciones de prevención, diagnóstico oportuno, tratamiento y rehabilitación de las enfermed</w:t>
      </w:r>
      <w:r w:rsidR="00240791">
        <w:rPr>
          <w:rFonts w:ascii="AvantGarde Bk BT" w:hAnsi="AvantGarde Bk BT"/>
          <w:sz w:val="20"/>
        </w:rPr>
        <w:t>ades médico</w:t>
      </w:r>
      <w:r w:rsidRPr="00CF1C3A">
        <w:rPr>
          <w:rFonts w:ascii="AvantGarde Bk BT" w:hAnsi="AvantGarde Bk BT"/>
          <w:sz w:val="20"/>
        </w:rPr>
        <w:t xml:space="preserve"> quirúrgicas de la población pediátrica que impactan a la sociedad, reduciendo las tasas de </w:t>
      </w:r>
      <w:proofErr w:type="spellStart"/>
      <w:r w:rsidRPr="00CF1C3A">
        <w:rPr>
          <w:rFonts w:ascii="AvantGarde Bk BT" w:hAnsi="AvantGarde Bk BT"/>
          <w:sz w:val="20"/>
        </w:rPr>
        <w:t>morbi</w:t>
      </w:r>
      <w:proofErr w:type="spellEnd"/>
      <w:r w:rsidRPr="00CF1C3A">
        <w:rPr>
          <w:rFonts w:ascii="AvantGarde Bk BT" w:hAnsi="AvantGarde Bk BT"/>
          <w:sz w:val="20"/>
        </w:rPr>
        <w:t xml:space="preserve">-mortalidad infantil. Su cobertura abarca la atención de las patologías de un grupo de edad amplio, pero muy específico, que incluye desde el período perinatal, con manifestaciones anatómico-funcionales de corrección quirúrgica, hasta las diversas patologías quirúrgicas que se pueden presentar en pacientes adolescentes. </w:t>
      </w:r>
    </w:p>
    <w:p w14:paraId="42DCBA8C" w14:textId="77777777" w:rsidR="00CF1C3A" w:rsidRPr="00CF1C3A" w:rsidRDefault="00CF1C3A" w:rsidP="00AE0C52">
      <w:pPr>
        <w:ind w:right="49"/>
        <w:jc w:val="both"/>
        <w:rPr>
          <w:rFonts w:ascii="AvantGarde Bk BT" w:hAnsi="AvantGarde Bk BT"/>
          <w:sz w:val="20"/>
        </w:rPr>
      </w:pPr>
    </w:p>
    <w:p w14:paraId="28ED6AE5" w14:textId="2F0ADAB0"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de igual manera</w:t>
      </w:r>
      <w:r w:rsidR="00345475">
        <w:rPr>
          <w:rFonts w:ascii="AvantGarde Bk BT" w:hAnsi="AvantGarde Bk BT"/>
          <w:sz w:val="20"/>
        </w:rPr>
        <w:t>,</w:t>
      </w:r>
      <w:r w:rsidRPr="00CF1C3A">
        <w:rPr>
          <w:rFonts w:ascii="AvantGarde Bk BT" w:hAnsi="AvantGarde Bk BT"/>
          <w:sz w:val="20"/>
        </w:rPr>
        <w:t xml:space="preserve"> sus intervenciones se realizan con distintas técnicas, algunas convencionales y otras que se han ido modificando a lo largo de la historia, de acuerdo a las características particulares de los pacientes, a las innovaciones y evolución tecnológica</w:t>
      </w:r>
      <w:r w:rsidR="00B257C3">
        <w:rPr>
          <w:rFonts w:ascii="AvantGarde Bk BT" w:hAnsi="AvantGarde Bk BT"/>
          <w:sz w:val="20"/>
        </w:rPr>
        <w:t>,</w:t>
      </w:r>
      <w:r w:rsidRPr="00CF1C3A">
        <w:rPr>
          <w:rFonts w:ascii="AvantGarde Bk BT" w:hAnsi="AvantGarde Bk BT"/>
          <w:sz w:val="20"/>
        </w:rPr>
        <w:t xml:space="preserve"> actualmente con un importante avance en los procedimientos de mínima invasión para la población pediátrica. </w:t>
      </w:r>
    </w:p>
    <w:p w14:paraId="372AAB75" w14:textId="77777777" w:rsidR="00CF1C3A" w:rsidRPr="00CF1C3A" w:rsidRDefault="00CF1C3A" w:rsidP="00AE0C52">
      <w:pPr>
        <w:ind w:right="49"/>
        <w:jc w:val="both"/>
        <w:rPr>
          <w:rFonts w:ascii="AvantGarde Bk BT" w:hAnsi="AvantGarde Bk BT"/>
          <w:sz w:val="20"/>
        </w:rPr>
      </w:pPr>
    </w:p>
    <w:p w14:paraId="2B547459" w14:textId="77777777" w:rsidR="00E31C48" w:rsidRDefault="00CF1C3A" w:rsidP="00E31C48">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en la actualidad, a nivel nacional existen 14 unidades formadoras de Cirujano</w:t>
      </w:r>
      <w:r w:rsidR="00B257C3">
        <w:rPr>
          <w:rFonts w:ascii="AvantGarde Bk BT" w:hAnsi="AvantGarde Bk BT"/>
          <w:sz w:val="20"/>
        </w:rPr>
        <w:t>s</w:t>
      </w:r>
      <w:r w:rsidRPr="00CF1C3A">
        <w:rPr>
          <w:rFonts w:ascii="AvantGarde Bk BT" w:hAnsi="AvantGarde Bk BT"/>
          <w:sz w:val="20"/>
        </w:rPr>
        <w:t xml:space="preserve"> Pediatras, de las cuales </w:t>
      </w:r>
      <w:r w:rsidR="00B257C3">
        <w:rPr>
          <w:rFonts w:ascii="AvantGarde Bk BT" w:hAnsi="AvantGarde Bk BT"/>
          <w:sz w:val="20"/>
        </w:rPr>
        <w:t>egresa</w:t>
      </w:r>
      <w:r w:rsidRPr="00CF1C3A">
        <w:rPr>
          <w:rFonts w:ascii="AvantGarde Bk BT" w:hAnsi="AvantGarde Bk BT"/>
          <w:sz w:val="20"/>
        </w:rPr>
        <w:t xml:space="preserve"> un promedio de 35 especialistas anualmente. La demanda social de servicio de cirugía pediátrica </w:t>
      </w:r>
      <w:r w:rsidR="00B257C3">
        <w:rPr>
          <w:rFonts w:ascii="AvantGarde Bk BT" w:hAnsi="AvantGarde Bk BT"/>
          <w:sz w:val="20"/>
        </w:rPr>
        <w:t xml:space="preserve">se </w:t>
      </w:r>
      <w:r w:rsidRPr="00CF1C3A">
        <w:rPr>
          <w:rFonts w:ascii="AvantGarde Bk BT" w:hAnsi="AvantGarde Bk BT"/>
          <w:sz w:val="20"/>
        </w:rPr>
        <w:t>ha i</w:t>
      </w:r>
      <w:r w:rsidR="00B257C3">
        <w:rPr>
          <w:rFonts w:ascii="AvantGarde Bk BT" w:hAnsi="AvantGarde Bk BT"/>
          <w:sz w:val="20"/>
        </w:rPr>
        <w:t>ncrementado en los últimos años. A</w:t>
      </w:r>
      <w:r w:rsidRPr="00CF1C3A">
        <w:rPr>
          <w:rFonts w:ascii="AvantGarde Bk BT" w:hAnsi="AvantGarde Bk BT"/>
          <w:sz w:val="20"/>
        </w:rPr>
        <w:t>unque no se encontró referencia oficial de la cantidad de intervenciones quirúrgicas realizadas a nivel nacional, algunas de las instituciones más reconocidas presentan su productividad, por ejemplo, el Instituto Nacional de Ped</w:t>
      </w:r>
      <w:r w:rsidR="00B257C3">
        <w:rPr>
          <w:rFonts w:ascii="AvantGarde Bk BT" w:hAnsi="AvantGarde Bk BT"/>
          <w:sz w:val="20"/>
        </w:rPr>
        <w:t>iatría, durante el 2012 reporta</w:t>
      </w:r>
      <w:r w:rsidRPr="00CF1C3A">
        <w:rPr>
          <w:rFonts w:ascii="AvantGarde Bk BT" w:hAnsi="AvantGarde Bk BT"/>
          <w:sz w:val="20"/>
        </w:rPr>
        <w:t xml:space="preserve"> 5,320 cirugías; mientras que el Instituto Infantil de M</w:t>
      </w:r>
      <w:r w:rsidR="00B257C3">
        <w:rPr>
          <w:rFonts w:ascii="AvantGarde Bk BT" w:hAnsi="AvantGarde Bk BT"/>
          <w:sz w:val="20"/>
        </w:rPr>
        <w:t>éxico, en el mismo año, reporta</w:t>
      </w:r>
      <w:r w:rsidRPr="00CF1C3A">
        <w:rPr>
          <w:rFonts w:ascii="AvantGarde Bk BT" w:hAnsi="AvantGarde Bk BT"/>
          <w:sz w:val="20"/>
        </w:rPr>
        <w:t xml:space="preserve"> 4,656 cirugías</w:t>
      </w:r>
      <w:r w:rsidR="00E31C48">
        <w:rPr>
          <w:rFonts w:ascii="AvantGarde Bk BT" w:hAnsi="AvantGarde Bk BT"/>
          <w:sz w:val="20"/>
        </w:rPr>
        <w:t>.</w:t>
      </w:r>
    </w:p>
    <w:p w14:paraId="3D460039" w14:textId="77777777" w:rsidR="00E31C48" w:rsidRPr="003B78F3" w:rsidRDefault="00E31C48" w:rsidP="003B78F3">
      <w:pPr>
        <w:rPr>
          <w:rFonts w:ascii="AvantGarde Bk BT" w:hAnsi="AvantGarde Bk BT"/>
          <w:sz w:val="20"/>
        </w:rPr>
      </w:pPr>
    </w:p>
    <w:p w14:paraId="269E80CB" w14:textId="5364D882" w:rsidR="00E31C48" w:rsidRPr="003B78F3" w:rsidRDefault="00E31C48" w:rsidP="00E31C48">
      <w:pPr>
        <w:numPr>
          <w:ilvl w:val="0"/>
          <w:numId w:val="2"/>
        </w:numPr>
        <w:tabs>
          <w:tab w:val="num" w:pos="426"/>
        </w:tabs>
        <w:ind w:left="426" w:right="49" w:hanging="283"/>
        <w:jc w:val="both"/>
        <w:rPr>
          <w:rFonts w:ascii="AvantGarde Bk BT" w:hAnsi="AvantGarde Bk BT"/>
          <w:sz w:val="20"/>
        </w:rPr>
      </w:pPr>
      <w:r w:rsidRPr="003B78F3">
        <w:rPr>
          <w:rFonts w:ascii="AvantGarde Bk BT" w:hAnsi="AvantGarde Bk BT"/>
          <w:sz w:val="20"/>
        </w:rPr>
        <w:t xml:space="preserve">Que como parte de los requisitos del Programa Nacional de Posgrados de Calidad </w:t>
      </w:r>
      <w:r w:rsidR="007E3E62" w:rsidRPr="003B78F3">
        <w:rPr>
          <w:rFonts w:ascii="AvantGarde Bk BT" w:hAnsi="AvantGarde Bk BT"/>
          <w:sz w:val="20"/>
        </w:rPr>
        <w:t xml:space="preserve">(PNPC) </w:t>
      </w:r>
      <w:r w:rsidRPr="003B78F3">
        <w:rPr>
          <w:rFonts w:ascii="AvantGarde Bk BT" w:hAnsi="AvantGarde Bk BT"/>
          <w:sz w:val="20"/>
        </w:rPr>
        <w:t>de CONACYT, la actualización y evaluación del plan de estudios por los cuerpos colegiados correspondientes de conformidad con las instancias y normatividad propia de la institución debe efectuarse como mínimo cada 5 años.</w:t>
      </w:r>
      <w:r w:rsidR="007E3E62" w:rsidRPr="003B78F3">
        <w:rPr>
          <w:rFonts w:ascii="AvantGarde Bk BT" w:hAnsi="AvantGarde Bk BT"/>
          <w:sz w:val="20"/>
        </w:rPr>
        <w:t xml:space="preserve"> Asimismo se están atendiendo las observaciones de la última evaluación del PNPC.</w:t>
      </w:r>
    </w:p>
    <w:p w14:paraId="33CE3F74" w14:textId="77777777" w:rsidR="00FF7C62" w:rsidRPr="00345475" w:rsidRDefault="00FF7C62" w:rsidP="00345475">
      <w:pPr>
        <w:rPr>
          <w:rFonts w:ascii="AvantGarde Bk BT" w:hAnsi="AvantGarde Bk BT"/>
          <w:sz w:val="20"/>
          <w:szCs w:val="20"/>
        </w:rPr>
      </w:pPr>
    </w:p>
    <w:p w14:paraId="5A1EAEE2" w14:textId="0766F44C" w:rsidR="0029644B" w:rsidRDefault="009B2A79" w:rsidP="0029644B">
      <w:pPr>
        <w:numPr>
          <w:ilvl w:val="0"/>
          <w:numId w:val="2"/>
        </w:numPr>
        <w:tabs>
          <w:tab w:val="num" w:pos="426"/>
        </w:tabs>
        <w:ind w:left="426" w:right="49" w:hanging="283"/>
        <w:jc w:val="both"/>
        <w:rPr>
          <w:rFonts w:ascii="AvantGarde Bk BT" w:hAnsi="AvantGarde Bk BT"/>
          <w:sz w:val="20"/>
        </w:rPr>
      </w:pPr>
      <w:r w:rsidRPr="00FF7C62">
        <w:rPr>
          <w:rFonts w:ascii="AvantGarde Bk BT" w:hAnsi="AvantGarde Bk BT"/>
          <w:sz w:val="20"/>
          <w:szCs w:val="20"/>
        </w:rPr>
        <w:t>Que el Colegio del Depar</w:t>
      </w:r>
      <w:r w:rsidR="00532EEE">
        <w:rPr>
          <w:rFonts w:ascii="AvantGarde Bk BT" w:hAnsi="AvantGarde Bk BT"/>
          <w:sz w:val="20"/>
          <w:szCs w:val="20"/>
        </w:rPr>
        <w:t>tamento de Clínicas Quirúrgicas</w:t>
      </w:r>
      <w:r w:rsidRPr="00FF7C62">
        <w:rPr>
          <w:rFonts w:ascii="AvantGarde Bk BT" w:hAnsi="AvantGarde Bk BT"/>
          <w:sz w:val="20"/>
          <w:szCs w:val="20"/>
        </w:rPr>
        <w:t xml:space="preserve"> le extendió al Consejo de la División de Disciplinas Clínicas y éste, a su vez, al Consejo del Centro Universitario de Ciencias de la Salud, la propuesta de supresión y la solicitud de aprobación del nuevo programa académico de la Especialidad en </w:t>
      </w:r>
      <w:r w:rsidR="00FF7C62">
        <w:rPr>
          <w:rFonts w:ascii="AvantGarde Bk BT" w:hAnsi="AvantGarde Bk BT"/>
          <w:sz w:val="20"/>
          <w:szCs w:val="20"/>
        </w:rPr>
        <w:t>Cirugía Pediátrica</w:t>
      </w:r>
      <w:r w:rsidRPr="00FF7C62">
        <w:rPr>
          <w:rFonts w:ascii="AvantGarde Bk BT" w:hAnsi="AvantGarde Bk BT"/>
          <w:sz w:val="20"/>
          <w:szCs w:val="20"/>
        </w:rPr>
        <w:t xml:space="preserve"> mediante </w:t>
      </w:r>
      <w:r w:rsidR="00FF7C62" w:rsidRPr="00FF7C62">
        <w:rPr>
          <w:rFonts w:ascii="AvantGarde Bk BT" w:hAnsi="AvantGarde Bk BT"/>
          <w:sz w:val="20"/>
          <w:szCs w:val="20"/>
        </w:rPr>
        <w:t>dictamen 864/2014, de fecha 28 de agosto de 2014</w:t>
      </w:r>
      <w:r w:rsidRPr="00FF7C62">
        <w:rPr>
          <w:rFonts w:ascii="AvantGarde Bk BT" w:hAnsi="AvantGarde Bk BT"/>
          <w:sz w:val="20"/>
          <w:szCs w:val="20"/>
        </w:rPr>
        <w:t>.</w:t>
      </w:r>
    </w:p>
    <w:p w14:paraId="24E2E818" w14:textId="77777777" w:rsidR="0029644B" w:rsidRPr="00345475" w:rsidRDefault="0029644B" w:rsidP="00345475">
      <w:pPr>
        <w:rPr>
          <w:rFonts w:ascii="AvantGarde Bk BT" w:hAnsi="AvantGarde Bk BT"/>
          <w:sz w:val="20"/>
          <w:szCs w:val="20"/>
        </w:rPr>
      </w:pPr>
    </w:p>
    <w:p w14:paraId="615431C4" w14:textId="77777777" w:rsidR="00345475" w:rsidRPr="00CF1C3A" w:rsidRDefault="00345475" w:rsidP="00345475">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Que se solicita la supresión del programa académico de la Especialidad en Cirugía Pediátrica</w:t>
      </w:r>
      <w:r>
        <w:rPr>
          <w:rFonts w:ascii="AvantGarde Bk BT" w:hAnsi="AvantGarde Bk BT"/>
          <w:sz w:val="20"/>
        </w:rPr>
        <w:t>,</w:t>
      </w:r>
      <w:r w:rsidRPr="00CF1C3A">
        <w:rPr>
          <w:rFonts w:ascii="AvantGarde Bk BT" w:hAnsi="AvantGarde Bk BT"/>
          <w:sz w:val="20"/>
        </w:rPr>
        <w:t xml:space="preserve"> en virtud de que en la revisión del mismo la modificación supera el 25%</w:t>
      </w:r>
      <w:r>
        <w:rPr>
          <w:rFonts w:ascii="AvantGarde Bk BT" w:hAnsi="AvantGarde Bk BT"/>
          <w:sz w:val="20"/>
        </w:rPr>
        <w:t xml:space="preserve"> y, en apego a lo que</w:t>
      </w:r>
      <w:r w:rsidRPr="00CF1C3A">
        <w:rPr>
          <w:rFonts w:ascii="AvantGarde Bk BT" w:hAnsi="AvantGarde Bk BT"/>
          <w:sz w:val="20"/>
        </w:rPr>
        <w:t xml:space="preserve"> se establece en el artículo 27 del Reglamento Genera</w:t>
      </w:r>
      <w:r>
        <w:rPr>
          <w:rFonts w:ascii="AvantGarde Bk BT" w:hAnsi="AvantGarde Bk BT"/>
          <w:sz w:val="20"/>
        </w:rPr>
        <w:t>l</w:t>
      </w:r>
      <w:r w:rsidRPr="00CF1C3A">
        <w:rPr>
          <w:rFonts w:ascii="AvantGarde Bk BT" w:hAnsi="AvantGarde Bk BT"/>
          <w:sz w:val="20"/>
        </w:rPr>
        <w:t xml:space="preserve"> de Posgrado de la Universidad de Guadalajara, </w:t>
      </w:r>
      <w:r>
        <w:rPr>
          <w:rFonts w:ascii="AvantGarde Bk BT" w:hAnsi="AvantGarde Bk BT"/>
          <w:sz w:val="20"/>
        </w:rPr>
        <w:t>se propone</w:t>
      </w:r>
      <w:r w:rsidRPr="00CF1C3A">
        <w:rPr>
          <w:rFonts w:ascii="AvantGarde Bk BT" w:hAnsi="AvantGarde Bk BT"/>
          <w:sz w:val="20"/>
        </w:rPr>
        <w:t xml:space="preserve"> un nuevo programa académico.</w:t>
      </w:r>
    </w:p>
    <w:p w14:paraId="76061699" w14:textId="77777777" w:rsidR="00345475" w:rsidRPr="00CF1C3A" w:rsidRDefault="00345475" w:rsidP="00345475">
      <w:pPr>
        <w:ind w:right="49"/>
        <w:jc w:val="both"/>
        <w:rPr>
          <w:rFonts w:ascii="AvantGarde Bk BT" w:hAnsi="AvantGarde Bk BT"/>
          <w:sz w:val="20"/>
        </w:rPr>
      </w:pPr>
    </w:p>
    <w:p w14:paraId="4C59F08D" w14:textId="13B6B3AC" w:rsidR="0029644B" w:rsidRDefault="0029644B" w:rsidP="0029644B">
      <w:pPr>
        <w:numPr>
          <w:ilvl w:val="0"/>
          <w:numId w:val="2"/>
        </w:numPr>
        <w:tabs>
          <w:tab w:val="num" w:pos="426"/>
        </w:tabs>
        <w:ind w:left="426" w:right="49" w:hanging="283"/>
        <w:jc w:val="both"/>
        <w:rPr>
          <w:rFonts w:ascii="AvantGarde Bk BT" w:hAnsi="AvantGarde Bk BT"/>
          <w:sz w:val="20"/>
        </w:rPr>
      </w:pPr>
      <w:r w:rsidRPr="0029644B">
        <w:rPr>
          <w:rFonts w:ascii="AvantGarde Bk BT" w:hAnsi="AvantGarde Bk BT"/>
          <w:sz w:val="20"/>
          <w:szCs w:val="20"/>
        </w:rPr>
        <w:t xml:space="preserve">Que la Especialidad en Cirugía Pediátrica cuenta con la siguiente planta académica: </w:t>
      </w:r>
      <w:r>
        <w:rPr>
          <w:rFonts w:ascii="AvantGarde Bk BT" w:hAnsi="AvantGarde Bk BT"/>
          <w:sz w:val="20"/>
          <w:szCs w:val="20"/>
        </w:rPr>
        <w:t>11</w:t>
      </w:r>
      <w:r w:rsidRPr="0029644B">
        <w:rPr>
          <w:rFonts w:ascii="AvantGarde Bk BT" w:hAnsi="AvantGarde Bk BT"/>
          <w:sz w:val="20"/>
          <w:szCs w:val="20"/>
        </w:rPr>
        <w:t xml:space="preserve"> </w:t>
      </w:r>
      <w:r>
        <w:rPr>
          <w:rFonts w:ascii="AvantGarde Bk BT" w:hAnsi="AvantGarde Bk BT"/>
          <w:sz w:val="20"/>
          <w:szCs w:val="20"/>
        </w:rPr>
        <w:t>e</w:t>
      </w:r>
      <w:r w:rsidRPr="0029644B">
        <w:rPr>
          <w:rFonts w:ascii="AvantGarde Bk BT" w:hAnsi="AvantGarde Bk BT"/>
          <w:sz w:val="20"/>
          <w:szCs w:val="20"/>
        </w:rPr>
        <w:t>specialistas</w:t>
      </w:r>
      <w:r w:rsidR="00532EEE">
        <w:rPr>
          <w:rFonts w:ascii="AvantGarde Bk BT" w:hAnsi="AvantGarde Bk BT"/>
          <w:sz w:val="20"/>
          <w:szCs w:val="20"/>
        </w:rPr>
        <w:t>,</w:t>
      </w:r>
      <w:r w:rsidRPr="0029644B">
        <w:rPr>
          <w:rFonts w:ascii="AvantGarde Bk BT" w:hAnsi="AvantGarde Bk BT"/>
          <w:sz w:val="20"/>
          <w:szCs w:val="20"/>
        </w:rPr>
        <w:t xml:space="preserve"> </w:t>
      </w:r>
      <w:r>
        <w:rPr>
          <w:rFonts w:ascii="AvantGarde Bk BT" w:hAnsi="AvantGarde Bk BT"/>
          <w:sz w:val="20"/>
          <w:szCs w:val="20"/>
        </w:rPr>
        <w:t>1 maestro y 1 doctor.</w:t>
      </w:r>
    </w:p>
    <w:p w14:paraId="69182643" w14:textId="06E16F41" w:rsidR="006F147D" w:rsidRDefault="006F147D">
      <w:pPr>
        <w:spacing w:after="200" w:line="276" w:lineRule="auto"/>
        <w:rPr>
          <w:rFonts w:ascii="AvantGarde Bk BT" w:hAnsi="AvantGarde Bk BT"/>
          <w:sz w:val="20"/>
          <w:szCs w:val="20"/>
        </w:rPr>
      </w:pPr>
      <w:r>
        <w:rPr>
          <w:rFonts w:ascii="AvantGarde Bk BT" w:hAnsi="AvantGarde Bk BT"/>
          <w:sz w:val="20"/>
          <w:szCs w:val="20"/>
        </w:rPr>
        <w:br w:type="page"/>
      </w:r>
    </w:p>
    <w:p w14:paraId="1175D806" w14:textId="77777777" w:rsidR="0029644B" w:rsidRPr="00345475" w:rsidRDefault="0029644B" w:rsidP="00345475">
      <w:pPr>
        <w:rPr>
          <w:rFonts w:ascii="AvantGarde Bk BT" w:hAnsi="AvantGarde Bk BT"/>
          <w:sz w:val="20"/>
          <w:szCs w:val="20"/>
        </w:rPr>
      </w:pPr>
    </w:p>
    <w:p w14:paraId="778962C9" w14:textId="316E21EC" w:rsidR="0029644B" w:rsidRPr="0029644B" w:rsidRDefault="0029644B" w:rsidP="0029644B">
      <w:pPr>
        <w:numPr>
          <w:ilvl w:val="0"/>
          <w:numId w:val="2"/>
        </w:numPr>
        <w:tabs>
          <w:tab w:val="num" w:pos="426"/>
        </w:tabs>
        <w:ind w:left="426" w:right="49" w:hanging="283"/>
        <w:jc w:val="both"/>
        <w:rPr>
          <w:rFonts w:ascii="AvantGarde Bk BT" w:hAnsi="AvantGarde Bk BT"/>
          <w:sz w:val="20"/>
        </w:rPr>
      </w:pPr>
      <w:r w:rsidRPr="0029644B">
        <w:rPr>
          <w:rFonts w:ascii="AvantGarde Bk BT" w:hAnsi="AvantGarde Bk BT"/>
          <w:sz w:val="20"/>
          <w:szCs w:val="20"/>
        </w:rPr>
        <w:t>Que las líneas de generación y aplicación del conocimiento, relacionadas con el desarrollo del programa educativo, son las siguientes:</w:t>
      </w:r>
    </w:p>
    <w:p w14:paraId="6C9FA2AB" w14:textId="77777777" w:rsidR="0029644B" w:rsidRPr="00C91A41" w:rsidRDefault="0029644B" w:rsidP="0029644B">
      <w:pPr>
        <w:rPr>
          <w:rFonts w:ascii="AvantGarde Bk BT" w:hAnsi="AvantGarde Bk BT"/>
          <w:sz w:val="20"/>
          <w:szCs w:val="20"/>
        </w:rPr>
      </w:pPr>
    </w:p>
    <w:p w14:paraId="35A179F8" w14:textId="2FDEAB5B" w:rsidR="0029644B" w:rsidRPr="0029644B" w:rsidRDefault="00532EEE" w:rsidP="0029644B">
      <w:pPr>
        <w:pStyle w:val="Prrafodelista"/>
        <w:numPr>
          <w:ilvl w:val="0"/>
          <w:numId w:val="21"/>
        </w:numPr>
        <w:ind w:right="49"/>
        <w:jc w:val="both"/>
        <w:rPr>
          <w:rFonts w:ascii="AvantGarde Bk BT" w:hAnsi="AvantGarde Bk BT"/>
          <w:sz w:val="20"/>
          <w:szCs w:val="20"/>
          <w:lang w:val="es-ES"/>
        </w:rPr>
      </w:pPr>
      <w:r>
        <w:rPr>
          <w:rFonts w:ascii="AvantGarde Bk BT" w:hAnsi="AvantGarde Bk BT"/>
          <w:sz w:val="20"/>
          <w:szCs w:val="20"/>
          <w:lang w:val="es-ES"/>
        </w:rPr>
        <w:t>Desarrollo de técnicas quirúrgicas en pediatría;</w:t>
      </w:r>
    </w:p>
    <w:p w14:paraId="0ED0EF0C" w14:textId="78CBDE25" w:rsidR="0029644B" w:rsidRPr="0029644B" w:rsidRDefault="0029644B" w:rsidP="0029644B">
      <w:pPr>
        <w:pStyle w:val="Prrafodelista"/>
        <w:numPr>
          <w:ilvl w:val="0"/>
          <w:numId w:val="21"/>
        </w:numPr>
        <w:ind w:right="49"/>
        <w:jc w:val="both"/>
        <w:rPr>
          <w:rFonts w:ascii="AvantGarde Bk BT" w:hAnsi="AvantGarde Bk BT"/>
          <w:sz w:val="20"/>
          <w:szCs w:val="20"/>
          <w:lang w:val="es-ES"/>
        </w:rPr>
      </w:pPr>
      <w:r w:rsidRPr="0029644B">
        <w:rPr>
          <w:rFonts w:ascii="AvantGarde Bk BT" w:hAnsi="AvantGarde Bk BT"/>
          <w:sz w:val="20"/>
          <w:szCs w:val="20"/>
          <w:lang w:val="es-ES"/>
        </w:rPr>
        <w:t>Traumatismos</w:t>
      </w:r>
      <w:r w:rsidR="00C46485">
        <w:rPr>
          <w:rFonts w:ascii="AvantGarde Bk BT" w:hAnsi="AvantGarde Bk BT"/>
          <w:sz w:val="20"/>
          <w:szCs w:val="20"/>
          <w:lang w:val="es-ES"/>
        </w:rPr>
        <w:t>,</w:t>
      </w:r>
      <w:r w:rsidRPr="0029644B">
        <w:rPr>
          <w:rFonts w:ascii="AvantGarde Bk BT" w:hAnsi="AvantGarde Bk BT"/>
          <w:sz w:val="20"/>
          <w:szCs w:val="20"/>
          <w:lang w:val="es-ES"/>
        </w:rPr>
        <w:t xml:space="preserve"> accidentes y violencias en la infancia</w:t>
      </w:r>
      <w:r w:rsidR="00345475">
        <w:rPr>
          <w:rFonts w:ascii="AvantGarde Bk BT" w:hAnsi="AvantGarde Bk BT"/>
          <w:sz w:val="20"/>
          <w:szCs w:val="20"/>
          <w:lang w:val="es-ES"/>
        </w:rPr>
        <w:t>, y</w:t>
      </w:r>
    </w:p>
    <w:p w14:paraId="006F4B92" w14:textId="6CB1ED1E" w:rsidR="0029644B" w:rsidRPr="0029644B" w:rsidRDefault="0029644B" w:rsidP="0029644B">
      <w:pPr>
        <w:pStyle w:val="Prrafodelista"/>
        <w:numPr>
          <w:ilvl w:val="0"/>
          <w:numId w:val="21"/>
        </w:numPr>
        <w:ind w:right="49"/>
        <w:jc w:val="both"/>
        <w:rPr>
          <w:rFonts w:ascii="AvantGarde Bk BT" w:hAnsi="AvantGarde Bk BT"/>
          <w:sz w:val="20"/>
          <w:szCs w:val="20"/>
          <w:lang w:val="es-ES"/>
        </w:rPr>
      </w:pPr>
      <w:r w:rsidRPr="0029644B">
        <w:rPr>
          <w:rFonts w:ascii="AvantGarde Bk BT" w:hAnsi="AvantGarde Bk BT"/>
          <w:sz w:val="20"/>
          <w:szCs w:val="20"/>
          <w:lang w:val="es-ES"/>
        </w:rPr>
        <w:t>Cirugía Oncológica Pediátrica</w:t>
      </w:r>
      <w:r w:rsidR="00532EEE">
        <w:rPr>
          <w:rFonts w:ascii="AvantGarde Bk BT" w:hAnsi="AvantGarde Bk BT"/>
          <w:sz w:val="20"/>
          <w:szCs w:val="20"/>
          <w:lang w:val="es-ES"/>
        </w:rPr>
        <w:t>.</w:t>
      </w:r>
    </w:p>
    <w:p w14:paraId="15750359" w14:textId="77777777" w:rsidR="0029644B" w:rsidRPr="00CF1C3A" w:rsidRDefault="0029644B" w:rsidP="00345475">
      <w:pPr>
        <w:ind w:right="49"/>
        <w:jc w:val="both"/>
        <w:rPr>
          <w:rFonts w:ascii="AvantGarde Bk BT" w:hAnsi="AvantGarde Bk BT"/>
          <w:sz w:val="20"/>
        </w:rPr>
      </w:pPr>
    </w:p>
    <w:p w14:paraId="7986487F" w14:textId="50212D2B"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 xml:space="preserve">Que el </w:t>
      </w:r>
      <w:r w:rsidRPr="00CD64FB">
        <w:rPr>
          <w:rFonts w:ascii="AvantGarde Bk BT" w:hAnsi="AvantGarde Bk BT"/>
          <w:b/>
          <w:sz w:val="20"/>
        </w:rPr>
        <w:t xml:space="preserve">objetivo general </w:t>
      </w:r>
      <w:r w:rsidRPr="00CF1C3A">
        <w:rPr>
          <w:rFonts w:ascii="AvantGarde Bk BT" w:hAnsi="AvantGarde Bk BT"/>
          <w:sz w:val="20"/>
        </w:rPr>
        <w:t xml:space="preserve">es formar Especialistas en Cirugía Pediátrica dentro del modelo de  competencias profesionales integradas, que resuelva tanto en forma individual como multidisciplinaria los problemas que más comúnmente afectan al niño </w:t>
      </w:r>
      <w:r w:rsidR="00532EEE">
        <w:rPr>
          <w:rFonts w:ascii="AvantGarde Bk BT" w:hAnsi="AvantGarde Bk BT"/>
          <w:sz w:val="20"/>
        </w:rPr>
        <w:t>con necesidad de cirugía</w:t>
      </w:r>
      <w:r w:rsidRPr="00CF1C3A">
        <w:rPr>
          <w:rFonts w:ascii="AvantGarde Bk BT" w:hAnsi="AvantGarde Bk BT"/>
          <w:sz w:val="20"/>
        </w:rPr>
        <w:t>, así como participar en la elaboración de sus propias estrategias de aprendizaje, siendo autónomos en la búsqueda de conocimientos y</w:t>
      </w:r>
      <w:r w:rsidR="00532EEE">
        <w:rPr>
          <w:rFonts w:ascii="AvantGarde Bk BT" w:hAnsi="AvantGarde Bk BT"/>
          <w:sz w:val="20"/>
        </w:rPr>
        <w:t xml:space="preserve"> partidarios de</w:t>
      </w:r>
      <w:r w:rsidRPr="00CF1C3A">
        <w:rPr>
          <w:rFonts w:ascii="AvantGarde Bk BT" w:hAnsi="AvantGarde Bk BT"/>
          <w:sz w:val="20"/>
        </w:rPr>
        <w:t xml:space="preserve"> la educación continua, </w:t>
      </w:r>
      <w:r w:rsidR="00532EEE">
        <w:rPr>
          <w:rFonts w:ascii="AvantGarde Bk BT" w:hAnsi="AvantGarde Bk BT"/>
          <w:sz w:val="20"/>
        </w:rPr>
        <w:t>para</w:t>
      </w:r>
      <w:r w:rsidRPr="00CF1C3A">
        <w:rPr>
          <w:rFonts w:ascii="AvantGarde Bk BT" w:hAnsi="AvantGarde Bk BT"/>
          <w:sz w:val="20"/>
        </w:rPr>
        <w:t xml:space="preserve"> ser competitivos en contextos nacional</w:t>
      </w:r>
      <w:r w:rsidR="00532EEE">
        <w:rPr>
          <w:rFonts w:ascii="AvantGarde Bk BT" w:hAnsi="AvantGarde Bk BT"/>
          <w:sz w:val="20"/>
        </w:rPr>
        <w:t>es</w:t>
      </w:r>
      <w:r w:rsidRPr="00CF1C3A">
        <w:rPr>
          <w:rFonts w:ascii="AvantGarde Bk BT" w:hAnsi="AvantGarde Bk BT"/>
          <w:sz w:val="20"/>
        </w:rPr>
        <w:t xml:space="preserve"> e internacional</w:t>
      </w:r>
      <w:r w:rsidR="00532EEE">
        <w:rPr>
          <w:rFonts w:ascii="AvantGarde Bk BT" w:hAnsi="AvantGarde Bk BT"/>
          <w:sz w:val="20"/>
        </w:rPr>
        <w:t>es</w:t>
      </w:r>
      <w:r w:rsidRPr="00CF1C3A">
        <w:rPr>
          <w:rFonts w:ascii="AvantGarde Bk BT" w:hAnsi="AvantGarde Bk BT"/>
          <w:sz w:val="20"/>
        </w:rPr>
        <w:t>.</w:t>
      </w:r>
    </w:p>
    <w:p w14:paraId="74CB5F6D" w14:textId="77777777" w:rsidR="00CF1C3A" w:rsidRPr="00CF1C3A" w:rsidRDefault="00CF1C3A" w:rsidP="00AE0C52">
      <w:pPr>
        <w:ind w:right="49"/>
        <w:jc w:val="both"/>
        <w:rPr>
          <w:rFonts w:ascii="AvantGarde Bk BT" w:hAnsi="AvantGarde Bk BT"/>
          <w:sz w:val="20"/>
        </w:rPr>
      </w:pPr>
    </w:p>
    <w:p w14:paraId="79FC8886" w14:textId="77777777" w:rsidR="00CF1C3A" w:rsidRPr="00CF1C3A" w:rsidRDefault="00CF1C3A" w:rsidP="002F1AE6">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 xml:space="preserve">Que los </w:t>
      </w:r>
      <w:r w:rsidRPr="00CD64FB">
        <w:rPr>
          <w:rFonts w:ascii="AvantGarde Bk BT" w:hAnsi="AvantGarde Bk BT"/>
          <w:b/>
          <w:sz w:val="20"/>
        </w:rPr>
        <w:t>objetivos específicos</w:t>
      </w:r>
      <w:r w:rsidRPr="00CF1C3A">
        <w:rPr>
          <w:rFonts w:ascii="AvantGarde Bk BT" w:hAnsi="AvantGarde Bk BT"/>
          <w:sz w:val="20"/>
        </w:rPr>
        <w:t xml:space="preserve"> del programa son:</w:t>
      </w:r>
    </w:p>
    <w:p w14:paraId="680E6A86" w14:textId="77777777" w:rsidR="00CF1C3A" w:rsidRPr="00CF1C3A" w:rsidRDefault="00CF1C3A" w:rsidP="00AE0C52">
      <w:pPr>
        <w:ind w:right="49"/>
        <w:jc w:val="both"/>
        <w:rPr>
          <w:rFonts w:ascii="AvantGarde Bk BT" w:hAnsi="AvantGarde Bk BT"/>
          <w:sz w:val="20"/>
        </w:rPr>
      </w:pPr>
    </w:p>
    <w:p w14:paraId="0C197B9D" w14:textId="016C42DF" w:rsidR="00CF1C3A" w:rsidRPr="00CF1C3A" w:rsidRDefault="00CF1C3A" w:rsidP="00345475">
      <w:pPr>
        <w:numPr>
          <w:ilvl w:val="1"/>
          <w:numId w:val="3"/>
        </w:numPr>
        <w:tabs>
          <w:tab w:val="clear" w:pos="1800"/>
        </w:tabs>
        <w:ind w:left="606" w:right="49"/>
        <w:jc w:val="both"/>
        <w:rPr>
          <w:rFonts w:ascii="AvantGarde Bk BT" w:hAnsi="AvantGarde Bk BT"/>
          <w:sz w:val="20"/>
        </w:rPr>
      </w:pPr>
      <w:r w:rsidRPr="00CF1C3A">
        <w:rPr>
          <w:rFonts w:ascii="AvantGarde Bk BT" w:hAnsi="AvantGarde Bk BT"/>
          <w:sz w:val="20"/>
        </w:rPr>
        <w:t>Generar recursos humanos con habilidades, conocimiento y capacidades adecuadas para el tratamiento oportuno y eficaz de pacientes pediátricos con patologías quirúrgicas</w:t>
      </w:r>
      <w:r w:rsidR="00532EEE">
        <w:rPr>
          <w:rFonts w:ascii="AvantGarde Bk BT" w:hAnsi="AvantGarde Bk BT"/>
          <w:sz w:val="20"/>
        </w:rPr>
        <w:t>,</w:t>
      </w:r>
      <w:r w:rsidRPr="00CF1C3A">
        <w:rPr>
          <w:rFonts w:ascii="AvantGarde Bk BT" w:hAnsi="AvantGarde Bk BT"/>
          <w:sz w:val="20"/>
        </w:rPr>
        <w:t xml:space="preserve"> mediante tratamientos de calidad y oportunos, mostrando destrezas, habilidades y técnicas quirúrgicas actuales para la resolución de las enfermed</w:t>
      </w:r>
      <w:r w:rsidR="00532EEE">
        <w:rPr>
          <w:rFonts w:ascii="AvantGarde Bk BT" w:hAnsi="AvantGarde Bk BT"/>
          <w:sz w:val="20"/>
        </w:rPr>
        <w:t>ades de la población pediátrica;</w:t>
      </w:r>
    </w:p>
    <w:p w14:paraId="48A7DCD9" w14:textId="3BC5B0D4" w:rsidR="00CF1C3A" w:rsidRPr="00CF1C3A" w:rsidRDefault="00CF1C3A" w:rsidP="00345475">
      <w:pPr>
        <w:numPr>
          <w:ilvl w:val="1"/>
          <w:numId w:val="3"/>
        </w:numPr>
        <w:tabs>
          <w:tab w:val="clear" w:pos="1800"/>
        </w:tabs>
        <w:ind w:left="606" w:right="49"/>
        <w:jc w:val="both"/>
        <w:rPr>
          <w:rFonts w:ascii="AvantGarde Bk BT" w:hAnsi="AvantGarde Bk BT"/>
          <w:sz w:val="20"/>
        </w:rPr>
      </w:pPr>
      <w:r w:rsidRPr="00CF1C3A">
        <w:rPr>
          <w:rFonts w:ascii="AvantGarde Bk BT" w:hAnsi="AvantGarde Bk BT"/>
          <w:sz w:val="20"/>
        </w:rPr>
        <w:t>Fomentar la investigación clínica de las distintas patologías y los avances en los diferentes tratamientos del</w:t>
      </w:r>
      <w:r w:rsidR="00532EEE">
        <w:rPr>
          <w:rFonts w:ascii="AvantGarde Bk BT" w:hAnsi="AvantGarde Bk BT"/>
          <w:sz w:val="20"/>
        </w:rPr>
        <w:t xml:space="preserve"> paciente quirúrgico pediátrico;</w:t>
      </w:r>
      <w:r w:rsidRPr="00CF1C3A">
        <w:rPr>
          <w:rFonts w:ascii="AvantGarde Bk BT" w:hAnsi="AvantGarde Bk BT"/>
          <w:sz w:val="20"/>
        </w:rPr>
        <w:t xml:space="preserve"> </w:t>
      </w:r>
    </w:p>
    <w:p w14:paraId="6AD04E1E" w14:textId="2A337005" w:rsidR="00CF1C3A" w:rsidRPr="00CF1C3A" w:rsidRDefault="00CF1C3A" w:rsidP="00345475">
      <w:pPr>
        <w:numPr>
          <w:ilvl w:val="1"/>
          <w:numId w:val="3"/>
        </w:numPr>
        <w:tabs>
          <w:tab w:val="clear" w:pos="1800"/>
        </w:tabs>
        <w:ind w:left="606" w:right="49"/>
        <w:jc w:val="both"/>
        <w:rPr>
          <w:rFonts w:ascii="AvantGarde Bk BT" w:hAnsi="AvantGarde Bk BT"/>
          <w:sz w:val="20"/>
        </w:rPr>
      </w:pPr>
      <w:r w:rsidRPr="00CF1C3A">
        <w:rPr>
          <w:rFonts w:ascii="AvantGarde Bk BT" w:hAnsi="AvantGarde Bk BT"/>
          <w:sz w:val="20"/>
        </w:rPr>
        <w:t xml:space="preserve">Transmitir, difundir y asesorar sobre los conocimientos adquiridos en la especialidad en cirugía pediátrica hacia el </w:t>
      </w:r>
      <w:r w:rsidR="00532EEE">
        <w:rPr>
          <w:rFonts w:ascii="AvantGarde Bk BT" w:hAnsi="AvantGarde Bk BT"/>
          <w:sz w:val="20"/>
        </w:rPr>
        <w:t>personal de salud y la sociedad;</w:t>
      </w:r>
    </w:p>
    <w:p w14:paraId="5451B435" w14:textId="33A974FC" w:rsidR="00CF1C3A" w:rsidRPr="00CF1C3A" w:rsidRDefault="00CF1C3A" w:rsidP="00345475">
      <w:pPr>
        <w:numPr>
          <w:ilvl w:val="1"/>
          <w:numId w:val="3"/>
        </w:numPr>
        <w:tabs>
          <w:tab w:val="clear" w:pos="1800"/>
        </w:tabs>
        <w:ind w:left="606" w:right="49"/>
        <w:jc w:val="both"/>
        <w:rPr>
          <w:rFonts w:ascii="AvantGarde Bk BT" w:hAnsi="AvantGarde Bk BT"/>
          <w:sz w:val="20"/>
        </w:rPr>
      </w:pPr>
      <w:r w:rsidRPr="00CF1C3A">
        <w:rPr>
          <w:rFonts w:ascii="AvantGarde Bk BT" w:hAnsi="AvantGarde Bk BT"/>
          <w:sz w:val="20"/>
        </w:rPr>
        <w:t xml:space="preserve">Fomentar el trabajo multidisciplinario con diferentes especialidades médicas y </w:t>
      </w:r>
      <w:r w:rsidR="0046067C">
        <w:rPr>
          <w:rFonts w:ascii="AvantGarde Bk BT" w:hAnsi="AvantGarde Bk BT"/>
          <w:sz w:val="20"/>
        </w:rPr>
        <w:t>con</w:t>
      </w:r>
      <w:r w:rsidRPr="00CF1C3A">
        <w:rPr>
          <w:rFonts w:ascii="AvantGarde Bk BT" w:hAnsi="AvantGarde Bk BT"/>
          <w:sz w:val="20"/>
        </w:rPr>
        <w:t xml:space="preserve"> personal de salud invol</w:t>
      </w:r>
      <w:r w:rsidR="0046067C">
        <w:rPr>
          <w:rFonts w:ascii="AvantGarde Bk BT" w:hAnsi="AvantGarde Bk BT"/>
          <w:sz w:val="20"/>
        </w:rPr>
        <w:t>ucrado</w:t>
      </w:r>
      <w:r w:rsidRPr="00CF1C3A">
        <w:rPr>
          <w:rFonts w:ascii="AvantGarde Bk BT" w:hAnsi="AvantGarde Bk BT"/>
          <w:sz w:val="20"/>
        </w:rPr>
        <w:t xml:space="preserve"> tanto en la atención del paciente pediátrico, como </w:t>
      </w:r>
      <w:r w:rsidR="0046067C">
        <w:rPr>
          <w:rFonts w:ascii="AvantGarde Bk BT" w:hAnsi="AvantGarde Bk BT"/>
          <w:sz w:val="20"/>
        </w:rPr>
        <w:t>en</w:t>
      </w:r>
      <w:r w:rsidRPr="00CF1C3A">
        <w:rPr>
          <w:rFonts w:ascii="AvantGarde Bk BT" w:hAnsi="AvantGarde Bk BT"/>
          <w:sz w:val="20"/>
        </w:rPr>
        <w:t xml:space="preserve"> el des</w:t>
      </w:r>
      <w:r w:rsidR="0046067C">
        <w:rPr>
          <w:rFonts w:ascii="AvantGarde Bk BT" w:hAnsi="AvantGarde Bk BT"/>
          <w:sz w:val="20"/>
        </w:rPr>
        <w:t>arrollo de nuevos conocimientos;</w:t>
      </w:r>
    </w:p>
    <w:p w14:paraId="5D7B30E4" w14:textId="4DD40211" w:rsidR="00CF1C3A" w:rsidRPr="00CF1C3A" w:rsidRDefault="00CF1C3A" w:rsidP="00345475">
      <w:pPr>
        <w:numPr>
          <w:ilvl w:val="1"/>
          <w:numId w:val="3"/>
        </w:numPr>
        <w:tabs>
          <w:tab w:val="clear" w:pos="1800"/>
        </w:tabs>
        <w:ind w:left="606" w:right="49"/>
        <w:jc w:val="both"/>
        <w:rPr>
          <w:rFonts w:ascii="AvantGarde Bk BT" w:hAnsi="AvantGarde Bk BT"/>
          <w:sz w:val="20"/>
        </w:rPr>
      </w:pPr>
      <w:r w:rsidRPr="00CF1C3A">
        <w:rPr>
          <w:rFonts w:ascii="AvantGarde Bk BT" w:hAnsi="AvantGarde Bk BT"/>
          <w:sz w:val="20"/>
        </w:rPr>
        <w:t>Mantener valores de honestidad y respeto hacia el paciente,</w:t>
      </w:r>
      <w:r w:rsidR="0046067C">
        <w:rPr>
          <w:rFonts w:ascii="AvantGarde Bk BT" w:hAnsi="AvantGarde Bk BT"/>
          <w:sz w:val="20"/>
        </w:rPr>
        <w:t xml:space="preserve"> familiares y equipo de trabajo;</w:t>
      </w:r>
      <w:r w:rsidRPr="00CF1C3A">
        <w:rPr>
          <w:rFonts w:ascii="AvantGarde Bk BT" w:hAnsi="AvantGarde Bk BT"/>
          <w:sz w:val="20"/>
        </w:rPr>
        <w:t xml:space="preserve"> </w:t>
      </w:r>
    </w:p>
    <w:p w14:paraId="5A0F7A49" w14:textId="59602722" w:rsidR="00CF1C3A" w:rsidRPr="00CF1C3A" w:rsidRDefault="00CF1C3A" w:rsidP="00345475">
      <w:pPr>
        <w:numPr>
          <w:ilvl w:val="1"/>
          <w:numId w:val="3"/>
        </w:numPr>
        <w:tabs>
          <w:tab w:val="clear" w:pos="1800"/>
        </w:tabs>
        <w:ind w:left="606" w:right="49"/>
        <w:jc w:val="both"/>
        <w:rPr>
          <w:rFonts w:ascii="AvantGarde Bk BT" w:hAnsi="AvantGarde Bk BT"/>
          <w:sz w:val="20"/>
        </w:rPr>
      </w:pPr>
      <w:r w:rsidRPr="00CF1C3A">
        <w:rPr>
          <w:rFonts w:ascii="AvantGarde Bk BT" w:hAnsi="AvantGarde Bk BT"/>
          <w:sz w:val="20"/>
        </w:rPr>
        <w:t>Fomentar la responsabilidad y liderazgo con disciplina y calidez, buscando el desarrollo personal y la superación académica.</w:t>
      </w:r>
    </w:p>
    <w:p w14:paraId="1ED32C19" w14:textId="77777777" w:rsidR="00CF1C3A" w:rsidRPr="00CF1C3A" w:rsidRDefault="00CF1C3A" w:rsidP="00345475">
      <w:pPr>
        <w:ind w:right="49"/>
        <w:jc w:val="both"/>
        <w:rPr>
          <w:rFonts w:ascii="AvantGarde Bk BT" w:hAnsi="AvantGarde Bk BT"/>
          <w:sz w:val="20"/>
        </w:rPr>
      </w:pPr>
    </w:p>
    <w:p w14:paraId="264F6BF0" w14:textId="19DE7277" w:rsidR="00CF1C3A" w:rsidRPr="00865B0F" w:rsidRDefault="00CF1C3A" w:rsidP="00865B0F">
      <w:pPr>
        <w:numPr>
          <w:ilvl w:val="0"/>
          <w:numId w:val="2"/>
        </w:numPr>
        <w:tabs>
          <w:tab w:val="num" w:pos="426"/>
        </w:tabs>
        <w:ind w:left="426" w:right="49" w:hanging="283"/>
        <w:jc w:val="both"/>
        <w:rPr>
          <w:rFonts w:ascii="AvantGarde Bk BT" w:hAnsi="AvantGarde Bk BT"/>
          <w:sz w:val="20"/>
        </w:rPr>
      </w:pPr>
      <w:r w:rsidRPr="00CF1C3A">
        <w:rPr>
          <w:rFonts w:ascii="AvantGarde Bk BT" w:hAnsi="AvantGarde Bk BT"/>
          <w:sz w:val="20"/>
        </w:rPr>
        <w:t xml:space="preserve">Que el </w:t>
      </w:r>
      <w:r w:rsidRPr="00CD64FB">
        <w:rPr>
          <w:rFonts w:ascii="AvantGarde Bk BT" w:hAnsi="AvantGarde Bk BT"/>
          <w:b/>
          <w:sz w:val="20"/>
        </w:rPr>
        <w:t>perfil profesional de ingreso</w:t>
      </w:r>
      <w:r w:rsidR="00865B0F">
        <w:rPr>
          <w:rFonts w:ascii="AvantGarde Bk BT" w:hAnsi="AvantGarde Bk BT"/>
          <w:sz w:val="20"/>
        </w:rPr>
        <w:t xml:space="preserve"> requiere s</w:t>
      </w:r>
      <w:r w:rsidRPr="00865B0F">
        <w:rPr>
          <w:rFonts w:ascii="AvantGarde Bk BT" w:hAnsi="AvantGarde Bk BT"/>
          <w:sz w:val="20"/>
        </w:rPr>
        <w:t xml:space="preserve">er médico pediatra, guiado por valores éticos, morales y con </w:t>
      </w:r>
      <w:r w:rsidR="0046067C">
        <w:rPr>
          <w:rFonts w:ascii="AvantGarde Bk BT" w:hAnsi="AvantGarde Bk BT"/>
          <w:sz w:val="20"/>
        </w:rPr>
        <w:t>vocación</w:t>
      </w:r>
      <w:r w:rsidRPr="00865B0F">
        <w:rPr>
          <w:rFonts w:ascii="AvantGarde Bk BT" w:hAnsi="AvantGarde Bk BT"/>
          <w:sz w:val="20"/>
        </w:rPr>
        <w:t xml:space="preserve"> de servicio, que muestre respeto al paciente, a su cultura, </w:t>
      </w:r>
      <w:r w:rsidR="0046067C">
        <w:rPr>
          <w:rFonts w:ascii="AvantGarde Bk BT" w:hAnsi="AvantGarde Bk BT"/>
          <w:sz w:val="20"/>
        </w:rPr>
        <w:t xml:space="preserve">a </w:t>
      </w:r>
      <w:r w:rsidRPr="00865B0F">
        <w:rPr>
          <w:rFonts w:ascii="AvantGarde Bk BT" w:hAnsi="AvantGarde Bk BT"/>
          <w:sz w:val="20"/>
        </w:rPr>
        <w:t xml:space="preserve">la diversidad social y de culto. </w:t>
      </w:r>
      <w:r w:rsidR="0046067C">
        <w:rPr>
          <w:rFonts w:ascii="AvantGarde Bk BT" w:hAnsi="AvantGarde Bk BT"/>
          <w:sz w:val="20"/>
        </w:rPr>
        <w:t>Que sea r</w:t>
      </w:r>
      <w:r w:rsidRPr="00865B0F">
        <w:rPr>
          <w:rFonts w:ascii="AvantGarde Bk BT" w:hAnsi="AvantGarde Bk BT"/>
          <w:sz w:val="20"/>
        </w:rPr>
        <w:t>esponsable en su actuación; con liderazgo, respeto y capacidad de trabajo en equipo. Que sea analítico, cuidadoso, paciente, capaz de resolver problem</w:t>
      </w:r>
      <w:r w:rsidR="0046067C">
        <w:rPr>
          <w:rFonts w:ascii="AvantGarde Bk BT" w:hAnsi="AvantGarde Bk BT"/>
          <w:sz w:val="20"/>
        </w:rPr>
        <w:t>as mediante buen juicio clínico, c</w:t>
      </w:r>
      <w:r w:rsidRPr="00865B0F">
        <w:rPr>
          <w:rFonts w:ascii="AvantGarde Bk BT" w:hAnsi="AvantGarde Bk BT"/>
          <w:sz w:val="20"/>
        </w:rPr>
        <w:t>on deseos de adquirir nuevos conocimientos y habilidades mediante la investigación y la práctica.</w:t>
      </w:r>
    </w:p>
    <w:p w14:paraId="4FEC9A26" w14:textId="526384D9" w:rsidR="006F147D" w:rsidRDefault="006F147D">
      <w:pPr>
        <w:spacing w:after="200" w:line="276" w:lineRule="auto"/>
        <w:rPr>
          <w:rFonts w:ascii="AvantGarde Bk BT" w:hAnsi="AvantGarde Bk BT"/>
          <w:sz w:val="20"/>
        </w:rPr>
      </w:pPr>
      <w:r>
        <w:rPr>
          <w:rFonts w:ascii="AvantGarde Bk BT" w:hAnsi="AvantGarde Bk BT"/>
          <w:sz w:val="20"/>
        </w:rPr>
        <w:br w:type="page"/>
      </w:r>
    </w:p>
    <w:p w14:paraId="4EEC5E0F" w14:textId="77777777" w:rsidR="00CF1C3A" w:rsidRPr="00CF1C3A" w:rsidRDefault="00CF1C3A" w:rsidP="00A61448">
      <w:pPr>
        <w:ind w:right="49"/>
        <w:jc w:val="both"/>
        <w:rPr>
          <w:rFonts w:ascii="AvantGarde Bk BT" w:hAnsi="AvantGarde Bk BT"/>
          <w:sz w:val="20"/>
        </w:rPr>
      </w:pPr>
    </w:p>
    <w:p w14:paraId="42E273FA" w14:textId="358D217D" w:rsidR="00CF1C3A" w:rsidRPr="009A0744" w:rsidRDefault="00855DFD" w:rsidP="002F1AE6">
      <w:pPr>
        <w:numPr>
          <w:ilvl w:val="0"/>
          <w:numId w:val="2"/>
        </w:numPr>
        <w:tabs>
          <w:tab w:val="num" w:pos="426"/>
        </w:tabs>
        <w:ind w:left="426" w:right="49" w:hanging="283"/>
        <w:jc w:val="both"/>
        <w:rPr>
          <w:rFonts w:ascii="AvantGarde Bk BT" w:hAnsi="AvantGarde Bk BT"/>
          <w:sz w:val="20"/>
        </w:rPr>
      </w:pPr>
      <w:r>
        <w:rPr>
          <w:rFonts w:ascii="AvantGarde Bk BT" w:hAnsi="AvantGarde Bk BT"/>
          <w:sz w:val="20"/>
        </w:rPr>
        <w:t xml:space="preserve">Que </w:t>
      </w:r>
      <w:r w:rsidR="00CF1C3A" w:rsidRPr="009A0744">
        <w:rPr>
          <w:rFonts w:ascii="AvantGarde Bk BT" w:hAnsi="AvantGarde Bk BT"/>
          <w:sz w:val="20"/>
        </w:rPr>
        <w:t xml:space="preserve">el </w:t>
      </w:r>
      <w:r w:rsidR="00CF1C3A" w:rsidRPr="00D85FCB">
        <w:rPr>
          <w:rFonts w:ascii="AvantGarde Bk BT" w:hAnsi="AvantGarde Bk BT"/>
          <w:b/>
          <w:sz w:val="20"/>
        </w:rPr>
        <w:t>egresado</w:t>
      </w:r>
      <w:r w:rsidR="00CF1C3A" w:rsidRPr="009A0744">
        <w:rPr>
          <w:rFonts w:ascii="AvantGarde Bk BT" w:hAnsi="AvantGarde Bk BT"/>
          <w:sz w:val="20"/>
        </w:rPr>
        <w:t xml:space="preserve"> de la Especialidad en Cirugía Pediátrica será un profesionista reconocido como líder en las comunidades médico-académicas, con conocimientos de vanguardia, p</w:t>
      </w:r>
      <w:r w:rsidR="0046067C">
        <w:rPr>
          <w:rFonts w:ascii="AvantGarde Bk BT" w:hAnsi="AvantGarde Bk BT"/>
          <w:sz w:val="20"/>
        </w:rPr>
        <w:t>oseedor de competencias teórico</w:t>
      </w:r>
      <w:r w:rsidR="00CF1C3A" w:rsidRPr="009A0744">
        <w:rPr>
          <w:rFonts w:ascii="AvantGarde Bk BT" w:hAnsi="AvantGarde Bk BT"/>
          <w:sz w:val="20"/>
        </w:rPr>
        <w:t>-prácticas para el diagnóstico, tratamiento y manejo óptimo y oportuno de los problemas de los niños con patología quirúrgica, brindando atención con valores éticos y humanísticos. El Cirujano Pediatra egresado tendrá las habilidades para crear contribuciones originales en las áreas de su competencia profesional e investigación básica y clínica</w:t>
      </w:r>
      <w:r w:rsidR="0046067C">
        <w:rPr>
          <w:rFonts w:ascii="AvantGarde Bk BT" w:hAnsi="AvantGarde Bk BT"/>
          <w:sz w:val="20"/>
        </w:rPr>
        <w:t>,</w:t>
      </w:r>
      <w:r w:rsidR="00CF1C3A" w:rsidRPr="009A0744">
        <w:rPr>
          <w:rFonts w:ascii="AvantGarde Bk BT" w:hAnsi="AvantGarde Bk BT"/>
          <w:sz w:val="20"/>
        </w:rPr>
        <w:t xml:space="preserve"> que impacten de manera positiva en su comunidad, capaz de trabajar de manera inter y </w:t>
      </w:r>
      <w:proofErr w:type="spellStart"/>
      <w:r w:rsidR="00CF1C3A" w:rsidRPr="009A0744">
        <w:rPr>
          <w:rFonts w:ascii="AvantGarde Bk BT" w:hAnsi="AvantGarde Bk BT"/>
          <w:sz w:val="20"/>
        </w:rPr>
        <w:t>transdisciplinar</w:t>
      </w:r>
      <w:proofErr w:type="spellEnd"/>
      <w:r w:rsidR="00CF1C3A" w:rsidRPr="009A0744">
        <w:rPr>
          <w:rFonts w:ascii="AvantGarde Bk BT" w:hAnsi="AvantGarde Bk BT"/>
          <w:sz w:val="20"/>
        </w:rPr>
        <w:t xml:space="preserve"> con otras especialidades médicas buscando la atención integral y de calidad.</w:t>
      </w:r>
    </w:p>
    <w:p w14:paraId="4A8D514D" w14:textId="77777777" w:rsidR="006F147D" w:rsidRPr="00AE0C52" w:rsidRDefault="006F147D" w:rsidP="003B78F3">
      <w:pPr>
        <w:ind w:right="49"/>
        <w:jc w:val="both"/>
        <w:rPr>
          <w:rFonts w:ascii="AvantGarde Bk BT" w:hAnsi="AvantGarde Bk BT"/>
          <w:sz w:val="20"/>
        </w:rPr>
      </w:pPr>
    </w:p>
    <w:p w14:paraId="760BA887" w14:textId="3213E017" w:rsidR="00CF1C3A" w:rsidRPr="00A345C9" w:rsidRDefault="00CF1C3A" w:rsidP="00A345C9">
      <w:pPr>
        <w:ind w:left="426" w:right="49"/>
        <w:jc w:val="both"/>
        <w:rPr>
          <w:rFonts w:ascii="AvantGarde Bk BT" w:hAnsi="AvantGarde Bk BT"/>
          <w:b/>
          <w:sz w:val="20"/>
        </w:rPr>
      </w:pPr>
      <w:r w:rsidRPr="00A345C9">
        <w:rPr>
          <w:rFonts w:ascii="AvantGarde Bk BT" w:hAnsi="AvantGarde Bk BT"/>
          <w:b/>
          <w:sz w:val="20"/>
        </w:rPr>
        <w:t xml:space="preserve">Competencias </w:t>
      </w:r>
      <w:r w:rsidR="003B78F3">
        <w:rPr>
          <w:rFonts w:ascii="AvantGarde Bk BT" w:hAnsi="AvantGarde Bk BT"/>
          <w:b/>
          <w:sz w:val="20"/>
        </w:rPr>
        <w:t>P</w:t>
      </w:r>
      <w:r w:rsidRPr="00A345C9">
        <w:rPr>
          <w:rFonts w:ascii="AvantGarde Bk BT" w:hAnsi="AvantGarde Bk BT"/>
          <w:b/>
          <w:sz w:val="20"/>
        </w:rPr>
        <w:t>rofesionales</w:t>
      </w:r>
      <w:r w:rsidR="00A61448">
        <w:rPr>
          <w:rFonts w:ascii="AvantGarde Bk BT" w:hAnsi="AvantGarde Bk BT"/>
          <w:b/>
          <w:sz w:val="20"/>
        </w:rPr>
        <w:t>:</w:t>
      </w:r>
    </w:p>
    <w:p w14:paraId="384D2DAB" w14:textId="77777777" w:rsidR="00CF1C3A" w:rsidRPr="00AE0C52" w:rsidRDefault="00CF1C3A" w:rsidP="003B78F3">
      <w:pPr>
        <w:ind w:right="49"/>
        <w:jc w:val="both"/>
        <w:rPr>
          <w:rFonts w:ascii="AvantGarde Bk BT" w:hAnsi="AvantGarde Bk BT"/>
          <w:sz w:val="20"/>
        </w:rPr>
      </w:pPr>
    </w:p>
    <w:p w14:paraId="03DDBEE2" w14:textId="578C7ACC" w:rsidR="00CF1C3A" w:rsidRPr="00A345C9" w:rsidRDefault="00CF1C3A" w:rsidP="00D85FCB">
      <w:pPr>
        <w:numPr>
          <w:ilvl w:val="0"/>
          <w:numId w:val="5"/>
        </w:numPr>
        <w:tabs>
          <w:tab w:val="clear" w:pos="1776"/>
        </w:tabs>
        <w:ind w:left="993" w:right="49"/>
        <w:jc w:val="both"/>
        <w:rPr>
          <w:rFonts w:ascii="AvantGarde Bk BT" w:hAnsi="AvantGarde Bk BT"/>
          <w:sz w:val="20"/>
        </w:rPr>
      </w:pPr>
      <w:r w:rsidRPr="00A345C9">
        <w:rPr>
          <w:rFonts w:ascii="AvantGarde Bk BT" w:hAnsi="AvantGarde Bk BT"/>
          <w:sz w:val="20"/>
        </w:rPr>
        <w:t xml:space="preserve">Conocer e identificar al individuo desde una perspectiva compleja </w:t>
      </w:r>
      <w:proofErr w:type="spellStart"/>
      <w:r w:rsidRPr="00A345C9">
        <w:rPr>
          <w:rFonts w:ascii="AvantGarde Bk BT" w:hAnsi="AvantGarde Bk BT"/>
          <w:sz w:val="20"/>
        </w:rPr>
        <w:t>bio</w:t>
      </w:r>
      <w:proofErr w:type="spellEnd"/>
      <w:r w:rsidRPr="00A345C9">
        <w:rPr>
          <w:rFonts w:ascii="AvantGarde Bk BT" w:hAnsi="AvantGarde Bk BT"/>
          <w:sz w:val="20"/>
        </w:rPr>
        <w:t>-</w:t>
      </w:r>
      <w:proofErr w:type="spellStart"/>
      <w:r w:rsidRPr="00A345C9">
        <w:rPr>
          <w:rFonts w:ascii="AvantGarde Bk BT" w:hAnsi="AvantGarde Bk BT"/>
          <w:sz w:val="20"/>
        </w:rPr>
        <w:t>psico</w:t>
      </w:r>
      <w:proofErr w:type="spellEnd"/>
      <w:r w:rsidRPr="00A345C9">
        <w:rPr>
          <w:rFonts w:ascii="AvantGarde Bk BT" w:hAnsi="AvantGarde Bk BT"/>
          <w:sz w:val="20"/>
        </w:rPr>
        <w:t>-social, con juicio crítico y res</w:t>
      </w:r>
      <w:r w:rsidR="0046067C">
        <w:rPr>
          <w:rFonts w:ascii="AvantGarde Bk BT" w:hAnsi="AvantGarde Bk BT"/>
          <w:sz w:val="20"/>
        </w:rPr>
        <w:t>peto a la diversidad ideológica;</w:t>
      </w:r>
    </w:p>
    <w:p w14:paraId="6CF09BB2" w14:textId="1B433BB1" w:rsidR="00CF1C3A" w:rsidRPr="00A345C9" w:rsidRDefault="00CF1C3A" w:rsidP="00D85FCB">
      <w:pPr>
        <w:numPr>
          <w:ilvl w:val="0"/>
          <w:numId w:val="5"/>
        </w:numPr>
        <w:tabs>
          <w:tab w:val="clear" w:pos="1776"/>
        </w:tabs>
        <w:ind w:left="993" w:right="49"/>
        <w:jc w:val="both"/>
        <w:rPr>
          <w:rFonts w:ascii="AvantGarde Bk BT" w:hAnsi="AvantGarde Bk BT"/>
          <w:sz w:val="20"/>
        </w:rPr>
      </w:pPr>
      <w:r w:rsidRPr="00A345C9">
        <w:rPr>
          <w:rFonts w:ascii="AvantGarde Bk BT" w:hAnsi="AvantGarde Bk BT"/>
          <w:sz w:val="20"/>
        </w:rPr>
        <w:t>Resolver problemas de la práctica profesional aplicando los principios y métodos científic</w:t>
      </w:r>
      <w:r w:rsidR="0046067C">
        <w:rPr>
          <w:rFonts w:ascii="AvantGarde Bk BT" w:hAnsi="AvantGarde Bk BT"/>
          <w:sz w:val="20"/>
        </w:rPr>
        <w:t>os para interpretar la realidad;</w:t>
      </w:r>
    </w:p>
    <w:p w14:paraId="6591F353" w14:textId="6421CB2A" w:rsidR="00CF1C3A" w:rsidRPr="00A345C9" w:rsidRDefault="00CF1C3A" w:rsidP="00D85FCB">
      <w:pPr>
        <w:numPr>
          <w:ilvl w:val="0"/>
          <w:numId w:val="5"/>
        </w:numPr>
        <w:tabs>
          <w:tab w:val="clear" w:pos="1776"/>
        </w:tabs>
        <w:ind w:left="993" w:right="49"/>
        <w:jc w:val="both"/>
        <w:rPr>
          <w:rFonts w:ascii="AvantGarde Bk BT" w:hAnsi="AvantGarde Bk BT"/>
          <w:sz w:val="20"/>
        </w:rPr>
      </w:pPr>
      <w:r w:rsidRPr="00A345C9">
        <w:rPr>
          <w:rFonts w:ascii="AvantGarde Bk BT" w:hAnsi="AvantGarde Bk BT"/>
          <w:sz w:val="20"/>
        </w:rPr>
        <w:t>Ejercer su práctica profesional de acuerdo a la normatividad estatal, nacional e internacional, con una actit</w:t>
      </w:r>
      <w:r w:rsidR="0046067C">
        <w:rPr>
          <w:rFonts w:ascii="AvantGarde Bk BT" w:hAnsi="AvantGarde Bk BT"/>
          <w:sz w:val="20"/>
        </w:rPr>
        <w:t>ud ética, crítica y propositiva;</w:t>
      </w:r>
    </w:p>
    <w:p w14:paraId="2B309424" w14:textId="471DC7C2" w:rsidR="00CF1C3A" w:rsidRPr="00A345C9" w:rsidRDefault="00CF1C3A" w:rsidP="00D85FCB">
      <w:pPr>
        <w:numPr>
          <w:ilvl w:val="0"/>
          <w:numId w:val="5"/>
        </w:numPr>
        <w:tabs>
          <w:tab w:val="clear" w:pos="1776"/>
        </w:tabs>
        <w:ind w:left="993" w:right="49"/>
        <w:jc w:val="both"/>
        <w:rPr>
          <w:rFonts w:ascii="AvantGarde Bk BT" w:hAnsi="AvantGarde Bk BT"/>
          <w:sz w:val="20"/>
        </w:rPr>
      </w:pPr>
      <w:r w:rsidRPr="00A345C9">
        <w:rPr>
          <w:rFonts w:ascii="AvantGarde Bk BT" w:hAnsi="AvantGarde Bk BT"/>
          <w:sz w:val="20"/>
        </w:rPr>
        <w:t xml:space="preserve">Participar activamente en el trabajo colaborativo inter, </w:t>
      </w:r>
      <w:proofErr w:type="spellStart"/>
      <w:r w:rsidRPr="00A345C9">
        <w:rPr>
          <w:rFonts w:ascii="AvantGarde Bk BT" w:hAnsi="AvantGarde Bk BT"/>
          <w:sz w:val="20"/>
        </w:rPr>
        <w:t>multi</w:t>
      </w:r>
      <w:proofErr w:type="spellEnd"/>
      <w:r w:rsidRPr="00A345C9">
        <w:rPr>
          <w:rFonts w:ascii="AvantGarde Bk BT" w:hAnsi="AvantGarde Bk BT"/>
          <w:sz w:val="20"/>
        </w:rPr>
        <w:t xml:space="preserve"> y </w:t>
      </w:r>
      <w:proofErr w:type="spellStart"/>
      <w:r w:rsidRPr="00A345C9">
        <w:rPr>
          <w:rFonts w:ascii="AvantGarde Bk BT" w:hAnsi="AvantGarde Bk BT"/>
          <w:sz w:val="20"/>
        </w:rPr>
        <w:t>transdisciplinar</w:t>
      </w:r>
      <w:proofErr w:type="spellEnd"/>
      <w:r w:rsidRPr="00A345C9">
        <w:rPr>
          <w:rFonts w:ascii="AvantGarde Bk BT" w:hAnsi="AvantGarde Bk BT"/>
          <w:sz w:val="20"/>
        </w:rPr>
        <w:t xml:space="preserve"> en la solución de problemas profesionales</w:t>
      </w:r>
      <w:r w:rsidR="0046067C">
        <w:rPr>
          <w:rFonts w:ascii="AvantGarde Bk BT" w:hAnsi="AvantGarde Bk BT"/>
          <w:sz w:val="20"/>
        </w:rPr>
        <w:t>, con respeto y ética;</w:t>
      </w:r>
    </w:p>
    <w:p w14:paraId="01AFEC85" w14:textId="40C9B5E7" w:rsidR="00CF1C3A" w:rsidRPr="00A345C9" w:rsidRDefault="00CF1C3A" w:rsidP="00D85FCB">
      <w:pPr>
        <w:numPr>
          <w:ilvl w:val="0"/>
          <w:numId w:val="5"/>
        </w:numPr>
        <w:tabs>
          <w:tab w:val="clear" w:pos="1776"/>
        </w:tabs>
        <w:ind w:left="993" w:right="49"/>
        <w:jc w:val="both"/>
        <w:rPr>
          <w:rFonts w:ascii="AvantGarde Bk BT" w:hAnsi="AvantGarde Bk BT"/>
          <w:sz w:val="20"/>
        </w:rPr>
      </w:pPr>
      <w:r w:rsidRPr="00A345C9">
        <w:rPr>
          <w:rFonts w:ascii="AvantGarde Bk BT" w:hAnsi="AvantGarde Bk BT"/>
          <w:sz w:val="20"/>
        </w:rPr>
        <w:t xml:space="preserve">Identificar, diseñar e implementar los diferentes programas de prevención de la salud en equipo </w:t>
      </w:r>
      <w:proofErr w:type="spellStart"/>
      <w:r w:rsidRPr="00A345C9">
        <w:rPr>
          <w:rFonts w:ascii="AvantGarde Bk BT" w:hAnsi="AvantGarde Bk BT"/>
          <w:sz w:val="20"/>
        </w:rPr>
        <w:t>multi</w:t>
      </w:r>
      <w:proofErr w:type="spellEnd"/>
      <w:r w:rsidRPr="00A345C9">
        <w:rPr>
          <w:rFonts w:ascii="AvantGarde Bk BT" w:hAnsi="AvantGarde Bk BT"/>
          <w:sz w:val="20"/>
        </w:rPr>
        <w:t xml:space="preserve">, inter y </w:t>
      </w:r>
      <w:proofErr w:type="spellStart"/>
      <w:r w:rsidRPr="00A345C9">
        <w:rPr>
          <w:rFonts w:ascii="AvantGarde Bk BT" w:hAnsi="AvantGarde Bk BT"/>
          <w:sz w:val="20"/>
        </w:rPr>
        <w:t>transdisciplinario</w:t>
      </w:r>
      <w:proofErr w:type="spellEnd"/>
      <w:r w:rsidRPr="00A345C9">
        <w:rPr>
          <w:rFonts w:ascii="AvantGarde Bk BT" w:hAnsi="AvantGarde Bk BT"/>
          <w:sz w:val="20"/>
        </w:rPr>
        <w:t xml:space="preserve"> para f</w:t>
      </w:r>
      <w:r w:rsidR="0046067C">
        <w:rPr>
          <w:rFonts w:ascii="AvantGarde Bk BT" w:hAnsi="AvantGarde Bk BT"/>
          <w:sz w:val="20"/>
        </w:rPr>
        <w:t>omentar una cultura de salud;</w:t>
      </w:r>
    </w:p>
    <w:p w14:paraId="551149B6" w14:textId="63E37778" w:rsidR="00CF1C3A" w:rsidRPr="00A345C9" w:rsidRDefault="00CF1C3A" w:rsidP="00D85FCB">
      <w:pPr>
        <w:numPr>
          <w:ilvl w:val="0"/>
          <w:numId w:val="5"/>
        </w:numPr>
        <w:tabs>
          <w:tab w:val="clear" w:pos="1776"/>
        </w:tabs>
        <w:ind w:left="993" w:right="49"/>
        <w:jc w:val="both"/>
        <w:rPr>
          <w:rFonts w:ascii="AvantGarde Bk BT" w:hAnsi="AvantGarde Bk BT"/>
          <w:sz w:val="20"/>
        </w:rPr>
      </w:pPr>
      <w:r w:rsidRPr="00A345C9">
        <w:rPr>
          <w:rFonts w:ascii="AvantGarde Bk BT" w:hAnsi="AvantGarde Bk BT"/>
          <w:sz w:val="20"/>
        </w:rPr>
        <w:t>Aplicar los conocimientos sobre el proceso administrativo con eficiencia y eficacia</w:t>
      </w:r>
      <w:r w:rsidR="0046067C">
        <w:rPr>
          <w:rFonts w:ascii="AvantGarde Bk BT" w:hAnsi="AvantGarde Bk BT"/>
          <w:sz w:val="20"/>
        </w:rPr>
        <w:t>,</w:t>
      </w:r>
      <w:r w:rsidRPr="00A345C9">
        <w:rPr>
          <w:rFonts w:ascii="AvantGarde Bk BT" w:hAnsi="AvantGarde Bk BT"/>
          <w:sz w:val="20"/>
        </w:rPr>
        <w:t xml:space="preserve"> de acuerdo a las prioridades del ámbito de la salud, con una ac</w:t>
      </w:r>
      <w:r w:rsidR="0046067C">
        <w:rPr>
          <w:rFonts w:ascii="AvantGarde Bk BT" w:hAnsi="AvantGarde Bk BT"/>
          <w:sz w:val="20"/>
        </w:rPr>
        <w:t>titud prospectiva y propositiva</w:t>
      </w:r>
      <w:r w:rsidR="00A61448">
        <w:rPr>
          <w:rFonts w:ascii="AvantGarde Bk BT" w:hAnsi="AvantGarde Bk BT"/>
          <w:sz w:val="20"/>
        </w:rPr>
        <w:t>, y</w:t>
      </w:r>
    </w:p>
    <w:p w14:paraId="1345A915" w14:textId="77777777" w:rsidR="00CF1C3A" w:rsidRPr="00A345C9" w:rsidRDefault="00CF1C3A" w:rsidP="00D85FCB">
      <w:pPr>
        <w:numPr>
          <w:ilvl w:val="0"/>
          <w:numId w:val="5"/>
        </w:numPr>
        <w:tabs>
          <w:tab w:val="clear" w:pos="1776"/>
        </w:tabs>
        <w:ind w:left="993" w:right="49"/>
        <w:jc w:val="both"/>
        <w:rPr>
          <w:rFonts w:ascii="AvantGarde Bk BT" w:hAnsi="AvantGarde Bk BT"/>
          <w:sz w:val="20"/>
        </w:rPr>
      </w:pPr>
      <w:r w:rsidRPr="00A345C9">
        <w:rPr>
          <w:rFonts w:ascii="AvantGarde Bk BT" w:hAnsi="AvantGarde Bk BT"/>
          <w:sz w:val="20"/>
        </w:rPr>
        <w:t>Comprender los procesos de investigación y su impacto en la atención integral del paciente.</w:t>
      </w:r>
    </w:p>
    <w:p w14:paraId="72744C90" w14:textId="77777777" w:rsidR="00CF1C3A" w:rsidRPr="00CF1C3A" w:rsidRDefault="00CF1C3A" w:rsidP="00A61448">
      <w:pPr>
        <w:ind w:right="49"/>
        <w:jc w:val="both"/>
        <w:rPr>
          <w:rFonts w:ascii="AvantGarde Bk BT" w:hAnsi="AvantGarde Bk BT"/>
          <w:sz w:val="20"/>
        </w:rPr>
      </w:pPr>
    </w:p>
    <w:p w14:paraId="72AA2A85" w14:textId="286B1C20" w:rsidR="00CF1C3A" w:rsidRPr="00A345C9" w:rsidRDefault="00CF1C3A" w:rsidP="00A345C9">
      <w:pPr>
        <w:ind w:left="426" w:right="49"/>
        <w:jc w:val="both"/>
        <w:rPr>
          <w:rFonts w:ascii="AvantGarde Bk BT" w:hAnsi="AvantGarde Bk BT"/>
          <w:b/>
          <w:sz w:val="20"/>
        </w:rPr>
      </w:pPr>
      <w:r w:rsidRPr="00A345C9">
        <w:rPr>
          <w:rFonts w:ascii="AvantGarde Bk BT" w:hAnsi="AvantGarde Bk BT"/>
          <w:b/>
          <w:sz w:val="20"/>
        </w:rPr>
        <w:t>Competencias Técnico Instrumentales</w:t>
      </w:r>
      <w:r w:rsidR="00A61448">
        <w:rPr>
          <w:rFonts w:ascii="AvantGarde Bk BT" w:hAnsi="AvantGarde Bk BT"/>
          <w:b/>
          <w:sz w:val="20"/>
        </w:rPr>
        <w:t>:</w:t>
      </w:r>
    </w:p>
    <w:p w14:paraId="052E140D" w14:textId="77777777" w:rsidR="00CF1C3A" w:rsidRPr="00CF1C3A" w:rsidRDefault="00CF1C3A" w:rsidP="00AE0C52">
      <w:pPr>
        <w:ind w:right="49"/>
        <w:jc w:val="both"/>
        <w:rPr>
          <w:rFonts w:ascii="AvantGarde Bk BT" w:hAnsi="AvantGarde Bk BT"/>
          <w:sz w:val="20"/>
        </w:rPr>
      </w:pPr>
    </w:p>
    <w:p w14:paraId="53C3E135" w14:textId="6109B934" w:rsidR="00CF1C3A" w:rsidRPr="00A345C9" w:rsidRDefault="00CF1C3A" w:rsidP="00D85FCB">
      <w:pPr>
        <w:numPr>
          <w:ilvl w:val="0"/>
          <w:numId w:val="6"/>
        </w:numPr>
        <w:tabs>
          <w:tab w:val="clear" w:pos="1776"/>
        </w:tabs>
        <w:ind w:left="993" w:right="49"/>
        <w:jc w:val="both"/>
        <w:rPr>
          <w:rFonts w:ascii="AvantGarde Bk BT" w:hAnsi="AvantGarde Bk BT"/>
          <w:sz w:val="20"/>
        </w:rPr>
      </w:pPr>
      <w:r w:rsidRPr="00A345C9">
        <w:rPr>
          <w:rFonts w:ascii="AvantGarde Bk BT" w:hAnsi="AvantGarde Bk BT"/>
          <w:sz w:val="20"/>
        </w:rPr>
        <w:t>Es un profesional que aplica sus conocimientos, actitudes, habilidades y destrezas para proporcionar atención médico- quirúrgica de alta calidad a la población pediátrica, a través de la promoción de la salud, protección específica, acciones oportunas de diagnóstico, de tratamiento, limit</w:t>
      </w:r>
      <w:r w:rsidR="0046067C">
        <w:rPr>
          <w:rFonts w:ascii="AvantGarde Bk BT" w:hAnsi="AvantGarde Bk BT"/>
          <w:sz w:val="20"/>
        </w:rPr>
        <w:t>ación del daño y rehabilitación;</w:t>
      </w:r>
    </w:p>
    <w:p w14:paraId="1CA387B9" w14:textId="59D98D5B" w:rsidR="00CF1C3A" w:rsidRPr="00A345C9" w:rsidRDefault="00CF1C3A" w:rsidP="00D85FCB">
      <w:pPr>
        <w:numPr>
          <w:ilvl w:val="0"/>
          <w:numId w:val="6"/>
        </w:numPr>
        <w:tabs>
          <w:tab w:val="clear" w:pos="1776"/>
        </w:tabs>
        <w:ind w:left="993" w:right="49"/>
        <w:jc w:val="both"/>
        <w:rPr>
          <w:rFonts w:ascii="AvantGarde Bk BT" w:hAnsi="AvantGarde Bk BT"/>
          <w:sz w:val="20"/>
        </w:rPr>
      </w:pPr>
      <w:r w:rsidRPr="00A345C9">
        <w:rPr>
          <w:rFonts w:ascii="AvantGarde Bk BT" w:hAnsi="AvantGarde Bk BT"/>
          <w:sz w:val="20"/>
        </w:rPr>
        <w:t>Que utiliza su juicio crítico para la atención o referencia de sus pacientes a otros niveles de atención o</w:t>
      </w:r>
      <w:r w:rsidR="0046067C">
        <w:rPr>
          <w:rFonts w:ascii="AvantGarde Bk BT" w:hAnsi="AvantGarde Bk BT"/>
          <w:sz w:val="20"/>
        </w:rPr>
        <w:t xml:space="preserve"> profesionales;</w:t>
      </w:r>
    </w:p>
    <w:p w14:paraId="489A7309" w14:textId="6EFA03B2" w:rsidR="00CF1C3A" w:rsidRPr="00CF1C3A" w:rsidRDefault="00CF1C3A" w:rsidP="00D85FCB">
      <w:pPr>
        <w:numPr>
          <w:ilvl w:val="0"/>
          <w:numId w:val="6"/>
        </w:numPr>
        <w:tabs>
          <w:tab w:val="clear" w:pos="1776"/>
        </w:tabs>
        <w:ind w:left="993" w:right="49"/>
        <w:jc w:val="both"/>
        <w:rPr>
          <w:rFonts w:ascii="AvantGarde Bk BT" w:hAnsi="AvantGarde Bk BT"/>
          <w:sz w:val="20"/>
        </w:rPr>
      </w:pPr>
      <w:r w:rsidRPr="00CF1C3A">
        <w:rPr>
          <w:rFonts w:ascii="AvantGarde Bk BT" w:hAnsi="AvantGarde Bk BT"/>
          <w:sz w:val="20"/>
        </w:rPr>
        <w:t>Que actúa respetando las normas éticas para darle un sentido humano a su práctica profesional, dentro de los patrones culturales y económicos de la comuni</w:t>
      </w:r>
      <w:r w:rsidR="0046067C">
        <w:rPr>
          <w:rFonts w:ascii="AvantGarde Bk BT" w:hAnsi="AvantGarde Bk BT"/>
          <w:sz w:val="20"/>
        </w:rPr>
        <w:t>dad donde otorgue sus servicios;</w:t>
      </w:r>
    </w:p>
    <w:p w14:paraId="683C0E43" w14:textId="547A8804" w:rsidR="006F147D" w:rsidRDefault="00CF1C3A" w:rsidP="00D85FCB">
      <w:pPr>
        <w:numPr>
          <w:ilvl w:val="0"/>
          <w:numId w:val="6"/>
        </w:numPr>
        <w:tabs>
          <w:tab w:val="clear" w:pos="1776"/>
        </w:tabs>
        <w:ind w:left="993" w:right="49"/>
        <w:jc w:val="both"/>
        <w:rPr>
          <w:rFonts w:ascii="AvantGarde Bk BT" w:hAnsi="AvantGarde Bk BT"/>
          <w:sz w:val="20"/>
        </w:rPr>
      </w:pPr>
      <w:r w:rsidRPr="00CF1C3A">
        <w:rPr>
          <w:rFonts w:ascii="AvantGarde Bk BT" w:hAnsi="AvantGarde Bk BT"/>
          <w:sz w:val="20"/>
        </w:rPr>
        <w:t xml:space="preserve">Que aplica los avances científicos y tecnológicos incorporándolos a su práctica con sentido crítico, colocando los intereses de los pacientes por encima </w:t>
      </w:r>
      <w:r w:rsidR="00C051AD">
        <w:rPr>
          <w:rFonts w:ascii="AvantGarde Bk BT" w:hAnsi="AvantGarde Bk BT"/>
          <w:sz w:val="20"/>
        </w:rPr>
        <w:t>de cualquier otra consideración;</w:t>
      </w:r>
    </w:p>
    <w:p w14:paraId="7BC0F284" w14:textId="77777777" w:rsidR="006F147D" w:rsidRDefault="006F147D">
      <w:pPr>
        <w:spacing w:after="200" w:line="276" w:lineRule="auto"/>
        <w:rPr>
          <w:rFonts w:ascii="AvantGarde Bk BT" w:hAnsi="AvantGarde Bk BT"/>
          <w:sz w:val="20"/>
        </w:rPr>
      </w:pPr>
      <w:r>
        <w:rPr>
          <w:rFonts w:ascii="AvantGarde Bk BT" w:hAnsi="AvantGarde Bk BT"/>
          <w:sz w:val="20"/>
        </w:rPr>
        <w:br w:type="page"/>
      </w:r>
    </w:p>
    <w:p w14:paraId="5F86E135" w14:textId="77777777" w:rsidR="00CF1C3A" w:rsidRPr="00CF1C3A" w:rsidRDefault="00CF1C3A" w:rsidP="00AE0C52">
      <w:pPr>
        <w:ind w:right="49"/>
        <w:jc w:val="both"/>
        <w:rPr>
          <w:rFonts w:ascii="AvantGarde Bk BT" w:hAnsi="AvantGarde Bk BT"/>
          <w:sz w:val="20"/>
        </w:rPr>
      </w:pPr>
    </w:p>
    <w:p w14:paraId="62FC130E" w14:textId="06282696" w:rsidR="00CF1C3A" w:rsidRPr="00CF1C3A" w:rsidRDefault="00CF1C3A" w:rsidP="00D85FCB">
      <w:pPr>
        <w:numPr>
          <w:ilvl w:val="0"/>
          <w:numId w:val="6"/>
        </w:numPr>
        <w:tabs>
          <w:tab w:val="clear" w:pos="1776"/>
        </w:tabs>
        <w:ind w:left="993" w:right="49"/>
        <w:jc w:val="both"/>
        <w:rPr>
          <w:rFonts w:ascii="AvantGarde Bk BT" w:hAnsi="AvantGarde Bk BT"/>
          <w:sz w:val="20"/>
        </w:rPr>
      </w:pPr>
      <w:r w:rsidRPr="00CF1C3A">
        <w:rPr>
          <w:rFonts w:ascii="AvantGarde Bk BT" w:hAnsi="AvantGarde Bk BT"/>
          <w:sz w:val="20"/>
        </w:rPr>
        <w:t>Que aplica la metodología con enfoque clínico epidemiológico en el ámbito de la investigación científica, buscando siempre nuevos conocimientos para el desarrollo profesional propio y de sus compañeros de profesión, as</w:t>
      </w:r>
      <w:r w:rsidR="00C051AD">
        <w:rPr>
          <w:rFonts w:ascii="AvantGarde Bk BT" w:hAnsi="AvantGarde Bk BT"/>
          <w:sz w:val="20"/>
        </w:rPr>
        <w:t xml:space="preserve">í como de aquellos en proceso formativo, contribuyendo a </w:t>
      </w:r>
      <w:r w:rsidRPr="00CF1C3A">
        <w:rPr>
          <w:rFonts w:ascii="AvantGarde Bk BT" w:hAnsi="AvantGarde Bk BT"/>
          <w:sz w:val="20"/>
        </w:rPr>
        <w:t>la difusión y a la extensión de la cu</w:t>
      </w:r>
      <w:r w:rsidR="00C051AD">
        <w:rPr>
          <w:rFonts w:ascii="AvantGarde Bk BT" w:hAnsi="AvantGarde Bk BT"/>
          <w:sz w:val="20"/>
        </w:rPr>
        <w:t>ltura médica entre la población;</w:t>
      </w:r>
    </w:p>
    <w:p w14:paraId="7B73DD71" w14:textId="3DBFEDF8" w:rsidR="00CF1C3A" w:rsidRPr="00CF1C3A" w:rsidRDefault="00CF1C3A" w:rsidP="00D85FCB">
      <w:pPr>
        <w:numPr>
          <w:ilvl w:val="0"/>
          <w:numId w:val="6"/>
        </w:numPr>
        <w:tabs>
          <w:tab w:val="clear" w:pos="1776"/>
        </w:tabs>
        <w:ind w:left="993" w:right="49"/>
        <w:jc w:val="both"/>
        <w:rPr>
          <w:rFonts w:ascii="AvantGarde Bk BT" w:hAnsi="AvantGarde Bk BT"/>
          <w:sz w:val="20"/>
        </w:rPr>
      </w:pPr>
      <w:r w:rsidRPr="00CF1C3A">
        <w:rPr>
          <w:rFonts w:ascii="AvantGarde Bk BT" w:hAnsi="AvantGarde Bk BT"/>
          <w:sz w:val="20"/>
        </w:rPr>
        <w:t>Que administra los recursos destinad</w:t>
      </w:r>
      <w:r w:rsidR="00C051AD">
        <w:rPr>
          <w:rFonts w:ascii="AvantGarde Bk BT" w:hAnsi="AvantGarde Bk BT"/>
          <w:sz w:val="20"/>
        </w:rPr>
        <w:t>os para la atención de la salud</w:t>
      </w:r>
      <w:r w:rsidR="00A61448">
        <w:rPr>
          <w:rFonts w:ascii="AvantGarde Bk BT" w:hAnsi="AvantGarde Bk BT"/>
          <w:sz w:val="20"/>
        </w:rPr>
        <w:t>, y</w:t>
      </w:r>
    </w:p>
    <w:p w14:paraId="436F11E4" w14:textId="4DE2C109" w:rsidR="00CF1C3A" w:rsidRPr="00A61448" w:rsidRDefault="00CF1C3A" w:rsidP="006F147D">
      <w:pPr>
        <w:numPr>
          <w:ilvl w:val="0"/>
          <w:numId w:val="6"/>
        </w:numPr>
        <w:tabs>
          <w:tab w:val="clear" w:pos="1776"/>
        </w:tabs>
        <w:ind w:left="993" w:right="49"/>
        <w:jc w:val="both"/>
        <w:rPr>
          <w:rFonts w:ascii="AvantGarde Bk BT" w:hAnsi="AvantGarde Bk BT"/>
          <w:sz w:val="20"/>
        </w:rPr>
      </w:pPr>
      <w:r w:rsidRPr="00CF1C3A">
        <w:rPr>
          <w:rFonts w:ascii="AvantGarde Bk BT" w:hAnsi="AvantGarde Bk BT"/>
          <w:sz w:val="20"/>
        </w:rPr>
        <w:t>Que actúa dentro de la normatividad que regula su práctica profesional.</w:t>
      </w:r>
    </w:p>
    <w:p w14:paraId="552ED47A" w14:textId="3424B5D4" w:rsidR="004027A4" w:rsidRDefault="004027A4" w:rsidP="006F147D">
      <w:pPr>
        <w:rPr>
          <w:rFonts w:ascii="AvantGarde Bk BT" w:hAnsi="AvantGarde Bk BT"/>
          <w:b/>
          <w:sz w:val="20"/>
        </w:rPr>
      </w:pPr>
    </w:p>
    <w:p w14:paraId="170E3EA2" w14:textId="4F1E36F2" w:rsidR="00CF1C3A" w:rsidRPr="00A345C9" w:rsidRDefault="00CF1C3A" w:rsidP="006F147D">
      <w:pPr>
        <w:ind w:left="426" w:right="49"/>
        <w:jc w:val="both"/>
        <w:rPr>
          <w:rFonts w:ascii="AvantGarde Bk BT" w:hAnsi="AvantGarde Bk BT"/>
          <w:b/>
          <w:sz w:val="20"/>
        </w:rPr>
      </w:pPr>
      <w:r w:rsidRPr="00A345C9">
        <w:rPr>
          <w:rFonts w:ascii="AvantGarde Bk BT" w:hAnsi="AvantGarde Bk BT"/>
          <w:b/>
          <w:sz w:val="20"/>
        </w:rPr>
        <w:t>Competencias Socioculturales</w:t>
      </w:r>
    </w:p>
    <w:p w14:paraId="1885886C" w14:textId="77777777" w:rsidR="00CF1C3A" w:rsidRPr="00A345C9" w:rsidRDefault="00CF1C3A" w:rsidP="00AE0C52">
      <w:pPr>
        <w:ind w:right="49"/>
        <w:jc w:val="both"/>
        <w:rPr>
          <w:rFonts w:ascii="AvantGarde Bk BT" w:hAnsi="AvantGarde Bk BT"/>
          <w:b/>
          <w:sz w:val="20"/>
        </w:rPr>
      </w:pPr>
    </w:p>
    <w:p w14:paraId="55CF5A38" w14:textId="2039C118" w:rsidR="00CF1C3A" w:rsidRPr="00CF1C3A" w:rsidRDefault="00CF1C3A" w:rsidP="00D85FCB">
      <w:pPr>
        <w:numPr>
          <w:ilvl w:val="0"/>
          <w:numId w:val="7"/>
        </w:numPr>
        <w:tabs>
          <w:tab w:val="clear" w:pos="1776"/>
        </w:tabs>
        <w:ind w:left="993" w:right="49"/>
        <w:jc w:val="both"/>
        <w:rPr>
          <w:rFonts w:ascii="AvantGarde Bk BT" w:hAnsi="AvantGarde Bk BT"/>
          <w:sz w:val="20"/>
        </w:rPr>
      </w:pPr>
      <w:r w:rsidRPr="00CF1C3A">
        <w:rPr>
          <w:rFonts w:ascii="AvantGarde Bk BT" w:hAnsi="AvantGarde Bk BT"/>
          <w:sz w:val="20"/>
        </w:rPr>
        <w:t>Es un universitario comprometido con los principios ideológicos emanados de la Ley Orgánica d</w:t>
      </w:r>
      <w:r w:rsidR="00906859">
        <w:rPr>
          <w:rFonts w:ascii="AvantGarde Bk BT" w:hAnsi="AvantGarde Bk BT"/>
          <w:sz w:val="20"/>
        </w:rPr>
        <w:t>e la Universidad de Guadalajara;</w:t>
      </w:r>
    </w:p>
    <w:p w14:paraId="0EC4FF06" w14:textId="7A6DA28D" w:rsidR="00CF1C3A" w:rsidRPr="00CF1C3A" w:rsidRDefault="00906859" w:rsidP="00D85FCB">
      <w:pPr>
        <w:numPr>
          <w:ilvl w:val="0"/>
          <w:numId w:val="7"/>
        </w:numPr>
        <w:tabs>
          <w:tab w:val="clear" w:pos="1776"/>
        </w:tabs>
        <w:ind w:left="993" w:right="49"/>
        <w:jc w:val="both"/>
        <w:rPr>
          <w:rFonts w:ascii="AvantGarde Bk BT" w:hAnsi="AvantGarde Bk BT"/>
          <w:sz w:val="20"/>
        </w:rPr>
      </w:pPr>
      <w:r>
        <w:rPr>
          <w:rFonts w:ascii="AvantGarde Bk BT" w:hAnsi="AvantGarde Bk BT"/>
          <w:sz w:val="20"/>
        </w:rPr>
        <w:t>Que se integra a</w:t>
      </w:r>
      <w:r w:rsidR="00CF1C3A" w:rsidRPr="00CF1C3A">
        <w:rPr>
          <w:rFonts w:ascii="AvantGarde Bk BT" w:hAnsi="AvantGarde Bk BT"/>
          <w:sz w:val="20"/>
        </w:rPr>
        <w:t xml:space="preserve"> los equipos de salud que proporcionan asistencia a la población rural con un </w:t>
      </w:r>
      <w:r>
        <w:rPr>
          <w:rFonts w:ascii="AvantGarde Bk BT" w:hAnsi="AvantGarde Bk BT"/>
          <w:sz w:val="20"/>
        </w:rPr>
        <w:t>criterio de prevención en salud;</w:t>
      </w:r>
      <w:r w:rsidR="00CF1C3A" w:rsidRPr="00CF1C3A">
        <w:rPr>
          <w:rFonts w:ascii="AvantGarde Bk BT" w:hAnsi="AvantGarde Bk BT"/>
          <w:sz w:val="20"/>
        </w:rPr>
        <w:t xml:space="preserve"> </w:t>
      </w:r>
    </w:p>
    <w:p w14:paraId="36783324" w14:textId="69E73212" w:rsidR="00CF1C3A" w:rsidRPr="00CF1C3A" w:rsidRDefault="00A61448" w:rsidP="00D85FCB">
      <w:pPr>
        <w:numPr>
          <w:ilvl w:val="0"/>
          <w:numId w:val="7"/>
        </w:numPr>
        <w:tabs>
          <w:tab w:val="clear" w:pos="1776"/>
        </w:tabs>
        <w:ind w:left="993" w:right="49"/>
        <w:jc w:val="both"/>
        <w:rPr>
          <w:rFonts w:ascii="AvantGarde Bk BT" w:hAnsi="AvantGarde Bk BT"/>
          <w:sz w:val="20"/>
        </w:rPr>
      </w:pPr>
      <w:r>
        <w:rPr>
          <w:rFonts w:ascii="AvantGarde Bk BT" w:hAnsi="AvantGarde Bk BT"/>
          <w:sz w:val="20"/>
        </w:rPr>
        <w:t xml:space="preserve">Que está dispuesto a trabajar en equipo ejerciendo el liderazgo que </w:t>
      </w:r>
      <w:r w:rsidR="00CF1C3A" w:rsidRPr="00CF1C3A">
        <w:rPr>
          <w:rFonts w:ascii="AvantGarde Bk BT" w:hAnsi="AvantGarde Bk BT"/>
          <w:sz w:val="20"/>
        </w:rPr>
        <w:t>l</w:t>
      </w:r>
      <w:r>
        <w:rPr>
          <w:rFonts w:ascii="AvantGarde Bk BT" w:hAnsi="AvantGarde Bk BT"/>
          <w:sz w:val="20"/>
        </w:rPr>
        <w:t xml:space="preserve">e corresponda y de acuerdo al rol que le sea </w:t>
      </w:r>
      <w:r w:rsidR="00906859">
        <w:rPr>
          <w:rFonts w:ascii="AvantGarde Bk BT" w:hAnsi="AvantGarde Bk BT"/>
          <w:sz w:val="20"/>
        </w:rPr>
        <w:t>asignado;</w:t>
      </w:r>
      <w:r>
        <w:rPr>
          <w:rFonts w:ascii="AvantGarde Bk BT" w:hAnsi="AvantGarde Bk BT"/>
          <w:sz w:val="20"/>
        </w:rPr>
        <w:t xml:space="preserve"> participa con responsabilidad en la toma </w:t>
      </w:r>
      <w:r w:rsidR="00CF1C3A" w:rsidRPr="00CF1C3A">
        <w:rPr>
          <w:rFonts w:ascii="AvantGarde Bk BT" w:hAnsi="AvantGarde Bk BT"/>
          <w:sz w:val="20"/>
        </w:rPr>
        <w:t xml:space="preserve">de decisiones </w:t>
      </w:r>
      <w:r>
        <w:rPr>
          <w:rFonts w:ascii="AvantGarde Bk BT" w:hAnsi="AvantGarde Bk BT"/>
          <w:sz w:val="20"/>
        </w:rPr>
        <w:t xml:space="preserve">aplica su juicio crítico en </w:t>
      </w:r>
      <w:r w:rsidR="00CF1C3A" w:rsidRPr="00CF1C3A">
        <w:rPr>
          <w:rFonts w:ascii="AvantGarde Bk BT" w:hAnsi="AvantGarde Bk BT"/>
          <w:sz w:val="20"/>
        </w:rPr>
        <w:t>los difere</w:t>
      </w:r>
      <w:r w:rsidR="00906859">
        <w:rPr>
          <w:rFonts w:ascii="AvantGarde Bk BT" w:hAnsi="AvantGarde Bk BT"/>
          <w:sz w:val="20"/>
        </w:rPr>
        <w:t>ntes modelos de práctica médica;</w:t>
      </w:r>
    </w:p>
    <w:p w14:paraId="3C4EBB21" w14:textId="1723E79C" w:rsidR="00CF1C3A" w:rsidRPr="00CF1C3A" w:rsidRDefault="00CF1C3A" w:rsidP="00D85FCB">
      <w:pPr>
        <w:numPr>
          <w:ilvl w:val="0"/>
          <w:numId w:val="7"/>
        </w:numPr>
        <w:tabs>
          <w:tab w:val="clear" w:pos="1776"/>
        </w:tabs>
        <w:ind w:left="993" w:right="49"/>
        <w:jc w:val="both"/>
        <w:rPr>
          <w:rFonts w:ascii="AvantGarde Bk BT" w:hAnsi="AvantGarde Bk BT"/>
          <w:sz w:val="20"/>
        </w:rPr>
      </w:pPr>
      <w:r w:rsidRPr="00CF1C3A">
        <w:rPr>
          <w:rFonts w:ascii="AvantGarde Bk BT" w:hAnsi="AvantGarde Bk BT"/>
          <w:sz w:val="20"/>
        </w:rPr>
        <w:t>Que se comunica eficaz, eficiente y adecuadamente de manera oral, escrita y gráfica, a través de los diferentes medios de comunicación respetando la diversidad de ideas, con</w:t>
      </w:r>
      <w:r w:rsidR="00A61448">
        <w:rPr>
          <w:rFonts w:ascii="AvantGarde Bk BT" w:hAnsi="AvantGarde Bk BT"/>
          <w:sz w:val="20"/>
        </w:rPr>
        <w:t xml:space="preserve"> honestidad y ética profesional, y</w:t>
      </w:r>
    </w:p>
    <w:p w14:paraId="336DACAB" w14:textId="6A91B8A9" w:rsidR="00CF1C3A" w:rsidRPr="00CF1C3A" w:rsidRDefault="00CF1C3A" w:rsidP="00D85FCB">
      <w:pPr>
        <w:numPr>
          <w:ilvl w:val="0"/>
          <w:numId w:val="7"/>
        </w:numPr>
        <w:tabs>
          <w:tab w:val="clear" w:pos="1776"/>
        </w:tabs>
        <w:ind w:left="993" w:right="49"/>
        <w:jc w:val="both"/>
        <w:rPr>
          <w:rFonts w:ascii="AvantGarde Bk BT" w:hAnsi="AvantGarde Bk BT"/>
          <w:sz w:val="20"/>
        </w:rPr>
      </w:pPr>
      <w:r w:rsidRPr="00CF1C3A">
        <w:rPr>
          <w:rFonts w:ascii="AvantGarde Bk BT" w:hAnsi="AvantGarde Bk BT"/>
          <w:sz w:val="20"/>
        </w:rPr>
        <w:t>Que analiza y se inserta en los segmentos del mercado de trabajo con actitud autocríti</w:t>
      </w:r>
      <w:r w:rsidR="00906859">
        <w:rPr>
          <w:rFonts w:ascii="AvantGarde Bk BT" w:hAnsi="AvantGarde Bk BT"/>
          <w:sz w:val="20"/>
        </w:rPr>
        <w:t>ca, creativa y ética,</w:t>
      </w:r>
      <w:r w:rsidRPr="00CF1C3A">
        <w:rPr>
          <w:rFonts w:ascii="AvantGarde Bk BT" w:hAnsi="AvantGarde Bk BT"/>
          <w:sz w:val="20"/>
        </w:rPr>
        <w:t xml:space="preserve"> con liderazgo en su campo profesional.</w:t>
      </w:r>
    </w:p>
    <w:p w14:paraId="1185E122" w14:textId="77777777" w:rsidR="00CF1C3A" w:rsidRPr="00CF1C3A" w:rsidRDefault="00CF1C3A" w:rsidP="00A61448">
      <w:pPr>
        <w:ind w:right="49"/>
        <w:jc w:val="both"/>
        <w:rPr>
          <w:rFonts w:ascii="AvantGarde Bk BT" w:hAnsi="AvantGarde Bk BT"/>
          <w:sz w:val="20"/>
        </w:rPr>
      </w:pPr>
    </w:p>
    <w:p w14:paraId="581A93FE" w14:textId="74589A0A" w:rsidR="007300C4" w:rsidRPr="003B78F3" w:rsidRDefault="00AB073D" w:rsidP="007300C4">
      <w:pPr>
        <w:numPr>
          <w:ilvl w:val="0"/>
          <w:numId w:val="2"/>
        </w:numPr>
        <w:tabs>
          <w:tab w:val="num" w:pos="426"/>
        </w:tabs>
        <w:ind w:left="426" w:right="49" w:hanging="283"/>
        <w:jc w:val="both"/>
        <w:rPr>
          <w:rFonts w:ascii="AvantGarde Bk BT" w:hAnsi="AvantGarde Bk BT"/>
          <w:sz w:val="20"/>
        </w:rPr>
      </w:pPr>
      <w:r w:rsidRPr="00C512C9">
        <w:rPr>
          <w:rFonts w:ascii="AvantGarde Bk BT" w:hAnsi="AvantGarde Bk BT"/>
          <w:color w:val="FF0000"/>
          <w:sz w:val="20"/>
        </w:rPr>
        <w:t xml:space="preserve"> </w:t>
      </w:r>
      <w:r w:rsidRPr="003B78F3">
        <w:rPr>
          <w:rFonts w:ascii="AvantGarde Bk BT" w:hAnsi="AvantGarde Bk BT"/>
          <w:sz w:val="20"/>
        </w:rPr>
        <w:t>Con la finalidad de homogenizar el requisito de ingreso a esta especialidad</w:t>
      </w:r>
      <w:r w:rsidR="00675B25" w:rsidRPr="003B78F3">
        <w:rPr>
          <w:rFonts w:ascii="AvantGarde Bk BT" w:hAnsi="AvantGarde Bk BT"/>
          <w:sz w:val="20"/>
        </w:rPr>
        <w:t xml:space="preserve"> a nivel nacional</w:t>
      </w:r>
      <w:r w:rsidRPr="003B78F3">
        <w:rPr>
          <w:rFonts w:ascii="AvantGarde Bk BT" w:hAnsi="AvantGarde Bk BT"/>
          <w:sz w:val="20"/>
        </w:rPr>
        <w:t xml:space="preserve"> y</w:t>
      </w:r>
      <w:r w:rsidR="00906859" w:rsidRPr="003B78F3">
        <w:rPr>
          <w:rFonts w:ascii="AvantGarde Bk BT" w:hAnsi="AvantGarde Bk BT"/>
          <w:sz w:val="20"/>
        </w:rPr>
        <w:t>,</w:t>
      </w:r>
      <w:r w:rsidRPr="003B78F3">
        <w:rPr>
          <w:rFonts w:ascii="AvantGarde Bk BT" w:hAnsi="AvantGarde Bk BT"/>
          <w:sz w:val="20"/>
        </w:rPr>
        <w:t xml:space="preserve"> </w:t>
      </w:r>
      <w:r w:rsidR="00A61448" w:rsidRPr="003B78F3">
        <w:rPr>
          <w:rFonts w:ascii="AvantGarde Bk BT" w:hAnsi="AvantGarde Bk BT"/>
          <w:sz w:val="20"/>
        </w:rPr>
        <w:t>en</w:t>
      </w:r>
      <w:r w:rsidRPr="003B78F3">
        <w:rPr>
          <w:rFonts w:ascii="AvantGarde Bk BT" w:hAnsi="AvantGarde Bk BT"/>
          <w:sz w:val="20"/>
        </w:rPr>
        <w:t xml:space="preserve"> consecuencia</w:t>
      </w:r>
      <w:r w:rsidR="00906859" w:rsidRPr="003B78F3">
        <w:rPr>
          <w:rFonts w:ascii="AvantGarde Bk BT" w:hAnsi="AvantGarde Bk BT"/>
          <w:sz w:val="20"/>
        </w:rPr>
        <w:t>,</w:t>
      </w:r>
      <w:r w:rsidRPr="003B78F3">
        <w:rPr>
          <w:rFonts w:ascii="AvantGarde Bk BT" w:hAnsi="AvantGarde Bk BT"/>
          <w:sz w:val="20"/>
        </w:rPr>
        <w:t xml:space="preserve"> solventar los </w:t>
      </w:r>
      <w:r w:rsidR="00CF1C3A" w:rsidRPr="003B78F3">
        <w:rPr>
          <w:rFonts w:ascii="AvantGarde Bk BT" w:hAnsi="AvantGarde Bk BT"/>
          <w:sz w:val="20"/>
        </w:rPr>
        <w:t xml:space="preserve">problemas académicos y administrativos </w:t>
      </w:r>
      <w:r w:rsidR="00906859" w:rsidRPr="003B78F3">
        <w:rPr>
          <w:rFonts w:ascii="AvantGarde Bk BT" w:hAnsi="AvantGarde Bk BT"/>
          <w:sz w:val="20"/>
        </w:rPr>
        <w:t>de</w:t>
      </w:r>
      <w:r w:rsidR="00CF1C3A" w:rsidRPr="003B78F3">
        <w:rPr>
          <w:rFonts w:ascii="AvantGarde Bk BT" w:hAnsi="AvantGarde Bk BT"/>
          <w:sz w:val="20"/>
        </w:rPr>
        <w:t xml:space="preserve"> los alumnos que ingresaron a la unidad hospitalaria </w:t>
      </w:r>
      <w:r w:rsidR="00906859" w:rsidRPr="003B78F3">
        <w:rPr>
          <w:rFonts w:ascii="AvantGarde Bk BT" w:hAnsi="AvantGarde Bk BT"/>
          <w:sz w:val="20"/>
        </w:rPr>
        <w:t xml:space="preserve">IMSS Monterrey, </w:t>
      </w:r>
      <w:r w:rsidR="00CF1C3A" w:rsidRPr="003B78F3">
        <w:rPr>
          <w:rFonts w:ascii="AvantGarde Bk BT" w:hAnsi="AvantGarde Bk BT"/>
          <w:sz w:val="20"/>
        </w:rPr>
        <w:t>sede de este programa académic</w:t>
      </w:r>
      <w:r w:rsidR="0002477C" w:rsidRPr="003B78F3">
        <w:rPr>
          <w:rFonts w:ascii="AvantGarde Bk BT" w:hAnsi="AvantGarde Bk BT"/>
          <w:sz w:val="20"/>
        </w:rPr>
        <w:t>o</w:t>
      </w:r>
      <w:r w:rsidR="00CF1C3A" w:rsidRPr="003B78F3">
        <w:rPr>
          <w:rFonts w:ascii="AvantGarde Bk BT" w:hAnsi="AvantGarde Bk BT"/>
          <w:sz w:val="20"/>
        </w:rPr>
        <w:t xml:space="preserve">, con el mínimo de dos años de pediatría, se solicita la retroactividad al calendario </w:t>
      </w:r>
      <w:r w:rsidR="00865B0F" w:rsidRPr="003B78F3">
        <w:rPr>
          <w:rFonts w:ascii="AvantGarde Bk BT" w:hAnsi="AvantGarde Bk BT"/>
          <w:sz w:val="20"/>
        </w:rPr>
        <w:t>escolar 2010</w:t>
      </w:r>
      <w:r w:rsidR="00A61448" w:rsidRPr="003B78F3">
        <w:rPr>
          <w:rFonts w:ascii="AvantGarde Bk BT" w:hAnsi="AvantGarde Bk BT"/>
          <w:sz w:val="20"/>
        </w:rPr>
        <w:t xml:space="preserve"> “</w:t>
      </w:r>
      <w:r w:rsidR="00CF1C3A" w:rsidRPr="003B78F3">
        <w:rPr>
          <w:rFonts w:ascii="AvantGarde Bk BT" w:hAnsi="AvantGarde Bk BT"/>
          <w:sz w:val="20"/>
        </w:rPr>
        <w:t>A</w:t>
      </w:r>
      <w:r w:rsidR="00A61448" w:rsidRPr="003B78F3">
        <w:rPr>
          <w:rFonts w:ascii="AvantGarde Bk BT" w:hAnsi="AvantGarde Bk BT"/>
          <w:sz w:val="20"/>
        </w:rPr>
        <w:t>”</w:t>
      </w:r>
      <w:r w:rsidR="00CF1C3A" w:rsidRPr="003B78F3">
        <w:rPr>
          <w:rFonts w:ascii="AvantGarde Bk BT" w:hAnsi="AvantGarde Bk BT"/>
          <w:sz w:val="20"/>
        </w:rPr>
        <w:t>.</w:t>
      </w:r>
    </w:p>
    <w:p w14:paraId="0EAC4B6C" w14:textId="77777777" w:rsidR="007300C4" w:rsidRDefault="007300C4" w:rsidP="00AE0C52">
      <w:pPr>
        <w:ind w:right="49"/>
        <w:jc w:val="both"/>
        <w:rPr>
          <w:rFonts w:ascii="AvantGarde Bk BT" w:hAnsi="AvantGarde Bk BT"/>
          <w:sz w:val="20"/>
        </w:rPr>
      </w:pPr>
    </w:p>
    <w:p w14:paraId="02D6210A" w14:textId="77777777" w:rsidR="007300C4" w:rsidRPr="007300C4" w:rsidRDefault="007300C4" w:rsidP="007300C4">
      <w:pPr>
        <w:numPr>
          <w:ilvl w:val="0"/>
          <w:numId w:val="2"/>
        </w:numPr>
        <w:tabs>
          <w:tab w:val="num" w:pos="426"/>
        </w:tabs>
        <w:ind w:left="426" w:right="49" w:hanging="283"/>
        <w:jc w:val="both"/>
        <w:rPr>
          <w:rFonts w:ascii="AvantGarde Bk BT" w:hAnsi="AvantGarde Bk BT"/>
          <w:sz w:val="20"/>
        </w:rPr>
      </w:pPr>
      <w:r w:rsidRPr="007300C4">
        <w:rPr>
          <w:rFonts w:ascii="AvantGarde Bk BT" w:hAnsi="AvantGarde Bk BT"/>
          <w:sz w:val="20"/>
        </w:rPr>
        <w:t xml:space="preserve">Que la </w:t>
      </w:r>
      <w:r w:rsidRPr="009A0744">
        <w:rPr>
          <w:rFonts w:ascii="AvantGarde Bk BT" w:hAnsi="AvantGarde Bk BT"/>
          <w:sz w:val="20"/>
        </w:rPr>
        <w:t xml:space="preserve">Especialidad en Cirugía Pediátrica </w:t>
      </w:r>
      <w:r w:rsidRPr="007300C4">
        <w:rPr>
          <w:rFonts w:ascii="AvantGarde Bk BT" w:hAnsi="AvantGarde Bk BT"/>
          <w:sz w:val="20"/>
        </w:rPr>
        <w:t>es un programa profesionalizante de modalidad escolarizada.</w:t>
      </w:r>
    </w:p>
    <w:p w14:paraId="6BBE35F3" w14:textId="77777777" w:rsidR="004676BD" w:rsidRPr="009A0744" w:rsidRDefault="004676BD" w:rsidP="00AE0C52">
      <w:pPr>
        <w:ind w:right="49"/>
        <w:jc w:val="both"/>
        <w:rPr>
          <w:rFonts w:ascii="AvantGarde Bk BT" w:hAnsi="AvantGarde Bk BT"/>
          <w:sz w:val="20"/>
        </w:rPr>
      </w:pPr>
    </w:p>
    <w:p w14:paraId="7B28A9C1" w14:textId="77777777" w:rsidR="004676BD" w:rsidRPr="009A0744" w:rsidRDefault="004676BD" w:rsidP="002F1AE6">
      <w:pPr>
        <w:numPr>
          <w:ilvl w:val="0"/>
          <w:numId w:val="2"/>
        </w:numPr>
        <w:tabs>
          <w:tab w:val="num" w:pos="426"/>
        </w:tabs>
        <w:ind w:left="426" w:right="49" w:hanging="283"/>
        <w:jc w:val="both"/>
        <w:rPr>
          <w:rFonts w:ascii="AvantGarde Bk BT" w:hAnsi="AvantGarde Bk BT"/>
          <w:sz w:val="20"/>
        </w:rPr>
      </w:pPr>
      <w:r w:rsidRPr="009A0744">
        <w:rPr>
          <w:rFonts w:ascii="AvantGarde Bk BT" w:hAnsi="AvantGarde Bk BT"/>
          <w:sz w:val="20"/>
        </w:rPr>
        <w:t>Que los programas de posgrado son de la Universidad de Guadalajara y los Centros Universitarios podrán solicitar a la Comisión de Educación del H. Consejo General Universitario, ser sede, y se autorizará la apertura siempre y cuando cumplan con los requisitos y criterios del Reglamento General de Posgrado.</w:t>
      </w:r>
    </w:p>
    <w:p w14:paraId="0C0A59FA" w14:textId="77777777" w:rsidR="009A0744" w:rsidRDefault="009A0744" w:rsidP="004676BD">
      <w:pPr>
        <w:jc w:val="both"/>
        <w:rPr>
          <w:rFonts w:ascii="AvantGarde Bk BT" w:hAnsi="AvantGarde Bk BT"/>
          <w:spacing w:val="-2"/>
          <w:sz w:val="20"/>
          <w:szCs w:val="20"/>
          <w:lang w:val="es-ES_tradnl"/>
        </w:rPr>
      </w:pPr>
    </w:p>
    <w:p w14:paraId="042A8BE3" w14:textId="77777777" w:rsidR="004676BD" w:rsidRPr="000F1FE9" w:rsidRDefault="004676BD" w:rsidP="004676BD">
      <w:pPr>
        <w:jc w:val="both"/>
        <w:rPr>
          <w:rFonts w:ascii="AvantGarde Bk BT" w:hAnsi="AvantGarde Bk BT"/>
          <w:spacing w:val="-2"/>
          <w:sz w:val="20"/>
          <w:szCs w:val="20"/>
          <w:lang w:val="es-ES_tradnl"/>
        </w:rPr>
      </w:pPr>
      <w:r w:rsidRPr="000F1FE9">
        <w:rPr>
          <w:rFonts w:ascii="AvantGarde Bk BT" w:hAnsi="AvantGarde Bk BT"/>
          <w:spacing w:val="-2"/>
          <w:sz w:val="20"/>
          <w:szCs w:val="20"/>
          <w:lang w:val="es-ES_tradnl"/>
        </w:rPr>
        <w:t>En virtud de los resultandos antes expuestos y</w:t>
      </w:r>
    </w:p>
    <w:p w14:paraId="6F45428D" w14:textId="77777777" w:rsidR="004676BD" w:rsidRPr="000F1FE9" w:rsidRDefault="004676BD" w:rsidP="004676BD">
      <w:pPr>
        <w:jc w:val="both"/>
        <w:rPr>
          <w:rFonts w:ascii="AvantGarde Bk BT" w:hAnsi="AvantGarde Bk BT" w:cs="Arial"/>
          <w:spacing w:val="-2"/>
          <w:sz w:val="20"/>
          <w:szCs w:val="20"/>
          <w:lang w:val="es-ES_tradnl"/>
        </w:rPr>
      </w:pPr>
    </w:p>
    <w:p w14:paraId="276C026D" w14:textId="77777777" w:rsidR="00AE0C52" w:rsidRDefault="00AE0C52">
      <w:pPr>
        <w:spacing w:after="200" w:line="276" w:lineRule="auto"/>
        <w:rPr>
          <w:rFonts w:ascii="AvantGarde Bk BT" w:hAnsi="AvantGarde Bk BT" w:cs="Arial"/>
          <w:sz w:val="20"/>
          <w:szCs w:val="20"/>
          <w:lang w:val="pt-BR"/>
        </w:rPr>
      </w:pPr>
      <w:r>
        <w:rPr>
          <w:rFonts w:ascii="AvantGarde Bk BT" w:hAnsi="AvantGarde Bk BT" w:cs="Arial"/>
          <w:sz w:val="20"/>
          <w:szCs w:val="20"/>
          <w:lang w:val="pt-BR"/>
        </w:rPr>
        <w:br w:type="page"/>
      </w:r>
    </w:p>
    <w:p w14:paraId="4F17192D" w14:textId="3E7847EC" w:rsidR="004676BD" w:rsidRPr="000F1FE9" w:rsidRDefault="004676BD" w:rsidP="004676BD">
      <w:pPr>
        <w:jc w:val="center"/>
        <w:rPr>
          <w:rFonts w:ascii="AvantGarde Bk BT" w:hAnsi="AvantGarde Bk BT" w:cs="Arial"/>
          <w:sz w:val="20"/>
          <w:szCs w:val="20"/>
          <w:lang w:val="pt-BR"/>
        </w:rPr>
      </w:pPr>
      <w:r w:rsidRPr="000F1FE9">
        <w:rPr>
          <w:rFonts w:ascii="AvantGarde Bk BT" w:hAnsi="AvantGarde Bk BT" w:cs="Arial"/>
          <w:sz w:val="20"/>
          <w:szCs w:val="20"/>
          <w:lang w:val="pt-BR"/>
        </w:rPr>
        <w:lastRenderedPageBreak/>
        <w:t xml:space="preserve">C o n s i d e r a n d o: </w:t>
      </w:r>
    </w:p>
    <w:p w14:paraId="442DBA39" w14:textId="77777777" w:rsidR="004676BD" w:rsidRPr="000F1FE9" w:rsidRDefault="004676BD" w:rsidP="004676BD">
      <w:pPr>
        <w:jc w:val="both"/>
        <w:rPr>
          <w:rFonts w:ascii="AvantGarde Bk BT" w:hAnsi="AvantGarde Bk BT" w:cs="Arial"/>
          <w:sz w:val="20"/>
          <w:szCs w:val="20"/>
          <w:lang w:val="pt-BR"/>
        </w:rPr>
      </w:pPr>
    </w:p>
    <w:p w14:paraId="294E059C" w14:textId="77777777" w:rsidR="004676BD" w:rsidRPr="000F1FE9" w:rsidRDefault="004676BD" w:rsidP="004676BD">
      <w:pPr>
        <w:numPr>
          <w:ilvl w:val="0"/>
          <w:numId w:val="1"/>
        </w:numPr>
        <w:jc w:val="both"/>
        <w:rPr>
          <w:rFonts w:ascii="AvantGarde Bk BT" w:hAnsi="AvantGarde Bk BT" w:cs="Arial"/>
          <w:sz w:val="20"/>
          <w:szCs w:val="20"/>
        </w:rPr>
      </w:pPr>
      <w:r w:rsidRPr="000F1FE9">
        <w:rPr>
          <w:rFonts w:ascii="AvantGarde Bk BT" w:hAnsi="AvantGarde Bk BT" w:cs="Arial"/>
          <w:sz w:val="20"/>
          <w:szCs w:val="20"/>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w:t>
      </w:r>
      <w:r>
        <w:rPr>
          <w:rFonts w:ascii="AvantGarde Bk BT" w:hAnsi="AvantGarde Bk BT" w:cs="Arial"/>
          <w:sz w:val="20"/>
          <w:szCs w:val="20"/>
        </w:rPr>
        <w:t>nero de 1994, en ejecución del decreto n</w:t>
      </w:r>
      <w:r w:rsidRPr="000F1FE9">
        <w:rPr>
          <w:rFonts w:ascii="AvantGarde Bk BT" w:hAnsi="AvantGarde Bk BT" w:cs="Arial"/>
          <w:sz w:val="20"/>
          <w:szCs w:val="20"/>
        </w:rPr>
        <w:t>o. 15319, del H. Congreso del Estado de Jalisco.</w:t>
      </w:r>
    </w:p>
    <w:p w14:paraId="38E6F454" w14:textId="77777777" w:rsidR="004676BD" w:rsidRPr="000F1FE9" w:rsidRDefault="004676BD" w:rsidP="004676BD">
      <w:pPr>
        <w:jc w:val="both"/>
        <w:rPr>
          <w:rFonts w:ascii="AvantGarde Bk BT" w:hAnsi="AvantGarde Bk BT" w:cs="Arial"/>
          <w:sz w:val="20"/>
          <w:szCs w:val="20"/>
        </w:rPr>
      </w:pPr>
    </w:p>
    <w:p w14:paraId="16CDA0D2"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como lo se</w:t>
      </w:r>
      <w:r>
        <w:rPr>
          <w:rFonts w:ascii="AvantGarde Bk BT" w:hAnsi="AvantGarde Bk BT" w:cs="Arial"/>
          <w:spacing w:val="-2"/>
          <w:sz w:val="20"/>
          <w:szCs w:val="20"/>
        </w:rPr>
        <w:t>ñalan las fracciones I, II y IV del</w:t>
      </w:r>
      <w:r w:rsidRPr="000F1FE9">
        <w:rPr>
          <w:rFonts w:ascii="AvantGarde Bk BT" w:hAnsi="AvantGarde Bk BT" w:cs="Arial"/>
          <w:spacing w:val="-2"/>
          <w:sz w:val="20"/>
          <w:szCs w:val="20"/>
        </w:rPr>
        <w:t xml:space="preserve">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14:paraId="699F6517" w14:textId="77777777" w:rsidR="004676BD" w:rsidRPr="000F1FE9" w:rsidRDefault="004676BD" w:rsidP="004676BD">
      <w:pPr>
        <w:jc w:val="both"/>
        <w:rPr>
          <w:rFonts w:ascii="AvantGarde Bk BT" w:hAnsi="AvantGarde Bk BT" w:cs="Arial"/>
          <w:spacing w:val="-2"/>
          <w:sz w:val="20"/>
          <w:szCs w:val="20"/>
        </w:rPr>
      </w:pPr>
    </w:p>
    <w:p w14:paraId="22F6042A"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artículo 6 de la Ley Orgánica de la Universidad de Guadalajara.</w:t>
      </w:r>
    </w:p>
    <w:p w14:paraId="530A8CCF" w14:textId="77777777" w:rsidR="004676BD" w:rsidRPr="000F1FE9" w:rsidRDefault="004676BD" w:rsidP="004676BD">
      <w:pPr>
        <w:jc w:val="both"/>
        <w:rPr>
          <w:rFonts w:ascii="AvantGarde Bk BT" w:hAnsi="AvantGarde Bk BT" w:cs="Arial"/>
          <w:spacing w:val="-2"/>
          <w:sz w:val="20"/>
          <w:szCs w:val="20"/>
        </w:rPr>
      </w:pPr>
    </w:p>
    <w:p w14:paraId="56C8BAF6"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 xml:space="preserve">Que de acuerdo con el artículo 22 de su Ley Orgánica, la Universidad de Guadalajara adoptará el modelo de Red para organizar sus actividades académicas y administrativas. </w:t>
      </w:r>
    </w:p>
    <w:p w14:paraId="6DB9606E" w14:textId="77777777" w:rsidR="004676BD" w:rsidRPr="000F1FE9" w:rsidRDefault="004676BD" w:rsidP="004676BD">
      <w:pPr>
        <w:jc w:val="both"/>
        <w:rPr>
          <w:rFonts w:ascii="AvantGarde Bk BT" w:hAnsi="AvantGarde Bk BT" w:cs="Arial"/>
          <w:spacing w:val="-2"/>
          <w:sz w:val="20"/>
          <w:szCs w:val="20"/>
        </w:rPr>
      </w:pPr>
    </w:p>
    <w:p w14:paraId="7BB55FD5"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es atribución del Consejo General Universitario, conforme lo establ</w:t>
      </w:r>
      <w:r>
        <w:rPr>
          <w:rFonts w:ascii="AvantGarde Bk BT" w:hAnsi="AvantGarde Bk BT" w:cs="Arial"/>
          <w:spacing w:val="-2"/>
          <w:sz w:val="20"/>
          <w:szCs w:val="20"/>
        </w:rPr>
        <w:t>ece el artículo 31, fracción VI</w:t>
      </w:r>
      <w:r w:rsidRPr="000F1FE9">
        <w:rPr>
          <w:rFonts w:ascii="AvantGarde Bk BT" w:hAnsi="AvantGarde Bk BT" w:cs="Arial"/>
          <w:spacing w:val="-2"/>
          <w:sz w:val="20"/>
          <w:szCs w:val="20"/>
        </w:rPr>
        <w:t xml:space="preserve"> de la Ley Orgánica y el artículo 39</w:t>
      </w:r>
      <w:r>
        <w:rPr>
          <w:rFonts w:ascii="AvantGarde Bk BT" w:hAnsi="AvantGarde Bk BT" w:cs="Arial"/>
          <w:spacing w:val="-2"/>
          <w:sz w:val="20"/>
          <w:szCs w:val="20"/>
        </w:rPr>
        <w:t>, fracción I</w:t>
      </w:r>
      <w:r w:rsidRPr="000F1FE9">
        <w:rPr>
          <w:rFonts w:ascii="AvantGarde Bk BT" w:hAnsi="AvantGarde Bk BT" w:cs="Arial"/>
          <w:spacing w:val="-2"/>
          <w:sz w:val="20"/>
          <w:szCs w:val="20"/>
        </w:rPr>
        <w:t xml:space="preserve"> del Estatuto General, crear, suprimir o modificar carreras y programas de posgrado y promover iniciativas y estrategias para poner en marcha nuevas carreras y posgrados.</w:t>
      </w:r>
    </w:p>
    <w:p w14:paraId="782A6297" w14:textId="77777777" w:rsidR="004676BD" w:rsidRPr="000F1FE9" w:rsidRDefault="004676BD" w:rsidP="004676BD">
      <w:pPr>
        <w:rPr>
          <w:rFonts w:ascii="AvantGarde Bk BT" w:hAnsi="AvantGarde Bk BT" w:cs="Arial"/>
          <w:spacing w:val="-2"/>
          <w:sz w:val="20"/>
          <w:szCs w:val="20"/>
        </w:rPr>
      </w:pPr>
    </w:p>
    <w:p w14:paraId="0D153092"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conform</w:t>
      </w:r>
      <w:r>
        <w:rPr>
          <w:rFonts w:ascii="AvantGarde Bk BT" w:hAnsi="AvantGarde Bk BT" w:cs="Arial"/>
          <w:spacing w:val="-2"/>
          <w:sz w:val="20"/>
          <w:szCs w:val="20"/>
        </w:rPr>
        <w:t>e lo previsto en el artículo 27</w:t>
      </w:r>
      <w:r w:rsidRPr="000F1FE9">
        <w:rPr>
          <w:rFonts w:ascii="AvantGarde Bk BT" w:hAnsi="AvantGarde Bk BT" w:cs="Arial"/>
          <w:spacing w:val="-2"/>
          <w:sz w:val="20"/>
          <w:szCs w:val="20"/>
        </w:rPr>
        <w:t xml:space="preserve"> de la Ley Orgánica, el H. Consejo General Universitario funcionará en pleno o por comisiones.</w:t>
      </w:r>
    </w:p>
    <w:p w14:paraId="00F5124E" w14:textId="77777777" w:rsidR="004676BD" w:rsidRPr="000F1FE9" w:rsidRDefault="004676BD" w:rsidP="004676BD">
      <w:pPr>
        <w:jc w:val="both"/>
        <w:rPr>
          <w:rFonts w:ascii="AvantGarde Bk BT" w:hAnsi="AvantGarde Bk BT" w:cs="Arial"/>
          <w:spacing w:val="-2"/>
          <w:sz w:val="20"/>
          <w:szCs w:val="20"/>
        </w:rPr>
      </w:pPr>
    </w:p>
    <w:p w14:paraId="0456E5E7" w14:textId="77777777" w:rsidR="003F5D17" w:rsidRDefault="004676BD" w:rsidP="003F5D17">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es atribución de la Comisión de Educación conocer y dictaminar acerca de las propuestas de los Consejer</w:t>
      </w:r>
      <w:r>
        <w:rPr>
          <w:rFonts w:ascii="AvantGarde Bk BT" w:hAnsi="AvantGarde Bk BT" w:cs="Arial"/>
          <w:spacing w:val="-2"/>
          <w:sz w:val="20"/>
          <w:szCs w:val="20"/>
        </w:rPr>
        <w:t>os, el Rector General o de los t</w:t>
      </w:r>
      <w:r w:rsidRPr="000F1FE9">
        <w:rPr>
          <w:rFonts w:ascii="AvantGarde Bk BT" w:hAnsi="AvantGarde Bk BT" w:cs="Arial"/>
          <w:spacing w:val="-2"/>
          <w:sz w:val="20"/>
          <w:szCs w:val="20"/>
        </w:rPr>
        <w:t>itulares de los Centros, Divisiones y Escuelas, así como proponer las medidas necesarias para el mejoramiento de los sistemas educativos, los criterios de innovación pedagógica, la administración académica y las reformas de las que estén en vigor, conforme lo establece el</w:t>
      </w:r>
      <w:r>
        <w:rPr>
          <w:rFonts w:ascii="AvantGarde Bk BT" w:hAnsi="AvantGarde Bk BT" w:cs="Arial"/>
          <w:spacing w:val="-2"/>
          <w:sz w:val="20"/>
          <w:szCs w:val="20"/>
        </w:rPr>
        <w:t xml:space="preserve"> artículo 85, fracciones I y IV</w:t>
      </w:r>
      <w:r w:rsidRPr="000F1FE9">
        <w:rPr>
          <w:rFonts w:ascii="AvantGarde Bk BT" w:hAnsi="AvantGarde Bk BT" w:cs="Arial"/>
          <w:spacing w:val="-2"/>
          <w:sz w:val="20"/>
          <w:szCs w:val="20"/>
        </w:rPr>
        <w:t xml:space="preserve"> del Estatuto General.</w:t>
      </w:r>
    </w:p>
    <w:p w14:paraId="6C6F04EC" w14:textId="77777777" w:rsidR="003F5D17" w:rsidRPr="00A61448" w:rsidRDefault="003F5D17" w:rsidP="00A61448">
      <w:pPr>
        <w:rPr>
          <w:rFonts w:ascii="AvantGarde Bk BT" w:hAnsi="AvantGarde Bk BT" w:cs="Arial"/>
          <w:spacing w:val="-2"/>
          <w:sz w:val="20"/>
          <w:szCs w:val="20"/>
        </w:rPr>
      </w:pPr>
    </w:p>
    <w:p w14:paraId="75A94582" w14:textId="77777777" w:rsidR="00AE0C52" w:rsidRDefault="00AE0C52">
      <w:pPr>
        <w:spacing w:after="200" w:line="276" w:lineRule="auto"/>
        <w:rPr>
          <w:rFonts w:ascii="AvantGarde Bk BT" w:hAnsi="AvantGarde Bk BT" w:cs="Arial"/>
          <w:spacing w:val="-2"/>
          <w:sz w:val="20"/>
          <w:szCs w:val="20"/>
        </w:rPr>
      </w:pPr>
      <w:r>
        <w:rPr>
          <w:rFonts w:ascii="AvantGarde Bk BT" w:hAnsi="AvantGarde Bk BT" w:cs="Arial"/>
          <w:spacing w:val="-2"/>
          <w:sz w:val="20"/>
          <w:szCs w:val="20"/>
        </w:rPr>
        <w:br w:type="page"/>
      </w:r>
    </w:p>
    <w:p w14:paraId="0E2322F4" w14:textId="75A5D354" w:rsidR="004676BD" w:rsidRPr="003F5D17" w:rsidRDefault="004676BD" w:rsidP="00A61448">
      <w:pPr>
        <w:ind w:left="720"/>
        <w:jc w:val="both"/>
        <w:rPr>
          <w:rFonts w:ascii="AvantGarde Bk BT" w:hAnsi="AvantGarde Bk BT" w:cs="Arial"/>
          <w:spacing w:val="-2"/>
          <w:sz w:val="20"/>
          <w:szCs w:val="20"/>
        </w:rPr>
      </w:pPr>
      <w:r w:rsidRPr="003F5D17">
        <w:rPr>
          <w:rFonts w:ascii="AvantGarde Bk BT" w:hAnsi="AvantGarde Bk BT" w:cs="Arial"/>
          <w:spacing w:val="-2"/>
          <w:sz w:val="20"/>
          <w:szCs w:val="20"/>
        </w:rPr>
        <w:lastRenderedPageBreak/>
        <w:t>Que la Comisión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7500B292" w14:textId="77777777" w:rsidR="004676BD" w:rsidRPr="000F1FE9" w:rsidRDefault="004676BD" w:rsidP="004676BD">
      <w:pPr>
        <w:jc w:val="both"/>
        <w:rPr>
          <w:rFonts w:ascii="AvantGarde Bk BT" w:hAnsi="AvantGarde Bk BT" w:cs="Arial"/>
          <w:spacing w:val="-2"/>
          <w:sz w:val="20"/>
          <w:szCs w:val="20"/>
        </w:rPr>
      </w:pPr>
    </w:p>
    <w:p w14:paraId="36CF7344"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 xml:space="preserve">Que de conformidad </w:t>
      </w:r>
      <w:r>
        <w:rPr>
          <w:rFonts w:ascii="AvantGarde Bk BT" w:hAnsi="AvantGarde Bk BT" w:cs="Arial"/>
          <w:spacing w:val="-2"/>
          <w:sz w:val="20"/>
          <w:szCs w:val="20"/>
        </w:rPr>
        <w:t>con el artículo 86, fracción IV</w:t>
      </w:r>
      <w:r w:rsidRPr="000F1FE9">
        <w:rPr>
          <w:rFonts w:ascii="AvantGarde Bk BT" w:hAnsi="AvantGarde Bk BT" w:cs="Arial"/>
          <w:spacing w:val="-2"/>
          <w:sz w:val="20"/>
          <w:szCs w:val="20"/>
        </w:rPr>
        <w:t xml:space="preserve"> del Estatuto General, es atribución de la Comisión de Hacienda proponer al Consejo General Universitario el proyecto de aranceles y contribuciones de la Universidad de Guadalajara.</w:t>
      </w:r>
    </w:p>
    <w:p w14:paraId="74FBE97E" w14:textId="77777777" w:rsidR="004676BD" w:rsidRPr="000F1FE9" w:rsidRDefault="004676BD" w:rsidP="004676BD">
      <w:pPr>
        <w:rPr>
          <w:rFonts w:ascii="AvantGarde Bk BT" w:hAnsi="AvantGarde Bk BT" w:cs="Arial"/>
          <w:spacing w:val="-2"/>
          <w:sz w:val="20"/>
          <w:szCs w:val="20"/>
        </w:rPr>
      </w:pPr>
    </w:p>
    <w:p w14:paraId="59D62969" w14:textId="77777777" w:rsidR="004676BD" w:rsidRDefault="004676BD" w:rsidP="004676BD">
      <w:pPr>
        <w:numPr>
          <w:ilvl w:val="0"/>
          <w:numId w:val="1"/>
        </w:numPr>
        <w:jc w:val="both"/>
        <w:rPr>
          <w:rFonts w:ascii="AvantGarde Bk BT" w:hAnsi="AvantGarde Bk BT"/>
          <w:spacing w:val="-2"/>
          <w:sz w:val="20"/>
          <w:szCs w:val="20"/>
        </w:rPr>
      </w:pPr>
      <w:r w:rsidRPr="00331743">
        <w:rPr>
          <w:rFonts w:ascii="AvantGarde Bk BT" w:hAnsi="AvantGarde Bk BT"/>
          <w:spacing w:val="-2"/>
          <w:sz w:val="20"/>
          <w:szCs w:val="20"/>
        </w:rPr>
        <w:t>Que tal y como lo prevén los artículos 8, fracción I y 9, fracción I del Estatuto Orgánico del Centro Universitario de Ciencias de la Salud, es atribución de la Comisión de Educación de este Centro Universitario dictaminar sobre la pertinencia y viabilidad de las propuestas para la creación, modificación o supresión de carreras y programas de posgrado a fin de remitirlas, en su caso, al H. Consejo General Universitario.</w:t>
      </w:r>
    </w:p>
    <w:p w14:paraId="07FF8CD2" w14:textId="77777777" w:rsidR="004676BD" w:rsidRPr="00A61448" w:rsidRDefault="004676BD" w:rsidP="00A61448">
      <w:pPr>
        <w:rPr>
          <w:rFonts w:ascii="AvantGarde Bk BT" w:hAnsi="AvantGarde Bk BT"/>
          <w:spacing w:val="-2"/>
          <w:sz w:val="20"/>
          <w:szCs w:val="20"/>
        </w:rPr>
      </w:pPr>
    </w:p>
    <w:p w14:paraId="6EB29AB5" w14:textId="661C834C" w:rsidR="004676BD" w:rsidRPr="00A61448" w:rsidRDefault="004676BD" w:rsidP="006F147D">
      <w:pPr>
        <w:numPr>
          <w:ilvl w:val="0"/>
          <w:numId w:val="1"/>
        </w:numPr>
        <w:jc w:val="both"/>
        <w:rPr>
          <w:rFonts w:ascii="AvantGarde Bk BT" w:hAnsi="AvantGarde Bk BT" w:cs="Arial"/>
          <w:spacing w:val="-2"/>
          <w:sz w:val="20"/>
          <w:szCs w:val="20"/>
        </w:rPr>
      </w:pPr>
      <w:r w:rsidRPr="000F1FE9">
        <w:rPr>
          <w:rFonts w:ascii="AvantGarde Bk BT" w:hAnsi="AvantGarde Bk BT"/>
          <w:sz w:val="20"/>
          <w:szCs w:val="20"/>
        </w:rPr>
        <w:t>Que los criterios y lineamientos para el desarrollo de posgrados, así como su organización y funcionamiento, además de la presentación, aprobación y modificación de sus planes de estudio, son regulados por el Reglamento General de Posgrado de la Universidad de Guadalajara y, en especial, por los artículos 1, 3, 7, 10 y del 18 al 28 de dicho ordenamiento.</w:t>
      </w:r>
    </w:p>
    <w:p w14:paraId="2E5FA1B9" w14:textId="0D79E63C" w:rsidR="00A61448" w:rsidRDefault="00A61448" w:rsidP="006F147D">
      <w:pPr>
        <w:rPr>
          <w:rFonts w:ascii="AvantGarde Bk BT" w:hAnsi="AvantGarde Bk BT" w:cs="Arial"/>
          <w:sz w:val="20"/>
          <w:szCs w:val="20"/>
        </w:rPr>
      </w:pPr>
    </w:p>
    <w:p w14:paraId="54E612DB" w14:textId="5D33FC37" w:rsidR="004676BD" w:rsidRDefault="004676BD" w:rsidP="006F147D">
      <w:pPr>
        <w:autoSpaceDE w:val="0"/>
        <w:autoSpaceDN w:val="0"/>
        <w:adjustRightInd w:val="0"/>
        <w:ind w:right="18"/>
        <w:jc w:val="both"/>
        <w:rPr>
          <w:rFonts w:ascii="AvantGarde Bk BT" w:hAnsi="AvantGarde Bk BT" w:cs="Arial"/>
          <w:sz w:val="20"/>
          <w:szCs w:val="20"/>
        </w:rPr>
      </w:pPr>
      <w:r w:rsidRPr="000F1FE9">
        <w:rPr>
          <w:rFonts w:ascii="AvantGarde Bk BT" w:hAnsi="AvantGarde Bk BT" w:cs="Arial"/>
          <w:sz w:val="20"/>
          <w:szCs w:val="20"/>
        </w:rPr>
        <w:t>Por lo antes expuesto y fundado, estas Comisiones Permanentes Conjuntas de Educación y de Hacienda tienen a bien proponer al pleno del H. Consejo General Universitario los siguientes</w:t>
      </w:r>
    </w:p>
    <w:p w14:paraId="33D55DCC" w14:textId="77777777" w:rsidR="004676BD" w:rsidRPr="000F1FE9" w:rsidRDefault="004676BD" w:rsidP="004676BD">
      <w:pPr>
        <w:autoSpaceDE w:val="0"/>
        <w:autoSpaceDN w:val="0"/>
        <w:adjustRightInd w:val="0"/>
        <w:ind w:right="18"/>
        <w:jc w:val="both"/>
        <w:rPr>
          <w:rFonts w:ascii="AvantGarde Bk BT" w:hAnsi="AvantGarde Bk BT" w:cs="Arial"/>
          <w:sz w:val="20"/>
          <w:szCs w:val="20"/>
        </w:rPr>
      </w:pPr>
    </w:p>
    <w:p w14:paraId="1B7C29B6" w14:textId="77777777" w:rsidR="004676BD" w:rsidRDefault="004676BD" w:rsidP="004676BD">
      <w:pPr>
        <w:jc w:val="center"/>
        <w:rPr>
          <w:rFonts w:ascii="AvantGarde Bk BT" w:hAnsi="AvantGarde Bk BT" w:cs="Arial"/>
          <w:sz w:val="20"/>
          <w:szCs w:val="20"/>
          <w:lang w:val="pt-BR"/>
        </w:rPr>
      </w:pPr>
      <w:r w:rsidRPr="000F1FE9">
        <w:rPr>
          <w:rFonts w:ascii="AvantGarde Bk BT" w:hAnsi="AvantGarde Bk BT" w:cs="Arial"/>
          <w:sz w:val="20"/>
          <w:szCs w:val="20"/>
          <w:lang w:val="pt-BR"/>
        </w:rPr>
        <w:t>R e s o l u t i v o s:</w:t>
      </w:r>
    </w:p>
    <w:p w14:paraId="0558F35A" w14:textId="77777777" w:rsidR="00CC6F7E" w:rsidRDefault="00CC6F7E" w:rsidP="009E3827">
      <w:pPr>
        <w:rPr>
          <w:rFonts w:ascii="AvantGarde Bk BT" w:hAnsi="AvantGarde Bk BT" w:cs="Arial"/>
          <w:sz w:val="20"/>
          <w:szCs w:val="20"/>
          <w:lang w:val="pt-BR"/>
        </w:rPr>
      </w:pPr>
    </w:p>
    <w:p w14:paraId="407C7B11" w14:textId="70DAC258" w:rsidR="00206045" w:rsidRPr="00276265" w:rsidRDefault="009E3827" w:rsidP="00206045">
      <w:pPr>
        <w:jc w:val="both"/>
        <w:rPr>
          <w:rFonts w:ascii="AvantGarde Bk BT" w:hAnsi="AvantGarde Bk BT" w:cs="Arial"/>
          <w:sz w:val="20"/>
          <w:szCs w:val="20"/>
        </w:rPr>
      </w:pPr>
      <w:r w:rsidRPr="00CC6F7E">
        <w:rPr>
          <w:rFonts w:ascii="AvantGarde Bk BT" w:hAnsi="AvantGarde Bk BT" w:cs="Arial"/>
          <w:b/>
          <w:sz w:val="20"/>
          <w:szCs w:val="20"/>
          <w:lang w:val="es-ES_tradnl"/>
        </w:rPr>
        <w:t>PRIMERO</w:t>
      </w:r>
      <w:r w:rsidR="006C5CCB">
        <w:rPr>
          <w:rFonts w:ascii="AvantGarde Bk BT" w:hAnsi="AvantGarde Bk BT" w:cs="Arial"/>
          <w:sz w:val="20"/>
          <w:szCs w:val="20"/>
          <w:lang w:val="es-ES_tradnl"/>
        </w:rPr>
        <w:t>.</w:t>
      </w:r>
      <w:r w:rsidR="00CC6F7E" w:rsidRPr="00CC6F7E">
        <w:rPr>
          <w:rFonts w:ascii="AvantGarde Bk BT" w:hAnsi="AvantGarde Bk BT" w:cs="Arial"/>
          <w:sz w:val="20"/>
          <w:szCs w:val="20"/>
          <w:lang w:val="es-ES_tradnl"/>
        </w:rPr>
        <w:t xml:space="preserve"> </w:t>
      </w:r>
      <w:r w:rsidR="00206045" w:rsidRPr="00276265">
        <w:rPr>
          <w:rFonts w:ascii="AvantGarde Bk BT" w:hAnsi="AvantGarde Bk BT" w:cs="Arial"/>
          <w:sz w:val="20"/>
          <w:szCs w:val="20"/>
          <w:lang w:val="es-ES_tradnl"/>
        </w:rPr>
        <w:t xml:space="preserve">Se </w:t>
      </w:r>
      <w:r w:rsidR="00A61448">
        <w:rPr>
          <w:rFonts w:ascii="AvantGarde Bk BT" w:hAnsi="AvantGarde Bk BT" w:cs="Arial"/>
          <w:sz w:val="20"/>
          <w:szCs w:val="20"/>
          <w:lang w:val="es-ES_tradnl"/>
        </w:rPr>
        <w:t xml:space="preserve">suprime </w:t>
      </w:r>
      <w:r w:rsidR="00206045" w:rsidRPr="00276265">
        <w:rPr>
          <w:rFonts w:ascii="AvantGarde Bk BT" w:hAnsi="AvantGarde Bk BT" w:cs="Arial"/>
          <w:sz w:val="20"/>
          <w:szCs w:val="20"/>
          <w:lang w:val="es-ES_tradnl"/>
        </w:rPr>
        <w:t xml:space="preserve">el programa académico de la </w:t>
      </w:r>
      <w:r w:rsidR="00206045" w:rsidRPr="00206045">
        <w:rPr>
          <w:rFonts w:ascii="AvantGarde Bk BT" w:hAnsi="AvantGarde Bk BT" w:cs="Arial"/>
          <w:b/>
          <w:sz w:val="20"/>
          <w:szCs w:val="20"/>
          <w:lang w:val="es-ES_tradnl"/>
        </w:rPr>
        <w:t>Especialidad en Cirugía Pediátrica</w:t>
      </w:r>
      <w:r w:rsidR="00206045" w:rsidRPr="00276265">
        <w:rPr>
          <w:rFonts w:ascii="AvantGarde Bk BT" w:hAnsi="AvantGarde Bk BT" w:cs="Arial"/>
          <w:sz w:val="20"/>
          <w:szCs w:val="20"/>
          <w:lang w:val="es-ES_tradnl"/>
        </w:rPr>
        <w:t xml:space="preserve">, </w:t>
      </w:r>
      <w:r w:rsidR="00206045" w:rsidRPr="00276265">
        <w:rPr>
          <w:rFonts w:ascii="AvantGarde Bk BT" w:hAnsi="AvantGarde Bk BT" w:cs="Arial"/>
          <w:sz w:val="20"/>
          <w:szCs w:val="20"/>
        </w:rPr>
        <w:t xml:space="preserve">que se imparte en el </w:t>
      </w:r>
      <w:r w:rsidR="00206045" w:rsidRPr="00276265">
        <w:rPr>
          <w:rFonts w:ascii="AvantGarde Bk BT" w:hAnsi="AvantGarde Bk BT" w:cs="Arial"/>
          <w:bCs/>
          <w:sz w:val="20"/>
          <w:szCs w:val="20"/>
        </w:rPr>
        <w:t>Centro Universitario de Ciencias de la Salud</w:t>
      </w:r>
      <w:r w:rsidR="00206045">
        <w:rPr>
          <w:rFonts w:ascii="AvantGarde Bk BT" w:hAnsi="AvantGarde Bk BT" w:cs="Arial"/>
          <w:sz w:val="20"/>
          <w:szCs w:val="20"/>
        </w:rPr>
        <w:t xml:space="preserve">, a partir del </w:t>
      </w:r>
      <w:r w:rsidR="00206045" w:rsidRPr="00D3648F">
        <w:rPr>
          <w:rFonts w:ascii="AvantGarde Bk BT" w:hAnsi="AvantGarde Bk BT" w:cs="Arial"/>
          <w:sz w:val="20"/>
          <w:szCs w:val="20"/>
        </w:rPr>
        <w:t xml:space="preserve">ciclo escolar </w:t>
      </w:r>
      <w:r w:rsidR="009F018E">
        <w:rPr>
          <w:rFonts w:ascii="AvantGarde Bk BT" w:hAnsi="AvantGarde Bk BT" w:cs="Arial"/>
          <w:sz w:val="20"/>
          <w:szCs w:val="20"/>
        </w:rPr>
        <w:t>201</w:t>
      </w:r>
      <w:r w:rsidR="006F147D">
        <w:rPr>
          <w:rFonts w:ascii="AvantGarde Bk BT" w:hAnsi="AvantGarde Bk BT" w:cs="Arial"/>
          <w:sz w:val="20"/>
          <w:szCs w:val="20"/>
        </w:rPr>
        <w:t>5</w:t>
      </w:r>
      <w:r w:rsidR="009F018E">
        <w:rPr>
          <w:rFonts w:ascii="AvantGarde Bk BT" w:hAnsi="AvantGarde Bk BT" w:cs="Arial"/>
          <w:sz w:val="20"/>
          <w:szCs w:val="20"/>
        </w:rPr>
        <w:t xml:space="preserve"> “A”</w:t>
      </w:r>
      <w:r w:rsidR="00A61448">
        <w:rPr>
          <w:rFonts w:ascii="AvantGarde Bk BT" w:hAnsi="AvantGarde Bk BT" w:cs="Arial"/>
          <w:sz w:val="20"/>
          <w:szCs w:val="20"/>
        </w:rPr>
        <w:t>.</w:t>
      </w:r>
    </w:p>
    <w:p w14:paraId="028A1DEF" w14:textId="77777777" w:rsidR="00CC6F7E" w:rsidRPr="00CC6F7E" w:rsidRDefault="00CC6F7E" w:rsidP="00CC6F7E">
      <w:pPr>
        <w:ind w:right="57"/>
        <w:jc w:val="both"/>
        <w:rPr>
          <w:rFonts w:ascii="AvantGarde Bk BT" w:hAnsi="AvantGarde Bk BT" w:cs="Arial"/>
          <w:sz w:val="20"/>
          <w:szCs w:val="20"/>
          <w:lang w:val="es-ES_tradnl"/>
        </w:rPr>
      </w:pPr>
    </w:p>
    <w:p w14:paraId="07AB1CBD" w14:textId="3F88A022" w:rsidR="006C2FCB" w:rsidRDefault="009E3827" w:rsidP="00CC6F7E">
      <w:pPr>
        <w:ind w:right="57"/>
        <w:jc w:val="both"/>
        <w:rPr>
          <w:rFonts w:ascii="AvantGarde Bk BT" w:hAnsi="AvantGarde Bk BT" w:cs="Arial"/>
          <w:sz w:val="20"/>
          <w:szCs w:val="20"/>
          <w:lang w:val="es-ES_tradnl"/>
        </w:rPr>
      </w:pPr>
      <w:r w:rsidRPr="00CC6F7E">
        <w:rPr>
          <w:rFonts w:ascii="AvantGarde Bk BT" w:hAnsi="AvantGarde Bk BT" w:cs="Arial"/>
          <w:b/>
          <w:sz w:val="20"/>
          <w:szCs w:val="20"/>
          <w:lang w:val="es-ES_tradnl"/>
        </w:rPr>
        <w:t>SEGUNDO</w:t>
      </w:r>
      <w:r w:rsidR="006C5CCB">
        <w:rPr>
          <w:rFonts w:ascii="AvantGarde Bk BT" w:hAnsi="AvantGarde Bk BT" w:cs="Arial"/>
          <w:sz w:val="20"/>
          <w:szCs w:val="20"/>
          <w:lang w:val="es-ES_tradnl"/>
        </w:rPr>
        <w:t>.</w:t>
      </w:r>
      <w:r w:rsidR="00CC6F7E" w:rsidRPr="00CC6F7E">
        <w:rPr>
          <w:rFonts w:ascii="AvantGarde Bk BT" w:hAnsi="AvantGarde Bk BT" w:cs="Arial"/>
          <w:sz w:val="20"/>
          <w:szCs w:val="20"/>
          <w:lang w:val="es-ES_tradnl"/>
        </w:rPr>
        <w:t xml:space="preserve"> </w:t>
      </w:r>
      <w:r w:rsidR="00206045" w:rsidRPr="00206045">
        <w:rPr>
          <w:rFonts w:ascii="AvantGarde Bk BT" w:hAnsi="AvantGarde Bk BT" w:cs="Arial"/>
          <w:sz w:val="20"/>
          <w:szCs w:val="20"/>
          <w:lang w:val="es-ES_tradnl"/>
        </w:rPr>
        <w:t xml:space="preserve">Se crea el programa académico de la </w:t>
      </w:r>
      <w:r w:rsidR="00CC6F7E" w:rsidRPr="006C2FCB">
        <w:rPr>
          <w:rFonts w:ascii="AvantGarde Bk BT" w:hAnsi="AvantGarde Bk BT" w:cs="Arial"/>
          <w:b/>
          <w:sz w:val="20"/>
          <w:szCs w:val="20"/>
          <w:lang w:val="es-ES_tradnl"/>
        </w:rPr>
        <w:t>Especialidad en Cirugía Pediátrica</w:t>
      </w:r>
      <w:r w:rsidR="00120C91">
        <w:rPr>
          <w:rFonts w:ascii="AvantGarde Bk BT" w:hAnsi="AvantGarde Bk BT" w:cs="Arial"/>
          <w:sz w:val="20"/>
          <w:szCs w:val="20"/>
          <w:lang w:val="es-ES_tradnl"/>
        </w:rPr>
        <w:t xml:space="preserve"> </w:t>
      </w:r>
      <w:r w:rsidR="00206045" w:rsidRPr="00206045">
        <w:rPr>
          <w:rFonts w:ascii="AvantGarde Bk BT" w:hAnsi="AvantGarde Bk BT" w:cs="Arial"/>
          <w:sz w:val="20"/>
          <w:szCs w:val="20"/>
          <w:lang w:val="es-ES_tradnl"/>
        </w:rPr>
        <w:t xml:space="preserve">de la Red Universitaria, teniendo como sede al Centro Universitario de Ciencias de la Salud y para ser impartido en el </w:t>
      </w:r>
      <w:r w:rsidR="00C15756">
        <w:rPr>
          <w:rFonts w:ascii="AvantGarde Bk BT" w:hAnsi="AvantGarde Bk BT" w:cs="Arial"/>
          <w:sz w:val="20"/>
          <w:szCs w:val="20"/>
          <w:lang w:val="es-ES_tradnl"/>
        </w:rPr>
        <w:t xml:space="preserve">Antiguo </w:t>
      </w:r>
      <w:r w:rsidR="00206045" w:rsidRPr="00206045">
        <w:rPr>
          <w:rFonts w:ascii="AvantGarde Bk BT" w:hAnsi="AvantGarde Bk BT" w:cs="Arial"/>
          <w:sz w:val="20"/>
          <w:szCs w:val="20"/>
          <w:lang w:val="es-ES_tradnl"/>
        </w:rPr>
        <w:t xml:space="preserve">Hospital Civil de Guadalajara “Fray Antonio Alcalde”, </w:t>
      </w:r>
      <w:r w:rsidR="00206045" w:rsidRPr="00AB073D">
        <w:rPr>
          <w:rFonts w:ascii="AvantGarde Bk BT" w:hAnsi="AvantGarde Bk BT" w:cs="Arial"/>
          <w:sz w:val="20"/>
          <w:szCs w:val="20"/>
          <w:lang w:val="es-ES_tradnl"/>
        </w:rPr>
        <w:t>en la Unidad Médica de Alta Especialidad, Hospital de Pediatría del Centro Médico de Occidente del IMSS</w:t>
      </w:r>
      <w:r w:rsidR="003B78F3">
        <w:rPr>
          <w:rFonts w:ascii="AvantGarde Bk BT" w:hAnsi="AvantGarde Bk BT" w:cs="Arial"/>
          <w:sz w:val="20"/>
          <w:szCs w:val="20"/>
          <w:lang w:val="es-ES_tradnl"/>
        </w:rPr>
        <w:t xml:space="preserve"> </w:t>
      </w:r>
      <w:r w:rsidR="00206045" w:rsidRPr="00AB073D">
        <w:rPr>
          <w:rFonts w:ascii="AvantGarde Bk BT" w:hAnsi="AvantGarde Bk BT" w:cs="Arial"/>
          <w:sz w:val="20"/>
          <w:szCs w:val="20"/>
          <w:lang w:val="es-ES_tradnl"/>
        </w:rPr>
        <w:t xml:space="preserve">así como en las unidades hospitalarias que cuenten con el perfil para el desarrollo del programa y sean reconocidas como sedes del mismo por el Centro Universitario de Ciencias de la Salud, </w:t>
      </w:r>
      <w:r w:rsidR="00CC6F7E" w:rsidRPr="00AB073D">
        <w:rPr>
          <w:rFonts w:ascii="AvantGarde Bk BT" w:hAnsi="AvantGarde Bk BT" w:cs="Arial"/>
          <w:sz w:val="20"/>
          <w:szCs w:val="20"/>
          <w:lang w:val="es-ES_tradnl"/>
        </w:rPr>
        <w:t xml:space="preserve">a partir del calendario escolar </w:t>
      </w:r>
      <w:r w:rsidR="00206045" w:rsidRPr="00AB073D">
        <w:rPr>
          <w:rFonts w:ascii="AvantGarde Bk BT" w:hAnsi="AvantGarde Bk BT" w:cs="Arial"/>
          <w:sz w:val="20"/>
          <w:szCs w:val="20"/>
          <w:lang w:val="es-ES_tradnl"/>
        </w:rPr>
        <w:t>201</w:t>
      </w:r>
      <w:r w:rsidR="006F147D">
        <w:rPr>
          <w:rFonts w:ascii="AvantGarde Bk BT" w:hAnsi="AvantGarde Bk BT" w:cs="Arial"/>
          <w:sz w:val="20"/>
          <w:szCs w:val="20"/>
          <w:lang w:val="es-ES_tradnl"/>
        </w:rPr>
        <w:t>5</w:t>
      </w:r>
      <w:r w:rsidR="00A61448">
        <w:rPr>
          <w:rFonts w:ascii="AvantGarde Bk BT" w:hAnsi="AvantGarde Bk BT" w:cs="Arial"/>
          <w:sz w:val="20"/>
          <w:szCs w:val="20"/>
          <w:lang w:val="es-ES_tradnl"/>
        </w:rPr>
        <w:t xml:space="preserve"> “</w:t>
      </w:r>
      <w:r w:rsidR="00206045" w:rsidRPr="00AB073D">
        <w:rPr>
          <w:rFonts w:ascii="AvantGarde Bk BT" w:hAnsi="AvantGarde Bk BT" w:cs="Arial"/>
          <w:sz w:val="20"/>
          <w:szCs w:val="20"/>
          <w:lang w:val="es-ES_tradnl"/>
        </w:rPr>
        <w:t>A</w:t>
      </w:r>
      <w:r w:rsidR="00A61448">
        <w:rPr>
          <w:rFonts w:ascii="AvantGarde Bk BT" w:hAnsi="AvantGarde Bk BT" w:cs="Arial"/>
          <w:sz w:val="20"/>
          <w:szCs w:val="20"/>
          <w:lang w:val="es-ES_tradnl"/>
        </w:rPr>
        <w:t>”</w:t>
      </w:r>
      <w:r w:rsidR="00206045" w:rsidRPr="00AB073D">
        <w:rPr>
          <w:rFonts w:ascii="AvantGarde Bk BT" w:hAnsi="AvantGarde Bk BT" w:cs="Arial"/>
          <w:sz w:val="20"/>
          <w:szCs w:val="20"/>
          <w:lang w:val="es-ES_tradnl"/>
        </w:rPr>
        <w:t>.</w:t>
      </w:r>
    </w:p>
    <w:p w14:paraId="4A7A3A01" w14:textId="77777777" w:rsidR="00CC6F7E" w:rsidRPr="00CC6F7E" w:rsidRDefault="00CC6F7E" w:rsidP="00CC6F7E">
      <w:pPr>
        <w:ind w:right="57"/>
        <w:jc w:val="both"/>
        <w:rPr>
          <w:rFonts w:ascii="AvantGarde Bk BT" w:hAnsi="AvantGarde Bk BT" w:cs="Arial"/>
          <w:sz w:val="20"/>
          <w:szCs w:val="20"/>
          <w:lang w:val="es-ES_tradnl"/>
        </w:rPr>
      </w:pPr>
    </w:p>
    <w:p w14:paraId="4E1023CD" w14:textId="77777777" w:rsidR="00F23C26" w:rsidRPr="00276265" w:rsidRDefault="00F23C26" w:rsidP="00F23C26">
      <w:pPr>
        <w:jc w:val="both"/>
        <w:rPr>
          <w:rFonts w:ascii="AvantGarde Bk BT" w:hAnsi="AvantGarde Bk BT" w:cs="Arial"/>
          <w:sz w:val="20"/>
          <w:szCs w:val="20"/>
          <w:lang w:val="es-ES_tradnl"/>
        </w:rPr>
      </w:pPr>
      <w:r w:rsidRPr="00276265">
        <w:rPr>
          <w:rFonts w:ascii="AvantGarde Bk BT" w:hAnsi="AvantGarde Bk BT" w:cs="Arial"/>
          <w:b/>
          <w:spacing w:val="-2"/>
          <w:sz w:val="20"/>
          <w:szCs w:val="20"/>
        </w:rPr>
        <w:t>TERCERO.</w:t>
      </w:r>
      <w:r w:rsidRPr="00276265">
        <w:rPr>
          <w:rFonts w:ascii="AvantGarde Bk BT" w:hAnsi="AvantGarde Bk BT" w:cs="Arial"/>
          <w:b/>
          <w:sz w:val="20"/>
          <w:szCs w:val="20"/>
          <w:lang w:val="es-ES_tradnl"/>
        </w:rPr>
        <w:t xml:space="preserve"> </w:t>
      </w:r>
      <w:r w:rsidRPr="00276265">
        <w:rPr>
          <w:rFonts w:ascii="AvantGarde Bk BT" w:hAnsi="AvantGarde Bk BT" w:cs="Arial"/>
          <w:sz w:val="20"/>
          <w:szCs w:val="20"/>
          <w:lang w:val="es-ES_tradnl"/>
        </w:rPr>
        <w:t xml:space="preserve">El programa académico </w:t>
      </w:r>
      <w:r w:rsidRPr="00276265">
        <w:rPr>
          <w:rFonts w:ascii="AvantGarde Bk BT" w:hAnsi="AvantGarde Bk BT"/>
          <w:sz w:val="20"/>
          <w:szCs w:val="20"/>
          <w:lang w:val="es-ES_tradnl"/>
        </w:rPr>
        <w:t xml:space="preserve">de la </w:t>
      </w:r>
      <w:r w:rsidRPr="00F23C26">
        <w:rPr>
          <w:rFonts w:ascii="AvantGarde Bk BT" w:hAnsi="AvantGarde Bk BT" w:cs="Arial"/>
          <w:b/>
          <w:sz w:val="20"/>
          <w:szCs w:val="20"/>
        </w:rPr>
        <w:t>Especialidad en Cirugía Pediátrica</w:t>
      </w:r>
      <w:r w:rsidRPr="00276265">
        <w:rPr>
          <w:rFonts w:ascii="AvantGarde Bk BT" w:hAnsi="AvantGarde Bk BT" w:cs="Arial"/>
          <w:b/>
          <w:sz w:val="20"/>
          <w:szCs w:val="20"/>
        </w:rPr>
        <w:t xml:space="preserve"> </w:t>
      </w:r>
      <w:r w:rsidRPr="00276265">
        <w:rPr>
          <w:rFonts w:ascii="AvantGarde Bk BT" w:hAnsi="AvantGarde Bk BT" w:cs="Arial"/>
          <w:spacing w:val="-2"/>
          <w:sz w:val="20"/>
          <w:szCs w:val="20"/>
        </w:rPr>
        <w:t xml:space="preserve">es un programa </w:t>
      </w:r>
      <w:r w:rsidRPr="00276265">
        <w:rPr>
          <w:rFonts w:ascii="AvantGarde Bk BT" w:hAnsi="AvantGarde Bk BT"/>
          <w:sz w:val="20"/>
          <w:szCs w:val="20"/>
          <w:lang w:val="es-ES_tradnl"/>
        </w:rPr>
        <w:t xml:space="preserve">profesionalizante, de modalidad escolarizada </w:t>
      </w:r>
      <w:r w:rsidRPr="00276265">
        <w:rPr>
          <w:rFonts w:ascii="AvantGarde Bk BT" w:hAnsi="AvantGarde Bk BT" w:cs="Arial"/>
          <w:spacing w:val="-2"/>
          <w:sz w:val="20"/>
          <w:szCs w:val="20"/>
          <w:lang w:val="es-ES_tradnl"/>
        </w:rPr>
        <w:t>y comprende las siguientes áreas de formación y unidades de aprendizaje:</w:t>
      </w:r>
    </w:p>
    <w:p w14:paraId="5C3A4C28" w14:textId="77777777" w:rsidR="00F23C26" w:rsidRPr="00276265" w:rsidRDefault="00F23C26" w:rsidP="00F23C26">
      <w:pPr>
        <w:jc w:val="both"/>
        <w:rPr>
          <w:rFonts w:ascii="AvantGarde Bk BT" w:hAnsi="AvantGarde Bk BT" w:cs="Arial"/>
          <w:b/>
          <w:bCs/>
          <w:sz w:val="20"/>
          <w:szCs w:val="20"/>
          <w:lang w:val="es-ES_tradnl"/>
        </w:rPr>
      </w:pPr>
    </w:p>
    <w:p w14:paraId="63A1B839" w14:textId="77777777" w:rsidR="004841CA" w:rsidRDefault="004841CA">
      <w:pPr>
        <w:spacing w:after="200" w:line="276" w:lineRule="auto"/>
        <w:rPr>
          <w:rFonts w:ascii="AvantGarde Bk BT" w:hAnsi="AvantGarde Bk BT"/>
          <w:sz w:val="22"/>
          <w:szCs w:val="22"/>
        </w:rPr>
      </w:pPr>
      <w:r>
        <w:rPr>
          <w:rFonts w:ascii="AvantGarde Bk BT" w:hAnsi="AvantGarde Bk BT"/>
          <w:sz w:val="22"/>
          <w:szCs w:val="22"/>
        </w:rPr>
        <w:br w:type="page"/>
      </w:r>
    </w:p>
    <w:p w14:paraId="68DBE488" w14:textId="1DE48A7E" w:rsidR="00F23C26" w:rsidRPr="00991465" w:rsidRDefault="00F23C26" w:rsidP="00F23C26">
      <w:pPr>
        <w:pStyle w:val="Textoindependiente"/>
        <w:jc w:val="center"/>
        <w:rPr>
          <w:rFonts w:ascii="AvantGarde Bk BT" w:hAnsi="AvantGarde Bk BT"/>
          <w:sz w:val="22"/>
          <w:szCs w:val="22"/>
        </w:rPr>
      </w:pPr>
      <w:r w:rsidRPr="00991465">
        <w:rPr>
          <w:rFonts w:ascii="AvantGarde Bk BT" w:hAnsi="AvantGarde Bk BT"/>
          <w:sz w:val="22"/>
          <w:szCs w:val="22"/>
        </w:rPr>
        <w:lastRenderedPageBreak/>
        <w:t>PLAN DE ESTUDIOS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4"/>
        <w:gridCol w:w="1438"/>
        <w:gridCol w:w="1282"/>
      </w:tblGrid>
      <w:tr w:rsidR="00F23C26" w:rsidRPr="00991465" w14:paraId="24B9B6EE" w14:textId="77777777" w:rsidTr="00A61448">
        <w:trPr>
          <w:trHeight w:val="247"/>
          <w:jc w:val="center"/>
        </w:trPr>
        <w:tc>
          <w:tcPr>
            <w:tcW w:w="6494" w:type="dxa"/>
            <w:vAlign w:val="center"/>
          </w:tcPr>
          <w:p w14:paraId="56DB11DE" w14:textId="77777777" w:rsidR="00F23C26" w:rsidRPr="00991465" w:rsidRDefault="00F23C26" w:rsidP="00AB073D">
            <w:pPr>
              <w:jc w:val="center"/>
              <w:rPr>
                <w:rFonts w:ascii="AvantGarde Bk BT" w:hAnsi="AvantGarde Bk BT"/>
                <w:b/>
                <w:sz w:val="20"/>
                <w:szCs w:val="20"/>
                <w:lang w:val="es-ES_tradnl"/>
              </w:rPr>
            </w:pPr>
            <w:r w:rsidRPr="00991465">
              <w:rPr>
                <w:rFonts w:ascii="AvantGarde Bk BT" w:hAnsi="AvantGarde Bk BT"/>
                <w:b/>
                <w:sz w:val="20"/>
                <w:szCs w:val="20"/>
                <w:lang w:val="es-ES_tradnl"/>
              </w:rPr>
              <w:t>Áreas de Formación</w:t>
            </w:r>
          </w:p>
        </w:tc>
        <w:tc>
          <w:tcPr>
            <w:tcW w:w="1438" w:type="dxa"/>
            <w:vAlign w:val="center"/>
          </w:tcPr>
          <w:p w14:paraId="2D495109" w14:textId="77777777" w:rsidR="00F23C26" w:rsidRPr="00991465" w:rsidRDefault="00F23C26" w:rsidP="00AB073D">
            <w:pPr>
              <w:jc w:val="center"/>
              <w:rPr>
                <w:rFonts w:ascii="AvantGarde Bk BT" w:hAnsi="AvantGarde Bk BT"/>
                <w:b/>
                <w:sz w:val="20"/>
                <w:szCs w:val="20"/>
                <w:lang w:val="es-ES_tradnl"/>
              </w:rPr>
            </w:pPr>
            <w:r w:rsidRPr="00991465">
              <w:rPr>
                <w:rFonts w:ascii="AvantGarde Bk BT" w:hAnsi="AvantGarde Bk BT"/>
                <w:b/>
                <w:sz w:val="20"/>
                <w:szCs w:val="20"/>
                <w:lang w:val="es-ES_tradnl"/>
              </w:rPr>
              <w:t>Créditos</w:t>
            </w:r>
          </w:p>
        </w:tc>
        <w:tc>
          <w:tcPr>
            <w:tcW w:w="1282" w:type="dxa"/>
            <w:vAlign w:val="center"/>
          </w:tcPr>
          <w:p w14:paraId="70B68282" w14:textId="77777777" w:rsidR="00F23C26" w:rsidRPr="00991465" w:rsidRDefault="00F23C26" w:rsidP="00AB073D">
            <w:pPr>
              <w:jc w:val="center"/>
              <w:rPr>
                <w:rFonts w:ascii="AvantGarde Bk BT" w:hAnsi="AvantGarde Bk BT"/>
                <w:b/>
                <w:sz w:val="20"/>
                <w:szCs w:val="20"/>
                <w:lang w:val="es-ES_tradnl"/>
              </w:rPr>
            </w:pPr>
            <w:r w:rsidRPr="00991465">
              <w:rPr>
                <w:rFonts w:ascii="AvantGarde Bk BT" w:hAnsi="AvantGarde Bk BT"/>
                <w:b/>
                <w:sz w:val="20"/>
                <w:szCs w:val="20"/>
                <w:lang w:val="es-ES_tradnl"/>
              </w:rPr>
              <w:t>%</w:t>
            </w:r>
          </w:p>
        </w:tc>
      </w:tr>
      <w:tr w:rsidR="00F23C26" w:rsidRPr="00991465" w14:paraId="108DD317" w14:textId="77777777" w:rsidTr="00A61448">
        <w:trPr>
          <w:trHeight w:val="260"/>
          <w:jc w:val="center"/>
        </w:trPr>
        <w:tc>
          <w:tcPr>
            <w:tcW w:w="6494" w:type="dxa"/>
          </w:tcPr>
          <w:p w14:paraId="03AB8C20" w14:textId="77777777" w:rsidR="00F23C26" w:rsidRPr="00991465" w:rsidRDefault="00F23C26" w:rsidP="00F23C26">
            <w:pPr>
              <w:jc w:val="center"/>
              <w:rPr>
                <w:rFonts w:ascii="AvantGarde Bk BT" w:hAnsi="AvantGarde Bk BT"/>
                <w:sz w:val="20"/>
                <w:szCs w:val="20"/>
                <w:lang w:val="es-ES_tradnl"/>
              </w:rPr>
            </w:pPr>
            <w:r w:rsidRPr="00991465">
              <w:rPr>
                <w:rFonts w:ascii="AvantGarde Bk BT" w:hAnsi="AvantGarde Bk BT"/>
                <w:sz w:val="20"/>
                <w:szCs w:val="20"/>
                <w:lang w:val="es-ES_tradnl"/>
              </w:rPr>
              <w:t xml:space="preserve">Área de Formación </w:t>
            </w:r>
            <w:r>
              <w:rPr>
                <w:rFonts w:ascii="AvantGarde Bk BT" w:hAnsi="AvantGarde Bk BT"/>
                <w:sz w:val="20"/>
                <w:szCs w:val="20"/>
                <w:lang w:val="es-ES_tradnl"/>
              </w:rPr>
              <w:t>Básico Particular Obligatoria</w:t>
            </w:r>
          </w:p>
        </w:tc>
        <w:tc>
          <w:tcPr>
            <w:tcW w:w="1438" w:type="dxa"/>
          </w:tcPr>
          <w:p w14:paraId="672B5BEC" w14:textId="77777777" w:rsidR="00F23C26" w:rsidRPr="00991465" w:rsidRDefault="00F23C26" w:rsidP="00AB073D">
            <w:pPr>
              <w:jc w:val="center"/>
              <w:rPr>
                <w:rFonts w:ascii="AvantGarde Bk BT" w:hAnsi="AvantGarde Bk BT"/>
                <w:sz w:val="20"/>
                <w:szCs w:val="20"/>
                <w:lang w:val="es-ES_tradnl"/>
              </w:rPr>
            </w:pPr>
            <w:r>
              <w:rPr>
                <w:rFonts w:ascii="AvantGarde Bk BT" w:hAnsi="AvantGarde Bk BT" w:cs="Arial"/>
                <w:sz w:val="20"/>
                <w:szCs w:val="20"/>
              </w:rPr>
              <w:t>60</w:t>
            </w:r>
          </w:p>
        </w:tc>
        <w:tc>
          <w:tcPr>
            <w:tcW w:w="1282" w:type="dxa"/>
          </w:tcPr>
          <w:p w14:paraId="057264B3" w14:textId="77777777" w:rsidR="00F23C26" w:rsidRPr="00991465" w:rsidRDefault="00F23C26" w:rsidP="00AB073D">
            <w:pPr>
              <w:jc w:val="center"/>
              <w:rPr>
                <w:rFonts w:ascii="AvantGarde Bk BT" w:hAnsi="AvantGarde Bk BT"/>
                <w:sz w:val="20"/>
                <w:szCs w:val="20"/>
                <w:lang w:val="es-ES_tradnl"/>
              </w:rPr>
            </w:pPr>
            <w:r>
              <w:rPr>
                <w:rFonts w:ascii="AvantGarde Bk BT" w:hAnsi="AvantGarde Bk BT" w:cs="Arial"/>
                <w:sz w:val="20"/>
                <w:szCs w:val="20"/>
              </w:rPr>
              <w:t>8</w:t>
            </w:r>
          </w:p>
        </w:tc>
      </w:tr>
      <w:tr w:rsidR="00F23C26" w:rsidRPr="00991465" w14:paraId="4F7A4F8F" w14:textId="77777777" w:rsidTr="00A61448">
        <w:trPr>
          <w:trHeight w:val="260"/>
          <w:jc w:val="center"/>
        </w:trPr>
        <w:tc>
          <w:tcPr>
            <w:tcW w:w="6494" w:type="dxa"/>
          </w:tcPr>
          <w:p w14:paraId="2BE7C557" w14:textId="77777777" w:rsidR="00F23C26" w:rsidRPr="00991465" w:rsidRDefault="00F23C26" w:rsidP="00AB073D">
            <w:pPr>
              <w:jc w:val="center"/>
              <w:rPr>
                <w:rFonts w:ascii="AvantGarde Bk BT" w:hAnsi="AvantGarde Bk BT"/>
                <w:sz w:val="20"/>
                <w:szCs w:val="20"/>
                <w:lang w:val="es-ES_tradnl"/>
              </w:rPr>
            </w:pPr>
            <w:r w:rsidRPr="00991465">
              <w:rPr>
                <w:rFonts w:ascii="AvantGarde Bk BT" w:hAnsi="AvantGarde Bk BT"/>
                <w:sz w:val="20"/>
                <w:szCs w:val="20"/>
                <w:lang w:val="es-ES_tradnl"/>
              </w:rPr>
              <w:t xml:space="preserve">Área de Formación </w:t>
            </w:r>
            <w:r>
              <w:rPr>
                <w:rFonts w:ascii="AvantGarde Bk BT" w:hAnsi="AvantGarde Bk BT"/>
                <w:sz w:val="20"/>
                <w:szCs w:val="20"/>
                <w:lang w:val="es-ES_tradnl"/>
              </w:rPr>
              <w:t>Especializante Obligatoria</w:t>
            </w:r>
          </w:p>
        </w:tc>
        <w:tc>
          <w:tcPr>
            <w:tcW w:w="1438" w:type="dxa"/>
            <w:vAlign w:val="center"/>
          </w:tcPr>
          <w:p w14:paraId="758A65FB" w14:textId="77777777" w:rsidR="00F23C26" w:rsidRPr="00991465" w:rsidRDefault="00F23C26" w:rsidP="00AB073D">
            <w:pPr>
              <w:jc w:val="center"/>
              <w:rPr>
                <w:rFonts w:ascii="AvantGarde Bk BT" w:hAnsi="AvantGarde Bk BT" w:cs="Arial"/>
                <w:sz w:val="20"/>
                <w:szCs w:val="20"/>
              </w:rPr>
            </w:pPr>
            <w:r>
              <w:rPr>
                <w:rFonts w:ascii="AvantGarde Bk BT" w:hAnsi="AvantGarde Bk BT"/>
                <w:sz w:val="20"/>
                <w:szCs w:val="20"/>
                <w:lang w:val="es-ES_tradnl"/>
              </w:rPr>
              <w:t>660</w:t>
            </w:r>
          </w:p>
        </w:tc>
        <w:tc>
          <w:tcPr>
            <w:tcW w:w="1282" w:type="dxa"/>
            <w:vAlign w:val="center"/>
          </w:tcPr>
          <w:p w14:paraId="5977440B" w14:textId="77777777" w:rsidR="00F23C26" w:rsidRPr="00991465" w:rsidRDefault="00F23C26" w:rsidP="00AB073D">
            <w:pPr>
              <w:jc w:val="center"/>
              <w:rPr>
                <w:rFonts w:ascii="AvantGarde Bk BT" w:hAnsi="AvantGarde Bk BT" w:cs="Arial"/>
                <w:sz w:val="20"/>
                <w:szCs w:val="20"/>
              </w:rPr>
            </w:pPr>
            <w:r>
              <w:rPr>
                <w:rFonts w:ascii="AvantGarde Bk BT" w:hAnsi="AvantGarde Bk BT"/>
                <w:sz w:val="20"/>
                <w:szCs w:val="20"/>
                <w:lang w:val="es-ES_tradnl"/>
              </w:rPr>
              <w:t>92</w:t>
            </w:r>
          </w:p>
        </w:tc>
      </w:tr>
      <w:tr w:rsidR="00F23C26" w:rsidRPr="00991465" w14:paraId="382B00F0" w14:textId="77777777" w:rsidTr="00A61448">
        <w:trPr>
          <w:trHeight w:val="260"/>
          <w:jc w:val="center"/>
        </w:trPr>
        <w:tc>
          <w:tcPr>
            <w:tcW w:w="6494" w:type="dxa"/>
          </w:tcPr>
          <w:p w14:paraId="224AFA91" w14:textId="77777777" w:rsidR="00F23C26" w:rsidRPr="0032460C" w:rsidRDefault="00F23C26" w:rsidP="004027A4">
            <w:pPr>
              <w:jc w:val="center"/>
              <w:rPr>
                <w:rFonts w:ascii="AvantGarde Bk BT" w:hAnsi="AvantGarde Bk BT"/>
                <w:b/>
                <w:sz w:val="20"/>
                <w:szCs w:val="20"/>
                <w:lang w:val="es-ES_tradnl"/>
              </w:rPr>
            </w:pPr>
            <w:r w:rsidRPr="0032460C">
              <w:rPr>
                <w:rFonts w:ascii="AvantGarde Bk BT" w:hAnsi="AvantGarde Bk BT"/>
                <w:b/>
                <w:sz w:val="20"/>
                <w:szCs w:val="20"/>
                <w:lang w:val="es-ES_tradnl"/>
              </w:rPr>
              <w:t>Número de créditos para optar al diploma</w:t>
            </w:r>
          </w:p>
        </w:tc>
        <w:tc>
          <w:tcPr>
            <w:tcW w:w="1438" w:type="dxa"/>
          </w:tcPr>
          <w:p w14:paraId="317B4972" w14:textId="77777777" w:rsidR="00F23C26" w:rsidRPr="0032460C" w:rsidRDefault="00F23C26" w:rsidP="004027A4">
            <w:pPr>
              <w:jc w:val="center"/>
              <w:rPr>
                <w:rFonts w:ascii="AvantGarde Bk BT" w:hAnsi="AvantGarde Bk BT"/>
                <w:b/>
                <w:sz w:val="20"/>
                <w:szCs w:val="20"/>
                <w:lang w:val="es-ES_tradnl"/>
              </w:rPr>
            </w:pPr>
            <w:r>
              <w:rPr>
                <w:rFonts w:ascii="AvantGarde Bk BT" w:hAnsi="AvantGarde Bk BT"/>
                <w:b/>
                <w:sz w:val="20"/>
                <w:szCs w:val="20"/>
                <w:lang w:val="es-ES_tradnl"/>
              </w:rPr>
              <w:t>720</w:t>
            </w:r>
          </w:p>
        </w:tc>
        <w:tc>
          <w:tcPr>
            <w:tcW w:w="1282" w:type="dxa"/>
          </w:tcPr>
          <w:p w14:paraId="61BD59CD" w14:textId="77777777" w:rsidR="00F23C26" w:rsidRPr="0032460C" w:rsidRDefault="00F23C26" w:rsidP="004027A4">
            <w:pPr>
              <w:jc w:val="center"/>
              <w:rPr>
                <w:rFonts w:ascii="AvantGarde Bk BT" w:hAnsi="AvantGarde Bk BT"/>
                <w:b/>
                <w:sz w:val="20"/>
                <w:szCs w:val="20"/>
                <w:lang w:val="es-ES_tradnl"/>
              </w:rPr>
            </w:pPr>
            <w:r>
              <w:rPr>
                <w:rFonts w:ascii="AvantGarde Bk BT" w:hAnsi="AvantGarde Bk BT"/>
                <w:b/>
                <w:sz w:val="20"/>
                <w:szCs w:val="20"/>
                <w:lang w:val="es-ES_tradnl"/>
              </w:rPr>
              <w:t>100</w:t>
            </w:r>
          </w:p>
        </w:tc>
      </w:tr>
    </w:tbl>
    <w:p w14:paraId="64CFCD81" w14:textId="77777777" w:rsidR="00F23C26" w:rsidRDefault="00F23C26" w:rsidP="004027A4">
      <w:pPr>
        <w:pStyle w:val="Textoindependiente"/>
        <w:spacing w:after="0"/>
        <w:rPr>
          <w:rFonts w:ascii="AvantGarde Bk BT" w:hAnsi="AvantGarde Bk BT"/>
          <w:sz w:val="20"/>
          <w:szCs w:val="20"/>
          <w:lang w:val="es-ES_tradnl"/>
        </w:rPr>
      </w:pPr>
    </w:p>
    <w:p w14:paraId="130BB14C" w14:textId="777400A8" w:rsidR="00F23C26" w:rsidRDefault="00F23C26" w:rsidP="004027A4">
      <w:pPr>
        <w:pStyle w:val="Textoindependiente"/>
        <w:spacing w:after="0"/>
        <w:jc w:val="center"/>
        <w:rPr>
          <w:rFonts w:ascii="AvantGarde Bk BT" w:hAnsi="AvantGarde Bk BT"/>
          <w:sz w:val="20"/>
          <w:szCs w:val="20"/>
        </w:rPr>
      </w:pPr>
      <w:r w:rsidRPr="00F439BE">
        <w:rPr>
          <w:rFonts w:ascii="AvantGarde Bk BT" w:hAnsi="AvantGarde Bk BT"/>
          <w:sz w:val="20"/>
          <w:szCs w:val="20"/>
        </w:rPr>
        <w:t>Área de Formación Básico Particular Obligatoria</w:t>
      </w:r>
    </w:p>
    <w:p w14:paraId="0C9737EF" w14:textId="77777777" w:rsidR="003B78F3" w:rsidRPr="00F439BE" w:rsidRDefault="003B78F3" w:rsidP="003B78F3">
      <w:pPr>
        <w:pStyle w:val="Textoindependiente"/>
        <w:spacing w:after="0"/>
        <w:rPr>
          <w:rFonts w:ascii="AvantGarde Bk BT" w:hAnsi="AvantGarde Bk BT"/>
          <w:sz w:val="20"/>
          <w:szCs w:val="20"/>
        </w:rPr>
      </w:pPr>
    </w:p>
    <w:p w14:paraId="429D6582" w14:textId="77777777" w:rsidR="00F439BE" w:rsidRPr="00F439BE" w:rsidRDefault="00F439BE" w:rsidP="00F439BE">
      <w:pPr>
        <w:pStyle w:val="Textoindependiente"/>
        <w:rPr>
          <w:rFonts w:ascii="AvantGarde Bk BT" w:hAnsi="AvantGarde Bk BT"/>
          <w:sz w:val="20"/>
          <w:szCs w:val="20"/>
        </w:rPr>
      </w:pPr>
      <w:r w:rsidRPr="00F439BE">
        <w:rPr>
          <w:rFonts w:ascii="AvantGarde Bk BT" w:hAnsi="AvantGarde Bk BT"/>
          <w:sz w:val="20"/>
          <w:szCs w:val="20"/>
          <w:lang w:val="es-ES_tradnl"/>
        </w:rPr>
        <w:tab/>
      </w:r>
      <w:r w:rsidRPr="00F439BE">
        <w:rPr>
          <w:rFonts w:ascii="AvantGarde Bk BT" w:hAnsi="AvantGarde Bk BT"/>
          <w:sz w:val="20"/>
          <w:szCs w:val="20"/>
        </w:rPr>
        <w:t>Investigación I</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7"/>
        <w:gridCol w:w="709"/>
        <w:gridCol w:w="1012"/>
        <w:gridCol w:w="1080"/>
        <w:gridCol w:w="1080"/>
        <w:gridCol w:w="900"/>
        <w:gridCol w:w="1080"/>
      </w:tblGrid>
      <w:tr w:rsidR="00F23C26" w:rsidRPr="00AE17AC" w14:paraId="1873C0A8" w14:textId="77777777" w:rsidTr="00A61448">
        <w:trPr>
          <w:jc w:val="center"/>
        </w:trPr>
        <w:tc>
          <w:tcPr>
            <w:tcW w:w="3367" w:type="dxa"/>
            <w:vMerge w:val="restart"/>
            <w:vAlign w:val="center"/>
          </w:tcPr>
          <w:p w14:paraId="2B4C0F35" w14:textId="77777777" w:rsidR="00F23C26" w:rsidRPr="00AE17AC" w:rsidRDefault="00F23C26" w:rsidP="00A61448">
            <w:pPr>
              <w:jc w:val="center"/>
              <w:rPr>
                <w:rFonts w:ascii="AvantGarde Bk BT" w:hAnsi="AvantGarde Bk BT"/>
                <w:b/>
                <w:sz w:val="18"/>
                <w:szCs w:val="18"/>
              </w:rPr>
            </w:pPr>
            <w:r w:rsidRPr="00AE17AC">
              <w:rPr>
                <w:rFonts w:ascii="AvantGarde Bk BT" w:hAnsi="AvantGarde Bk BT"/>
                <w:b/>
                <w:sz w:val="18"/>
                <w:szCs w:val="18"/>
              </w:rPr>
              <w:t>UNIDAD DE APRENDIZAJE</w:t>
            </w:r>
          </w:p>
          <w:p w14:paraId="1FF03C12" w14:textId="77777777" w:rsidR="00F23C26" w:rsidRPr="00AE17AC" w:rsidRDefault="00F23C26" w:rsidP="00A61448">
            <w:pPr>
              <w:jc w:val="center"/>
              <w:rPr>
                <w:rFonts w:ascii="AvantGarde Bk BT" w:hAnsi="AvantGarde Bk BT"/>
                <w:b/>
                <w:sz w:val="18"/>
                <w:szCs w:val="18"/>
              </w:rPr>
            </w:pPr>
          </w:p>
        </w:tc>
        <w:tc>
          <w:tcPr>
            <w:tcW w:w="709" w:type="dxa"/>
            <w:vMerge w:val="restart"/>
            <w:vAlign w:val="center"/>
          </w:tcPr>
          <w:p w14:paraId="5E3D53E2"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71C7DAAB" w14:textId="77777777" w:rsidR="00F23C26" w:rsidRPr="00AE17AC" w:rsidRDefault="00F23C26"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1B1CBC99" w14:textId="77777777" w:rsidR="00F23C26" w:rsidRPr="00AE17AC" w:rsidRDefault="00F23C26"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387BF168"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05E8E2A0"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524ABE4F"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F23C26" w:rsidRPr="00AE17AC" w14:paraId="6E681EF1" w14:textId="77777777" w:rsidTr="00A61448">
        <w:trPr>
          <w:trHeight w:val="284"/>
          <w:jc w:val="center"/>
        </w:trPr>
        <w:tc>
          <w:tcPr>
            <w:tcW w:w="3367" w:type="dxa"/>
            <w:vMerge/>
          </w:tcPr>
          <w:p w14:paraId="2BB2AC59" w14:textId="77777777" w:rsidR="00F23C26" w:rsidRPr="00AE17AC" w:rsidRDefault="00F23C26" w:rsidP="00A61448">
            <w:pPr>
              <w:pStyle w:val="tit2"/>
              <w:jc w:val="center"/>
              <w:rPr>
                <w:rFonts w:ascii="AvantGarde Bk BT" w:hAnsi="AvantGarde Bk BT"/>
                <w:b/>
                <w:sz w:val="20"/>
              </w:rPr>
            </w:pPr>
          </w:p>
        </w:tc>
        <w:tc>
          <w:tcPr>
            <w:tcW w:w="709" w:type="dxa"/>
            <w:vMerge/>
            <w:vAlign w:val="center"/>
          </w:tcPr>
          <w:p w14:paraId="008A9878" w14:textId="77777777" w:rsidR="00F23C26" w:rsidRPr="00AE17AC" w:rsidRDefault="00F23C26" w:rsidP="00AB073D">
            <w:pPr>
              <w:pStyle w:val="tit2"/>
              <w:jc w:val="center"/>
              <w:rPr>
                <w:rFonts w:ascii="AvantGarde Bk BT" w:hAnsi="AvantGarde Bk BT"/>
                <w:b/>
                <w:sz w:val="20"/>
              </w:rPr>
            </w:pPr>
          </w:p>
        </w:tc>
        <w:tc>
          <w:tcPr>
            <w:tcW w:w="1012" w:type="dxa"/>
            <w:vAlign w:val="center"/>
          </w:tcPr>
          <w:p w14:paraId="6007E7AB"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2A4F6E2E"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44429E99"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ACB1CC9" w14:textId="77777777" w:rsidR="00F23C26" w:rsidRPr="00AE17AC" w:rsidRDefault="00F23C26" w:rsidP="00AB073D">
            <w:pPr>
              <w:pStyle w:val="tit2"/>
              <w:jc w:val="center"/>
              <w:rPr>
                <w:rFonts w:ascii="AvantGarde Bk BT" w:hAnsi="AvantGarde Bk BT"/>
                <w:b/>
                <w:sz w:val="20"/>
              </w:rPr>
            </w:pPr>
          </w:p>
        </w:tc>
        <w:tc>
          <w:tcPr>
            <w:tcW w:w="1080" w:type="dxa"/>
            <w:vMerge/>
            <w:vAlign w:val="center"/>
          </w:tcPr>
          <w:p w14:paraId="6D1C369D" w14:textId="77777777" w:rsidR="00F23C26" w:rsidRPr="00AE17AC" w:rsidRDefault="00F23C26" w:rsidP="00AB073D">
            <w:pPr>
              <w:pStyle w:val="tit2"/>
              <w:jc w:val="center"/>
              <w:rPr>
                <w:rFonts w:ascii="AvantGarde Bk BT" w:hAnsi="AvantGarde Bk BT"/>
                <w:b/>
                <w:sz w:val="20"/>
              </w:rPr>
            </w:pPr>
          </w:p>
        </w:tc>
      </w:tr>
      <w:tr w:rsidR="00F439BE" w:rsidRPr="00CA47A5" w14:paraId="28C6F5FE" w14:textId="77777777" w:rsidTr="00A61448">
        <w:trPr>
          <w:trHeight w:val="385"/>
          <w:jc w:val="center"/>
        </w:trPr>
        <w:tc>
          <w:tcPr>
            <w:tcW w:w="3367" w:type="dxa"/>
            <w:vAlign w:val="center"/>
          </w:tcPr>
          <w:p w14:paraId="2B77F1C6"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Metodología de la investigación médica I</w:t>
            </w:r>
          </w:p>
        </w:tc>
        <w:tc>
          <w:tcPr>
            <w:tcW w:w="709" w:type="dxa"/>
            <w:vAlign w:val="center"/>
          </w:tcPr>
          <w:p w14:paraId="3382F3E6"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41D39685"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6D424F98"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3F46DE9"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1CF53EF" w14:textId="77777777" w:rsidR="00F439BE" w:rsidRPr="00F439BE" w:rsidRDefault="00F439BE" w:rsidP="00F439BE">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59D3ADFF"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2</w:t>
            </w:r>
          </w:p>
        </w:tc>
      </w:tr>
      <w:tr w:rsidR="00F439BE" w:rsidRPr="00CA47A5" w14:paraId="3E267264" w14:textId="77777777" w:rsidTr="00A61448">
        <w:trPr>
          <w:trHeight w:val="385"/>
          <w:jc w:val="center"/>
        </w:trPr>
        <w:tc>
          <w:tcPr>
            <w:tcW w:w="3367" w:type="dxa"/>
            <w:vAlign w:val="center"/>
          </w:tcPr>
          <w:p w14:paraId="73D7C964"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Protocolo de investigación médica I</w:t>
            </w:r>
          </w:p>
        </w:tc>
        <w:tc>
          <w:tcPr>
            <w:tcW w:w="709" w:type="dxa"/>
            <w:vAlign w:val="center"/>
          </w:tcPr>
          <w:p w14:paraId="38560368"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6CD6CD8"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21D57FEC"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6995854"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3DE4EF5"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48</w:t>
            </w:r>
          </w:p>
        </w:tc>
        <w:tc>
          <w:tcPr>
            <w:tcW w:w="1080" w:type="dxa"/>
            <w:vAlign w:val="center"/>
          </w:tcPr>
          <w:p w14:paraId="5287C892"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3</w:t>
            </w:r>
          </w:p>
        </w:tc>
      </w:tr>
      <w:tr w:rsidR="00F439BE" w:rsidRPr="00CA47A5" w14:paraId="39F39C14" w14:textId="77777777" w:rsidTr="00A61448">
        <w:trPr>
          <w:trHeight w:val="385"/>
          <w:jc w:val="center"/>
        </w:trPr>
        <w:tc>
          <w:tcPr>
            <w:tcW w:w="3367" w:type="dxa"/>
            <w:vAlign w:val="center"/>
          </w:tcPr>
          <w:p w14:paraId="63FF28A3"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Deontología de la investigación médica I</w:t>
            </w:r>
          </w:p>
        </w:tc>
        <w:tc>
          <w:tcPr>
            <w:tcW w:w="709" w:type="dxa"/>
            <w:vAlign w:val="center"/>
          </w:tcPr>
          <w:p w14:paraId="4EC6EBE7"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4054CBF8"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021B4C6"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820D4EF"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E95E031"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6C68BF1"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2</w:t>
            </w:r>
          </w:p>
        </w:tc>
      </w:tr>
      <w:tr w:rsidR="00F439BE" w:rsidRPr="00CA47A5" w14:paraId="2FBBE604" w14:textId="77777777" w:rsidTr="00A61448">
        <w:trPr>
          <w:trHeight w:val="385"/>
          <w:jc w:val="center"/>
        </w:trPr>
        <w:tc>
          <w:tcPr>
            <w:tcW w:w="3367" w:type="dxa"/>
            <w:vAlign w:val="center"/>
          </w:tcPr>
          <w:p w14:paraId="51B78B19"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Tecnologías  de la investigación y comunicación I</w:t>
            </w:r>
          </w:p>
        </w:tc>
        <w:tc>
          <w:tcPr>
            <w:tcW w:w="709" w:type="dxa"/>
            <w:vAlign w:val="center"/>
          </w:tcPr>
          <w:p w14:paraId="09602423"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48571553"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FD9FD59"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8D92442"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64680463" w14:textId="77777777" w:rsidR="00F439BE" w:rsidRPr="00F439BE" w:rsidRDefault="00F439BE" w:rsidP="00F439BE">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057D3737"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2</w:t>
            </w:r>
          </w:p>
        </w:tc>
      </w:tr>
      <w:tr w:rsidR="00F439BE" w:rsidRPr="00CA47A5" w14:paraId="3334FF65" w14:textId="77777777" w:rsidTr="00A61448">
        <w:trPr>
          <w:trHeight w:val="385"/>
          <w:jc w:val="center"/>
        </w:trPr>
        <w:tc>
          <w:tcPr>
            <w:tcW w:w="3367" w:type="dxa"/>
            <w:vAlign w:val="center"/>
          </w:tcPr>
          <w:p w14:paraId="5673E14C"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Comunicación de la investigación médica I</w:t>
            </w:r>
          </w:p>
        </w:tc>
        <w:tc>
          <w:tcPr>
            <w:tcW w:w="709" w:type="dxa"/>
            <w:vAlign w:val="center"/>
          </w:tcPr>
          <w:p w14:paraId="36970324"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A605072"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BFB137C"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A274F5E"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11CA263"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028E969F"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2</w:t>
            </w:r>
          </w:p>
        </w:tc>
      </w:tr>
      <w:tr w:rsidR="00F439BE" w:rsidRPr="00F439BE" w14:paraId="2FDE5CDE" w14:textId="77777777" w:rsidTr="00A61448">
        <w:trPr>
          <w:trHeight w:val="385"/>
          <w:jc w:val="center"/>
        </w:trPr>
        <w:tc>
          <w:tcPr>
            <w:tcW w:w="3367" w:type="dxa"/>
            <w:tcBorders>
              <w:top w:val="single" w:sz="4" w:space="0" w:color="auto"/>
              <w:left w:val="single" w:sz="4" w:space="0" w:color="auto"/>
              <w:bottom w:val="single" w:sz="4" w:space="0" w:color="auto"/>
              <w:right w:val="single" w:sz="4" w:space="0" w:color="auto"/>
            </w:tcBorders>
            <w:vAlign w:val="center"/>
          </w:tcPr>
          <w:p w14:paraId="133690ED" w14:textId="77777777" w:rsidR="00F439BE" w:rsidRPr="00F439BE" w:rsidRDefault="00F439BE" w:rsidP="00A61448">
            <w:pPr>
              <w:pStyle w:val="Textoindependiente"/>
              <w:jc w:val="center"/>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2F62864D" w14:textId="77777777" w:rsidR="00F439BE" w:rsidRPr="00F439BE" w:rsidRDefault="00F439BE" w:rsidP="00F439BE">
            <w:pPr>
              <w:jc w:val="center"/>
              <w:rPr>
                <w:rFonts w:ascii="AvantGarde Bk BT" w:eastAsia="Calibri" w:hAnsi="AvantGarde Bk BT" w:cs="Arial"/>
                <w:b/>
                <w:sz w:val="18"/>
                <w:szCs w:val="18"/>
              </w:rPr>
            </w:pPr>
          </w:p>
        </w:tc>
        <w:tc>
          <w:tcPr>
            <w:tcW w:w="1012" w:type="dxa"/>
            <w:vAlign w:val="center"/>
          </w:tcPr>
          <w:p w14:paraId="71C70645"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96</w:t>
            </w:r>
          </w:p>
        </w:tc>
        <w:tc>
          <w:tcPr>
            <w:tcW w:w="1080" w:type="dxa"/>
            <w:vAlign w:val="center"/>
          </w:tcPr>
          <w:p w14:paraId="7B487E26"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80</w:t>
            </w:r>
          </w:p>
        </w:tc>
        <w:tc>
          <w:tcPr>
            <w:tcW w:w="1080" w:type="dxa"/>
            <w:vAlign w:val="center"/>
          </w:tcPr>
          <w:p w14:paraId="271C6607"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0</w:t>
            </w:r>
          </w:p>
        </w:tc>
        <w:tc>
          <w:tcPr>
            <w:tcW w:w="900" w:type="dxa"/>
            <w:vAlign w:val="center"/>
          </w:tcPr>
          <w:p w14:paraId="0782D584"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176</w:t>
            </w:r>
          </w:p>
        </w:tc>
        <w:tc>
          <w:tcPr>
            <w:tcW w:w="1080" w:type="dxa"/>
            <w:vAlign w:val="center"/>
          </w:tcPr>
          <w:p w14:paraId="4145DA8E"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11</w:t>
            </w:r>
          </w:p>
        </w:tc>
      </w:tr>
    </w:tbl>
    <w:p w14:paraId="009D7DFB" w14:textId="77777777" w:rsidR="00CC6F7E" w:rsidRPr="00CC6F7E" w:rsidRDefault="00CC6F7E" w:rsidP="00771A88">
      <w:pPr>
        <w:rPr>
          <w:rFonts w:ascii="AvantGarde Bk BT" w:hAnsi="AvantGarde Bk BT" w:cs="Arial"/>
          <w:sz w:val="20"/>
          <w:szCs w:val="20"/>
        </w:rPr>
      </w:pPr>
    </w:p>
    <w:p w14:paraId="34F6A4AE" w14:textId="27159678" w:rsidR="00BC1310" w:rsidRPr="00F439BE" w:rsidRDefault="00BC1310" w:rsidP="00BC1310">
      <w:pPr>
        <w:pStyle w:val="Textoindependiente"/>
        <w:ind w:firstLine="708"/>
        <w:rPr>
          <w:rFonts w:ascii="AvantGarde Bk BT" w:hAnsi="AvantGarde Bk BT"/>
          <w:sz w:val="20"/>
          <w:szCs w:val="20"/>
        </w:rPr>
      </w:pPr>
      <w:r w:rsidRPr="00F439BE">
        <w:rPr>
          <w:rFonts w:ascii="AvantGarde Bk BT" w:hAnsi="AvantGarde Bk BT"/>
          <w:sz w:val="20"/>
          <w:szCs w:val="20"/>
        </w:rPr>
        <w:t>Investigación I</w:t>
      </w:r>
      <w:r>
        <w:rPr>
          <w:rFonts w:ascii="AvantGarde Bk BT" w:hAnsi="AvantGarde Bk BT"/>
          <w:sz w:val="20"/>
          <w:szCs w:val="20"/>
        </w:rPr>
        <w:t>I</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2"/>
        <w:gridCol w:w="709"/>
        <w:gridCol w:w="1012"/>
        <w:gridCol w:w="1080"/>
        <w:gridCol w:w="1080"/>
        <w:gridCol w:w="900"/>
        <w:gridCol w:w="1080"/>
      </w:tblGrid>
      <w:tr w:rsidR="00BC1310" w:rsidRPr="00AE17AC" w14:paraId="24F3FF03" w14:textId="77777777" w:rsidTr="00A61448">
        <w:trPr>
          <w:jc w:val="center"/>
        </w:trPr>
        <w:tc>
          <w:tcPr>
            <w:tcW w:w="3242" w:type="dxa"/>
            <w:vMerge w:val="restart"/>
            <w:vAlign w:val="center"/>
          </w:tcPr>
          <w:p w14:paraId="75187E47" w14:textId="77777777" w:rsidR="00BC1310" w:rsidRPr="00AE17AC" w:rsidRDefault="00BC1310"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47B151AE" w14:textId="77777777" w:rsidR="00BC1310" w:rsidRPr="00AE17AC" w:rsidRDefault="00BC1310" w:rsidP="002A4E66">
            <w:pPr>
              <w:jc w:val="center"/>
              <w:rPr>
                <w:rFonts w:ascii="AvantGarde Bk BT" w:hAnsi="AvantGarde Bk BT"/>
                <w:b/>
                <w:sz w:val="18"/>
                <w:szCs w:val="18"/>
              </w:rPr>
            </w:pPr>
          </w:p>
        </w:tc>
        <w:tc>
          <w:tcPr>
            <w:tcW w:w="709" w:type="dxa"/>
            <w:vMerge w:val="restart"/>
            <w:vAlign w:val="center"/>
          </w:tcPr>
          <w:p w14:paraId="78976762"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63661F5F" w14:textId="77777777" w:rsidR="00BC1310" w:rsidRPr="00AE17AC" w:rsidRDefault="00BC1310"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5FCE7A9E" w14:textId="77777777" w:rsidR="00BC1310" w:rsidRPr="00AE17AC" w:rsidRDefault="00BC1310"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0F42E9F3"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1515CDFF"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008C6464"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BC1310" w:rsidRPr="00AE17AC" w14:paraId="2D3FF616" w14:textId="77777777" w:rsidTr="00A61448">
        <w:trPr>
          <w:trHeight w:val="284"/>
          <w:jc w:val="center"/>
        </w:trPr>
        <w:tc>
          <w:tcPr>
            <w:tcW w:w="3242" w:type="dxa"/>
            <w:vMerge/>
          </w:tcPr>
          <w:p w14:paraId="3F8ACFC9" w14:textId="77777777" w:rsidR="00BC1310" w:rsidRPr="00AE17AC" w:rsidRDefault="00BC1310" w:rsidP="002A4E66">
            <w:pPr>
              <w:pStyle w:val="tit2"/>
              <w:jc w:val="center"/>
              <w:rPr>
                <w:rFonts w:ascii="AvantGarde Bk BT" w:hAnsi="AvantGarde Bk BT"/>
                <w:b/>
                <w:sz w:val="20"/>
              </w:rPr>
            </w:pPr>
          </w:p>
        </w:tc>
        <w:tc>
          <w:tcPr>
            <w:tcW w:w="709" w:type="dxa"/>
            <w:vMerge/>
            <w:vAlign w:val="center"/>
          </w:tcPr>
          <w:p w14:paraId="4B52321D" w14:textId="77777777" w:rsidR="00BC1310" w:rsidRPr="00AE17AC" w:rsidRDefault="00BC1310" w:rsidP="00AB073D">
            <w:pPr>
              <w:pStyle w:val="tit2"/>
              <w:jc w:val="center"/>
              <w:rPr>
                <w:rFonts w:ascii="AvantGarde Bk BT" w:hAnsi="AvantGarde Bk BT"/>
                <w:b/>
                <w:sz w:val="20"/>
              </w:rPr>
            </w:pPr>
          </w:p>
        </w:tc>
        <w:tc>
          <w:tcPr>
            <w:tcW w:w="1012" w:type="dxa"/>
            <w:vAlign w:val="center"/>
          </w:tcPr>
          <w:p w14:paraId="2B596DD6"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20D7626B"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01E754C7"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22AC08B9" w14:textId="77777777" w:rsidR="00BC1310" w:rsidRPr="00AE17AC" w:rsidRDefault="00BC1310" w:rsidP="00AB073D">
            <w:pPr>
              <w:pStyle w:val="tit2"/>
              <w:jc w:val="center"/>
              <w:rPr>
                <w:rFonts w:ascii="AvantGarde Bk BT" w:hAnsi="AvantGarde Bk BT"/>
                <w:b/>
                <w:sz w:val="20"/>
              </w:rPr>
            </w:pPr>
          </w:p>
        </w:tc>
        <w:tc>
          <w:tcPr>
            <w:tcW w:w="1080" w:type="dxa"/>
            <w:vMerge/>
            <w:vAlign w:val="center"/>
          </w:tcPr>
          <w:p w14:paraId="3CD75E0D" w14:textId="77777777" w:rsidR="00BC1310" w:rsidRPr="00AE17AC" w:rsidRDefault="00BC1310" w:rsidP="00AB073D">
            <w:pPr>
              <w:pStyle w:val="tit2"/>
              <w:jc w:val="center"/>
              <w:rPr>
                <w:rFonts w:ascii="AvantGarde Bk BT" w:hAnsi="AvantGarde Bk BT"/>
                <w:b/>
                <w:sz w:val="20"/>
              </w:rPr>
            </w:pPr>
          </w:p>
        </w:tc>
      </w:tr>
      <w:tr w:rsidR="00BC1310" w:rsidRPr="00CA47A5" w14:paraId="25B651DB" w14:textId="77777777" w:rsidTr="00A61448">
        <w:trPr>
          <w:trHeight w:val="385"/>
          <w:jc w:val="center"/>
        </w:trPr>
        <w:tc>
          <w:tcPr>
            <w:tcW w:w="3242" w:type="dxa"/>
            <w:vAlign w:val="center"/>
          </w:tcPr>
          <w:p w14:paraId="09D069E9"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Metodología de la investigación médica I</w:t>
            </w:r>
            <w:r>
              <w:rPr>
                <w:rFonts w:ascii="AvantGarde Bk BT" w:hAnsi="AvantGarde Bk BT"/>
                <w:sz w:val="18"/>
                <w:szCs w:val="18"/>
              </w:rPr>
              <w:t>I</w:t>
            </w:r>
          </w:p>
        </w:tc>
        <w:tc>
          <w:tcPr>
            <w:tcW w:w="709" w:type="dxa"/>
            <w:vAlign w:val="center"/>
          </w:tcPr>
          <w:p w14:paraId="1B7BC0CD"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75A031F1"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DA8D09B"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0578D11"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8771689" w14:textId="77777777" w:rsidR="00BC1310" w:rsidRPr="00F439BE" w:rsidRDefault="00BC1310" w:rsidP="00AB073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1BA861A2"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7CFC34AE" w14:textId="77777777" w:rsidTr="00A61448">
        <w:trPr>
          <w:trHeight w:val="385"/>
          <w:jc w:val="center"/>
        </w:trPr>
        <w:tc>
          <w:tcPr>
            <w:tcW w:w="3242" w:type="dxa"/>
            <w:vAlign w:val="center"/>
          </w:tcPr>
          <w:p w14:paraId="5E6EF56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Protocolo de investigación médica I</w:t>
            </w:r>
            <w:r>
              <w:rPr>
                <w:rFonts w:ascii="AvantGarde Bk BT" w:hAnsi="AvantGarde Bk BT"/>
                <w:sz w:val="18"/>
                <w:szCs w:val="18"/>
              </w:rPr>
              <w:t>I</w:t>
            </w:r>
          </w:p>
        </w:tc>
        <w:tc>
          <w:tcPr>
            <w:tcW w:w="709" w:type="dxa"/>
            <w:vAlign w:val="center"/>
          </w:tcPr>
          <w:p w14:paraId="61C96F1F"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7B8D80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594416E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42F62A7"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8E86620"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48</w:t>
            </w:r>
          </w:p>
        </w:tc>
        <w:tc>
          <w:tcPr>
            <w:tcW w:w="1080" w:type="dxa"/>
            <w:vAlign w:val="center"/>
          </w:tcPr>
          <w:p w14:paraId="16A2C214"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3</w:t>
            </w:r>
          </w:p>
        </w:tc>
      </w:tr>
      <w:tr w:rsidR="00BC1310" w:rsidRPr="00CA47A5" w14:paraId="43E741CC" w14:textId="77777777" w:rsidTr="00A61448">
        <w:trPr>
          <w:trHeight w:val="385"/>
          <w:jc w:val="center"/>
        </w:trPr>
        <w:tc>
          <w:tcPr>
            <w:tcW w:w="3242" w:type="dxa"/>
            <w:vAlign w:val="center"/>
          </w:tcPr>
          <w:p w14:paraId="727DF8FC"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Deontología de la investigación médica I</w:t>
            </w:r>
            <w:r>
              <w:rPr>
                <w:rFonts w:ascii="AvantGarde Bk BT" w:hAnsi="AvantGarde Bk BT"/>
                <w:sz w:val="18"/>
                <w:szCs w:val="18"/>
              </w:rPr>
              <w:t>I</w:t>
            </w:r>
          </w:p>
        </w:tc>
        <w:tc>
          <w:tcPr>
            <w:tcW w:w="709" w:type="dxa"/>
            <w:vAlign w:val="center"/>
          </w:tcPr>
          <w:p w14:paraId="65C5CC7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7041C0E0"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59154CD"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536F0707"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656D671D"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3119BFFE"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6897DAF4" w14:textId="77777777" w:rsidTr="00A61448">
        <w:trPr>
          <w:trHeight w:val="385"/>
          <w:jc w:val="center"/>
        </w:trPr>
        <w:tc>
          <w:tcPr>
            <w:tcW w:w="3242" w:type="dxa"/>
            <w:vAlign w:val="center"/>
          </w:tcPr>
          <w:p w14:paraId="19D416BD"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Tecnologías  de la investigación y comunicación I</w:t>
            </w:r>
            <w:r>
              <w:rPr>
                <w:rFonts w:ascii="AvantGarde Bk BT" w:hAnsi="AvantGarde Bk BT"/>
                <w:sz w:val="18"/>
                <w:szCs w:val="18"/>
              </w:rPr>
              <w:t>I</w:t>
            </w:r>
          </w:p>
        </w:tc>
        <w:tc>
          <w:tcPr>
            <w:tcW w:w="709" w:type="dxa"/>
            <w:vAlign w:val="center"/>
          </w:tcPr>
          <w:p w14:paraId="78790C2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6D4168C"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171E5BB"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9870DDA"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3D42C499" w14:textId="77777777" w:rsidR="00BC1310" w:rsidRPr="00F439BE" w:rsidRDefault="00BC1310" w:rsidP="00AB073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457D078F"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6D289D6D" w14:textId="77777777" w:rsidTr="00A61448">
        <w:trPr>
          <w:trHeight w:val="385"/>
          <w:jc w:val="center"/>
        </w:trPr>
        <w:tc>
          <w:tcPr>
            <w:tcW w:w="3242" w:type="dxa"/>
            <w:vAlign w:val="center"/>
          </w:tcPr>
          <w:p w14:paraId="24B7B2F6"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Comunicación de la investigación médica I</w:t>
            </w:r>
            <w:r>
              <w:rPr>
                <w:rFonts w:ascii="AvantGarde Bk BT" w:hAnsi="AvantGarde Bk BT"/>
                <w:sz w:val="18"/>
                <w:szCs w:val="18"/>
              </w:rPr>
              <w:t>I</w:t>
            </w:r>
          </w:p>
        </w:tc>
        <w:tc>
          <w:tcPr>
            <w:tcW w:w="709" w:type="dxa"/>
            <w:vAlign w:val="center"/>
          </w:tcPr>
          <w:p w14:paraId="3659458F"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19CE4FA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AD25ED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38CEED1"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20B28ECF"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D1D6E97"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2</w:t>
            </w:r>
          </w:p>
        </w:tc>
      </w:tr>
      <w:tr w:rsidR="00BC1310" w:rsidRPr="00F439BE" w14:paraId="3E76CA08" w14:textId="77777777" w:rsidTr="00A61448">
        <w:trPr>
          <w:trHeight w:val="385"/>
          <w:jc w:val="center"/>
        </w:trPr>
        <w:tc>
          <w:tcPr>
            <w:tcW w:w="3242" w:type="dxa"/>
            <w:tcBorders>
              <w:top w:val="single" w:sz="4" w:space="0" w:color="auto"/>
              <w:left w:val="single" w:sz="4" w:space="0" w:color="auto"/>
              <w:bottom w:val="single" w:sz="4" w:space="0" w:color="auto"/>
              <w:right w:val="single" w:sz="4" w:space="0" w:color="auto"/>
            </w:tcBorders>
            <w:vAlign w:val="center"/>
          </w:tcPr>
          <w:p w14:paraId="4A2C4121" w14:textId="77777777" w:rsidR="00BC1310" w:rsidRPr="00F439BE" w:rsidRDefault="00BC1310" w:rsidP="002A4E66">
            <w:pPr>
              <w:pStyle w:val="Textoindependiente"/>
              <w:jc w:val="center"/>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1ECB636F" w14:textId="77777777" w:rsidR="00BC1310" w:rsidRPr="00F439BE" w:rsidRDefault="00BC1310" w:rsidP="00AB073D">
            <w:pPr>
              <w:jc w:val="center"/>
              <w:rPr>
                <w:rFonts w:ascii="AvantGarde Bk BT" w:eastAsia="Calibri" w:hAnsi="AvantGarde Bk BT" w:cs="Arial"/>
                <w:b/>
                <w:sz w:val="18"/>
                <w:szCs w:val="18"/>
              </w:rPr>
            </w:pPr>
          </w:p>
        </w:tc>
        <w:tc>
          <w:tcPr>
            <w:tcW w:w="1012" w:type="dxa"/>
            <w:vAlign w:val="center"/>
          </w:tcPr>
          <w:p w14:paraId="7BB267FF"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96</w:t>
            </w:r>
          </w:p>
        </w:tc>
        <w:tc>
          <w:tcPr>
            <w:tcW w:w="1080" w:type="dxa"/>
            <w:vAlign w:val="center"/>
          </w:tcPr>
          <w:p w14:paraId="064C9734"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80</w:t>
            </w:r>
          </w:p>
        </w:tc>
        <w:tc>
          <w:tcPr>
            <w:tcW w:w="1080" w:type="dxa"/>
            <w:vAlign w:val="center"/>
          </w:tcPr>
          <w:p w14:paraId="43515937"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0</w:t>
            </w:r>
          </w:p>
        </w:tc>
        <w:tc>
          <w:tcPr>
            <w:tcW w:w="900" w:type="dxa"/>
            <w:vAlign w:val="center"/>
          </w:tcPr>
          <w:p w14:paraId="22D87D15"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176</w:t>
            </w:r>
          </w:p>
        </w:tc>
        <w:tc>
          <w:tcPr>
            <w:tcW w:w="1080" w:type="dxa"/>
            <w:vAlign w:val="center"/>
          </w:tcPr>
          <w:p w14:paraId="664349E5"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11</w:t>
            </w:r>
          </w:p>
        </w:tc>
      </w:tr>
    </w:tbl>
    <w:p w14:paraId="648BE7BF" w14:textId="77777777" w:rsidR="004027A4" w:rsidRDefault="004027A4" w:rsidP="00BC1310">
      <w:pPr>
        <w:pStyle w:val="Textoindependiente"/>
        <w:ind w:firstLine="708"/>
        <w:rPr>
          <w:rFonts w:ascii="AvantGarde Bk BT" w:hAnsi="AvantGarde Bk BT"/>
          <w:sz w:val="20"/>
          <w:szCs w:val="20"/>
        </w:rPr>
      </w:pPr>
    </w:p>
    <w:p w14:paraId="4104035B" w14:textId="77777777" w:rsidR="003B78F3" w:rsidRDefault="003B78F3">
      <w:pPr>
        <w:spacing w:after="200" w:line="276" w:lineRule="auto"/>
        <w:rPr>
          <w:rFonts w:ascii="AvantGarde Bk BT" w:hAnsi="AvantGarde Bk BT"/>
          <w:sz w:val="20"/>
          <w:szCs w:val="20"/>
        </w:rPr>
      </w:pPr>
      <w:r>
        <w:rPr>
          <w:rFonts w:ascii="AvantGarde Bk BT" w:hAnsi="AvantGarde Bk BT"/>
          <w:sz w:val="20"/>
          <w:szCs w:val="20"/>
        </w:rPr>
        <w:br w:type="page"/>
      </w:r>
    </w:p>
    <w:p w14:paraId="6E3167B3" w14:textId="20498F1D" w:rsidR="00BC1310" w:rsidRPr="00F439BE" w:rsidRDefault="00BC1310" w:rsidP="00BC1310">
      <w:pPr>
        <w:pStyle w:val="Textoindependiente"/>
        <w:ind w:firstLine="708"/>
        <w:rPr>
          <w:rFonts w:ascii="AvantGarde Bk BT" w:hAnsi="AvantGarde Bk BT"/>
          <w:sz w:val="20"/>
          <w:szCs w:val="20"/>
        </w:rPr>
      </w:pPr>
      <w:r w:rsidRPr="00F439BE">
        <w:rPr>
          <w:rFonts w:ascii="AvantGarde Bk BT" w:hAnsi="AvantGarde Bk BT"/>
          <w:sz w:val="20"/>
          <w:szCs w:val="20"/>
        </w:rPr>
        <w:lastRenderedPageBreak/>
        <w:t>Investigación I</w:t>
      </w:r>
      <w:r>
        <w:rPr>
          <w:rFonts w:ascii="AvantGarde Bk BT" w:hAnsi="AvantGarde Bk BT"/>
          <w:sz w:val="20"/>
          <w:szCs w:val="20"/>
        </w:rPr>
        <w:t>II</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BC1310" w:rsidRPr="00AE17AC" w14:paraId="7ED77B66" w14:textId="77777777" w:rsidTr="002A4E66">
        <w:trPr>
          <w:jc w:val="center"/>
        </w:trPr>
        <w:tc>
          <w:tcPr>
            <w:tcW w:w="3154" w:type="dxa"/>
            <w:vMerge w:val="restart"/>
            <w:vAlign w:val="center"/>
          </w:tcPr>
          <w:p w14:paraId="78643336" w14:textId="77777777" w:rsidR="00BC1310" w:rsidRPr="00AE17AC" w:rsidRDefault="00BC1310" w:rsidP="00AB073D">
            <w:pPr>
              <w:jc w:val="center"/>
              <w:rPr>
                <w:rFonts w:ascii="AvantGarde Bk BT" w:hAnsi="AvantGarde Bk BT"/>
                <w:b/>
                <w:sz w:val="18"/>
                <w:szCs w:val="18"/>
              </w:rPr>
            </w:pPr>
            <w:r w:rsidRPr="00AE17AC">
              <w:rPr>
                <w:rFonts w:ascii="AvantGarde Bk BT" w:hAnsi="AvantGarde Bk BT"/>
                <w:b/>
                <w:sz w:val="18"/>
                <w:szCs w:val="18"/>
              </w:rPr>
              <w:t>UNIDAD DE APRENDIZAJE</w:t>
            </w:r>
          </w:p>
          <w:p w14:paraId="370DA21E" w14:textId="77777777" w:rsidR="00BC1310" w:rsidRPr="00AE17AC" w:rsidRDefault="00BC1310" w:rsidP="00AB073D">
            <w:pPr>
              <w:jc w:val="center"/>
              <w:rPr>
                <w:rFonts w:ascii="AvantGarde Bk BT" w:hAnsi="AvantGarde Bk BT"/>
                <w:b/>
                <w:sz w:val="18"/>
                <w:szCs w:val="18"/>
              </w:rPr>
            </w:pPr>
          </w:p>
        </w:tc>
        <w:tc>
          <w:tcPr>
            <w:tcW w:w="709" w:type="dxa"/>
            <w:vMerge w:val="restart"/>
            <w:vAlign w:val="center"/>
          </w:tcPr>
          <w:p w14:paraId="21112A59"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2A925CD1" w14:textId="77777777" w:rsidR="00BC1310" w:rsidRPr="00AE17AC" w:rsidRDefault="00BC1310"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4BFF9884" w14:textId="77777777" w:rsidR="00BC1310" w:rsidRPr="00AE17AC" w:rsidRDefault="00BC1310"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278ACA95"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128A8CAD"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68437474"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BC1310" w:rsidRPr="00AE17AC" w14:paraId="04905329" w14:textId="77777777" w:rsidTr="002A4E66">
        <w:trPr>
          <w:trHeight w:val="284"/>
          <w:jc w:val="center"/>
        </w:trPr>
        <w:tc>
          <w:tcPr>
            <w:tcW w:w="3154" w:type="dxa"/>
            <w:vMerge/>
          </w:tcPr>
          <w:p w14:paraId="2BA60286" w14:textId="77777777" w:rsidR="00BC1310" w:rsidRPr="00AE17AC" w:rsidRDefault="00BC1310" w:rsidP="00AB073D">
            <w:pPr>
              <w:pStyle w:val="tit2"/>
              <w:jc w:val="center"/>
              <w:rPr>
                <w:rFonts w:ascii="AvantGarde Bk BT" w:hAnsi="AvantGarde Bk BT"/>
                <w:b/>
                <w:sz w:val="20"/>
              </w:rPr>
            </w:pPr>
          </w:p>
        </w:tc>
        <w:tc>
          <w:tcPr>
            <w:tcW w:w="709" w:type="dxa"/>
            <w:vMerge/>
            <w:vAlign w:val="center"/>
          </w:tcPr>
          <w:p w14:paraId="1ABB9BEF" w14:textId="77777777" w:rsidR="00BC1310" w:rsidRPr="00AE17AC" w:rsidRDefault="00BC1310" w:rsidP="00AB073D">
            <w:pPr>
              <w:pStyle w:val="tit2"/>
              <w:jc w:val="center"/>
              <w:rPr>
                <w:rFonts w:ascii="AvantGarde Bk BT" w:hAnsi="AvantGarde Bk BT"/>
                <w:b/>
                <w:sz w:val="20"/>
              </w:rPr>
            </w:pPr>
          </w:p>
        </w:tc>
        <w:tc>
          <w:tcPr>
            <w:tcW w:w="1012" w:type="dxa"/>
            <w:vAlign w:val="center"/>
          </w:tcPr>
          <w:p w14:paraId="2A59DDB7"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549B90AB"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6F09CC21"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65E91049" w14:textId="77777777" w:rsidR="00BC1310" w:rsidRPr="00AE17AC" w:rsidRDefault="00BC1310" w:rsidP="00AB073D">
            <w:pPr>
              <w:pStyle w:val="tit2"/>
              <w:jc w:val="center"/>
              <w:rPr>
                <w:rFonts w:ascii="AvantGarde Bk BT" w:hAnsi="AvantGarde Bk BT"/>
                <w:b/>
                <w:sz w:val="20"/>
              </w:rPr>
            </w:pPr>
          </w:p>
        </w:tc>
        <w:tc>
          <w:tcPr>
            <w:tcW w:w="1080" w:type="dxa"/>
            <w:vMerge/>
            <w:vAlign w:val="center"/>
          </w:tcPr>
          <w:p w14:paraId="3922BBED" w14:textId="77777777" w:rsidR="00BC1310" w:rsidRPr="00AE17AC" w:rsidRDefault="00BC1310" w:rsidP="00AB073D">
            <w:pPr>
              <w:pStyle w:val="tit2"/>
              <w:jc w:val="center"/>
              <w:rPr>
                <w:rFonts w:ascii="AvantGarde Bk BT" w:hAnsi="AvantGarde Bk BT"/>
                <w:b/>
                <w:sz w:val="20"/>
              </w:rPr>
            </w:pPr>
          </w:p>
        </w:tc>
      </w:tr>
      <w:tr w:rsidR="00BC1310" w:rsidRPr="00CA47A5" w14:paraId="28D89145" w14:textId="77777777" w:rsidTr="002A4E66">
        <w:trPr>
          <w:trHeight w:val="385"/>
          <w:jc w:val="center"/>
        </w:trPr>
        <w:tc>
          <w:tcPr>
            <w:tcW w:w="3154" w:type="dxa"/>
            <w:vAlign w:val="center"/>
          </w:tcPr>
          <w:p w14:paraId="2FD2FA20"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Metodología de la investigación médica I</w:t>
            </w:r>
            <w:r>
              <w:rPr>
                <w:rFonts w:ascii="AvantGarde Bk BT" w:hAnsi="AvantGarde Bk BT"/>
                <w:sz w:val="18"/>
                <w:szCs w:val="18"/>
              </w:rPr>
              <w:t>II</w:t>
            </w:r>
          </w:p>
        </w:tc>
        <w:tc>
          <w:tcPr>
            <w:tcW w:w="709" w:type="dxa"/>
            <w:vAlign w:val="center"/>
          </w:tcPr>
          <w:p w14:paraId="4BD27A3C"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64A83D1E"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53D8244"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3BB206D"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7F999DB5" w14:textId="77777777" w:rsidR="00BC1310" w:rsidRPr="00F439BE" w:rsidRDefault="00BC1310" w:rsidP="002A4E66">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434428A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123E9039" w14:textId="77777777" w:rsidTr="002A4E66">
        <w:trPr>
          <w:trHeight w:val="385"/>
          <w:jc w:val="center"/>
        </w:trPr>
        <w:tc>
          <w:tcPr>
            <w:tcW w:w="3154" w:type="dxa"/>
            <w:vAlign w:val="center"/>
          </w:tcPr>
          <w:p w14:paraId="1749CE8C"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Protocolo de investigación médica I</w:t>
            </w:r>
            <w:r>
              <w:rPr>
                <w:rFonts w:ascii="AvantGarde Bk BT" w:hAnsi="AvantGarde Bk BT"/>
                <w:sz w:val="18"/>
                <w:szCs w:val="18"/>
              </w:rPr>
              <w:t>II</w:t>
            </w:r>
          </w:p>
        </w:tc>
        <w:tc>
          <w:tcPr>
            <w:tcW w:w="709" w:type="dxa"/>
            <w:vAlign w:val="center"/>
          </w:tcPr>
          <w:p w14:paraId="0585997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715D4471"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22179791"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E1E5A8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6D8410D5"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48</w:t>
            </w:r>
          </w:p>
        </w:tc>
        <w:tc>
          <w:tcPr>
            <w:tcW w:w="1080" w:type="dxa"/>
            <w:vAlign w:val="center"/>
          </w:tcPr>
          <w:p w14:paraId="7E86BE46"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3</w:t>
            </w:r>
          </w:p>
        </w:tc>
      </w:tr>
      <w:tr w:rsidR="00BC1310" w:rsidRPr="00CA47A5" w14:paraId="3E0B2228" w14:textId="77777777" w:rsidTr="002A4E66">
        <w:trPr>
          <w:trHeight w:val="385"/>
          <w:jc w:val="center"/>
        </w:trPr>
        <w:tc>
          <w:tcPr>
            <w:tcW w:w="3154" w:type="dxa"/>
            <w:vAlign w:val="center"/>
          </w:tcPr>
          <w:p w14:paraId="052F99E0"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Deontología de la investigación médica I</w:t>
            </w:r>
            <w:r>
              <w:rPr>
                <w:rFonts w:ascii="AvantGarde Bk BT" w:hAnsi="AvantGarde Bk BT"/>
                <w:sz w:val="18"/>
                <w:szCs w:val="18"/>
              </w:rPr>
              <w:t>II</w:t>
            </w:r>
          </w:p>
        </w:tc>
        <w:tc>
          <w:tcPr>
            <w:tcW w:w="709" w:type="dxa"/>
            <w:vAlign w:val="center"/>
          </w:tcPr>
          <w:p w14:paraId="0E2EDE93"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371D69B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E6D9A25"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DBF89A2"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80FDFFF"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241112CE"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42C2F4D2" w14:textId="77777777" w:rsidTr="002A4E66">
        <w:trPr>
          <w:trHeight w:val="385"/>
          <w:jc w:val="center"/>
        </w:trPr>
        <w:tc>
          <w:tcPr>
            <w:tcW w:w="3154" w:type="dxa"/>
            <w:vAlign w:val="center"/>
          </w:tcPr>
          <w:p w14:paraId="4C2A30A6"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Tecnologías  de la investigación y comunicación I</w:t>
            </w:r>
            <w:r>
              <w:rPr>
                <w:rFonts w:ascii="AvantGarde Bk BT" w:hAnsi="AvantGarde Bk BT"/>
                <w:sz w:val="18"/>
                <w:szCs w:val="18"/>
              </w:rPr>
              <w:t>II</w:t>
            </w:r>
          </w:p>
        </w:tc>
        <w:tc>
          <w:tcPr>
            <w:tcW w:w="709" w:type="dxa"/>
            <w:vAlign w:val="center"/>
          </w:tcPr>
          <w:p w14:paraId="09991B29"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1B3B8FA"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6CC3ACA"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3F84DC6"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355CDFF9" w14:textId="77777777" w:rsidR="00BC1310" w:rsidRPr="00F439BE" w:rsidRDefault="00BC1310" w:rsidP="002A4E66">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470916F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7087647B" w14:textId="77777777" w:rsidTr="002A4E66">
        <w:trPr>
          <w:trHeight w:val="385"/>
          <w:jc w:val="center"/>
        </w:trPr>
        <w:tc>
          <w:tcPr>
            <w:tcW w:w="3154" w:type="dxa"/>
            <w:vAlign w:val="center"/>
          </w:tcPr>
          <w:p w14:paraId="4C36F621"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Comunicación de la investigación médica I</w:t>
            </w:r>
            <w:r>
              <w:rPr>
                <w:rFonts w:ascii="AvantGarde Bk BT" w:hAnsi="AvantGarde Bk BT"/>
                <w:sz w:val="18"/>
                <w:szCs w:val="18"/>
              </w:rPr>
              <w:t>II</w:t>
            </w:r>
          </w:p>
        </w:tc>
        <w:tc>
          <w:tcPr>
            <w:tcW w:w="709" w:type="dxa"/>
            <w:vAlign w:val="center"/>
          </w:tcPr>
          <w:p w14:paraId="738D21A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85129CA"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CBCD252"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62DD6682"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62B27772"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39D31AB"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2</w:t>
            </w:r>
          </w:p>
        </w:tc>
      </w:tr>
      <w:tr w:rsidR="00BC1310" w:rsidRPr="00F439BE" w14:paraId="6E2EE256"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1526AA2A" w14:textId="77777777" w:rsidR="00BC1310" w:rsidRPr="00F439BE" w:rsidRDefault="00BC1310" w:rsidP="002A4E66">
            <w:pPr>
              <w:pStyle w:val="Textoindependiente"/>
              <w:jc w:val="center"/>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075ABAE5" w14:textId="77777777" w:rsidR="00BC1310" w:rsidRPr="00F439BE" w:rsidRDefault="00BC1310" w:rsidP="00AB073D">
            <w:pPr>
              <w:jc w:val="center"/>
              <w:rPr>
                <w:rFonts w:ascii="AvantGarde Bk BT" w:eastAsia="Calibri" w:hAnsi="AvantGarde Bk BT" w:cs="Arial"/>
                <w:b/>
                <w:sz w:val="18"/>
                <w:szCs w:val="18"/>
              </w:rPr>
            </w:pPr>
          </w:p>
        </w:tc>
        <w:tc>
          <w:tcPr>
            <w:tcW w:w="1012" w:type="dxa"/>
            <w:vAlign w:val="center"/>
          </w:tcPr>
          <w:p w14:paraId="3EC0880E"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96</w:t>
            </w:r>
          </w:p>
        </w:tc>
        <w:tc>
          <w:tcPr>
            <w:tcW w:w="1080" w:type="dxa"/>
            <w:vAlign w:val="center"/>
          </w:tcPr>
          <w:p w14:paraId="7B306902"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80</w:t>
            </w:r>
          </w:p>
        </w:tc>
        <w:tc>
          <w:tcPr>
            <w:tcW w:w="1080" w:type="dxa"/>
            <w:vAlign w:val="center"/>
          </w:tcPr>
          <w:p w14:paraId="0B396F76"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0</w:t>
            </w:r>
          </w:p>
        </w:tc>
        <w:tc>
          <w:tcPr>
            <w:tcW w:w="900" w:type="dxa"/>
            <w:vAlign w:val="center"/>
          </w:tcPr>
          <w:p w14:paraId="3575AD8D"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176</w:t>
            </w:r>
          </w:p>
        </w:tc>
        <w:tc>
          <w:tcPr>
            <w:tcW w:w="1080" w:type="dxa"/>
            <w:vAlign w:val="center"/>
          </w:tcPr>
          <w:p w14:paraId="7E8FD016"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11</w:t>
            </w:r>
          </w:p>
        </w:tc>
      </w:tr>
    </w:tbl>
    <w:p w14:paraId="17ADF14F" w14:textId="77777777" w:rsidR="00BC1310" w:rsidRPr="00CC6F7E" w:rsidRDefault="00BC1310" w:rsidP="00BC1310">
      <w:pPr>
        <w:rPr>
          <w:rFonts w:ascii="AvantGarde Bk BT" w:hAnsi="AvantGarde Bk BT" w:cs="Arial"/>
          <w:sz w:val="20"/>
          <w:szCs w:val="20"/>
        </w:rPr>
      </w:pPr>
    </w:p>
    <w:p w14:paraId="070F251E" w14:textId="1CCC26B8" w:rsidR="006C3070" w:rsidRPr="00F439BE" w:rsidRDefault="006C3070" w:rsidP="006C3070">
      <w:pPr>
        <w:pStyle w:val="Textoindependiente"/>
        <w:ind w:firstLine="708"/>
        <w:rPr>
          <w:rFonts w:ascii="AvantGarde Bk BT" w:hAnsi="AvantGarde Bk BT"/>
          <w:sz w:val="20"/>
          <w:szCs w:val="20"/>
        </w:rPr>
      </w:pPr>
      <w:r w:rsidRPr="00F439BE">
        <w:rPr>
          <w:rFonts w:ascii="AvantGarde Bk BT" w:hAnsi="AvantGarde Bk BT"/>
          <w:sz w:val="20"/>
          <w:szCs w:val="20"/>
        </w:rPr>
        <w:t>Investigación I</w:t>
      </w:r>
      <w:r>
        <w:rPr>
          <w:rFonts w:ascii="AvantGarde Bk BT" w:hAnsi="AvantGarde Bk BT"/>
          <w:sz w:val="20"/>
          <w:szCs w:val="20"/>
        </w:rPr>
        <w:t>V</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6C3070" w:rsidRPr="00AE17AC" w14:paraId="0801FE83" w14:textId="77777777" w:rsidTr="002A4E66">
        <w:trPr>
          <w:jc w:val="center"/>
        </w:trPr>
        <w:tc>
          <w:tcPr>
            <w:tcW w:w="3154" w:type="dxa"/>
            <w:vMerge w:val="restart"/>
            <w:vAlign w:val="center"/>
          </w:tcPr>
          <w:p w14:paraId="6B0F92F6" w14:textId="77777777" w:rsidR="006C3070" w:rsidRPr="00AE17AC" w:rsidRDefault="006C3070"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4F85E7DE" w14:textId="77777777" w:rsidR="006C3070" w:rsidRPr="00AE17AC" w:rsidRDefault="006C3070" w:rsidP="002A4E66">
            <w:pPr>
              <w:jc w:val="center"/>
              <w:rPr>
                <w:rFonts w:ascii="AvantGarde Bk BT" w:hAnsi="AvantGarde Bk BT"/>
                <w:b/>
                <w:sz w:val="18"/>
                <w:szCs w:val="18"/>
              </w:rPr>
            </w:pPr>
          </w:p>
        </w:tc>
        <w:tc>
          <w:tcPr>
            <w:tcW w:w="709" w:type="dxa"/>
            <w:vMerge w:val="restart"/>
            <w:vAlign w:val="center"/>
          </w:tcPr>
          <w:p w14:paraId="5F1D1D44"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7AF8AFF0" w14:textId="77777777" w:rsidR="006C3070" w:rsidRPr="00AE17AC" w:rsidRDefault="006C3070"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31827C28" w14:textId="77777777" w:rsidR="006C3070" w:rsidRPr="00AE17AC" w:rsidRDefault="006C3070"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75E1C8A5"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71DB5208"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05E6F2EC"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6C3070" w:rsidRPr="00AE17AC" w14:paraId="32FCD07E" w14:textId="77777777" w:rsidTr="002A4E66">
        <w:trPr>
          <w:trHeight w:val="284"/>
          <w:jc w:val="center"/>
        </w:trPr>
        <w:tc>
          <w:tcPr>
            <w:tcW w:w="3154" w:type="dxa"/>
            <w:vMerge/>
          </w:tcPr>
          <w:p w14:paraId="4F8D9299" w14:textId="77777777" w:rsidR="006C3070" w:rsidRPr="00AE17AC" w:rsidRDefault="006C3070" w:rsidP="002A4E66">
            <w:pPr>
              <w:pStyle w:val="tit2"/>
              <w:jc w:val="center"/>
              <w:rPr>
                <w:rFonts w:ascii="AvantGarde Bk BT" w:hAnsi="AvantGarde Bk BT"/>
                <w:b/>
                <w:sz w:val="20"/>
              </w:rPr>
            </w:pPr>
          </w:p>
        </w:tc>
        <w:tc>
          <w:tcPr>
            <w:tcW w:w="709" w:type="dxa"/>
            <w:vMerge/>
            <w:vAlign w:val="center"/>
          </w:tcPr>
          <w:p w14:paraId="053DDB77" w14:textId="77777777" w:rsidR="006C3070" w:rsidRPr="00AE17AC" w:rsidRDefault="006C3070" w:rsidP="00AB073D">
            <w:pPr>
              <w:pStyle w:val="tit2"/>
              <w:jc w:val="center"/>
              <w:rPr>
                <w:rFonts w:ascii="AvantGarde Bk BT" w:hAnsi="AvantGarde Bk BT"/>
                <w:b/>
                <w:sz w:val="20"/>
              </w:rPr>
            </w:pPr>
          </w:p>
        </w:tc>
        <w:tc>
          <w:tcPr>
            <w:tcW w:w="1012" w:type="dxa"/>
            <w:vAlign w:val="center"/>
          </w:tcPr>
          <w:p w14:paraId="31191C94"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2B6A2405"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21F4ADE2"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2BF7751" w14:textId="77777777" w:rsidR="006C3070" w:rsidRPr="00AE17AC" w:rsidRDefault="006C3070" w:rsidP="00AB073D">
            <w:pPr>
              <w:pStyle w:val="tit2"/>
              <w:jc w:val="center"/>
              <w:rPr>
                <w:rFonts w:ascii="AvantGarde Bk BT" w:hAnsi="AvantGarde Bk BT"/>
                <w:b/>
                <w:sz w:val="20"/>
              </w:rPr>
            </w:pPr>
          </w:p>
        </w:tc>
        <w:tc>
          <w:tcPr>
            <w:tcW w:w="1080" w:type="dxa"/>
            <w:vMerge/>
            <w:vAlign w:val="center"/>
          </w:tcPr>
          <w:p w14:paraId="46512B74" w14:textId="77777777" w:rsidR="006C3070" w:rsidRPr="00AE17AC" w:rsidRDefault="006C3070" w:rsidP="00AB073D">
            <w:pPr>
              <w:pStyle w:val="tit2"/>
              <w:jc w:val="center"/>
              <w:rPr>
                <w:rFonts w:ascii="AvantGarde Bk BT" w:hAnsi="AvantGarde Bk BT"/>
                <w:b/>
                <w:sz w:val="20"/>
              </w:rPr>
            </w:pPr>
          </w:p>
        </w:tc>
      </w:tr>
      <w:tr w:rsidR="006C3070" w:rsidRPr="00CA47A5" w14:paraId="216F76AE" w14:textId="77777777" w:rsidTr="002A4E66">
        <w:trPr>
          <w:trHeight w:val="385"/>
          <w:jc w:val="center"/>
        </w:trPr>
        <w:tc>
          <w:tcPr>
            <w:tcW w:w="3154" w:type="dxa"/>
            <w:vAlign w:val="center"/>
          </w:tcPr>
          <w:p w14:paraId="27D732F6"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Metodología de la investigación médica IV</w:t>
            </w:r>
          </w:p>
        </w:tc>
        <w:tc>
          <w:tcPr>
            <w:tcW w:w="709" w:type="dxa"/>
            <w:vAlign w:val="center"/>
          </w:tcPr>
          <w:p w14:paraId="05CAE242"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356BE1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1C84AF5"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BF06C79"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342F07C3" w14:textId="77777777" w:rsidR="006C3070" w:rsidRPr="00F439BE" w:rsidRDefault="006C3070" w:rsidP="006C3070">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0B499896"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2</w:t>
            </w:r>
          </w:p>
        </w:tc>
      </w:tr>
      <w:tr w:rsidR="006C3070" w:rsidRPr="00CA47A5" w14:paraId="15909C13" w14:textId="77777777" w:rsidTr="002A4E66">
        <w:trPr>
          <w:trHeight w:val="385"/>
          <w:jc w:val="center"/>
        </w:trPr>
        <w:tc>
          <w:tcPr>
            <w:tcW w:w="3154" w:type="dxa"/>
            <w:vAlign w:val="center"/>
          </w:tcPr>
          <w:p w14:paraId="4C28AFED"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Tesis</w:t>
            </w:r>
          </w:p>
        </w:tc>
        <w:tc>
          <w:tcPr>
            <w:tcW w:w="709" w:type="dxa"/>
            <w:vAlign w:val="center"/>
          </w:tcPr>
          <w:p w14:paraId="4FF1F236"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FE5D6AA"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F68F173"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803C3BB"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378DFFC"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48</w:t>
            </w:r>
          </w:p>
        </w:tc>
        <w:tc>
          <w:tcPr>
            <w:tcW w:w="1080" w:type="dxa"/>
            <w:vAlign w:val="center"/>
          </w:tcPr>
          <w:p w14:paraId="0F35948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3</w:t>
            </w:r>
          </w:p>
        </w:tc>
      </w:tr>
      <w:tr w:rsidR="006C3070" w:rsidRPr="00CA47A5" w14:paraId="0A66F9A5" w14:textId="77777777" w:rsidTr="002A4E66">
        <w:trPr>
          <w:trHeight w:val="385"/>
          <w:jc w:val="center"/>
        </w:trPr>
        <w:tc>
          <w:tcPr>
            <w:tcW w:w="3154" w:type="dxa"/>
            <w:vAlign w:val="center"/>
          </w:tcPr>
          <w:p w14:paraId="67C036E1"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Deontología de la investigación médica IV</w:t>
            </w:r>
          </w:p>
        </w:tc>
        <w:tc>
          <w:tcPr>
            <w:tcW w:w="709" w:type="dxa"/>
            <w:vAlign w:val="center"/>
          </w:tcPr>
          <w:p w14:paraId="5406357F"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D3F2839"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AF6D970"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B008982"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5EA828A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42D56C7"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2</w:t>
            </w:r>
          </w:p>
        </w:tc>
      </w:tr>
      <w:tr w:rsidR="006C3070" w:rsidRPr="00CA47A5" w14:paraId="7E79A614" w14:textId="77777777" w:rsidTr="002A4E66">
        <w:trPr>
          <w:trHeight w:val="385"/>
          <w:jc w:val="center"/>
        </w:trPr>
        <w:tc>
          <w:tcPr>
            <w:tcW w:w="3154" w:type="dxa"/>
            <w:vAlign w:val="center"/>
          </w:tcPr>
          <w:p w14:paraId="2B83F168"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Tecnologías  de la investigación y comunicación IV</w:t>
            </w:r>
          </w:p>
        </w:tc>
        <w:tc>
          <w:tcPr>
            <w:tcW w:w="709" w:type="dxa"/>
            <w:vAlign w:val="center"/>
          </w:tcPr>
          <w:p w14:paraId="7FD0DAA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A620C06"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6E73E851"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6FA456B8"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24C483DE" w14:textId="77777777" w:rsidR="006C3070" w:rsidRPr="00F439BE" w:rsidRDefault="006C3070" w:rsidP="006C3070">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2203950C"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2</w:t>
            </w:r>
          </w:p>
        </w:tc>
      </w:tr>
      <w:tr w:rsidR="006C3070" w:rsidRPr="00CA47A5" w14:paraId="160A50DC" w14:textId="77777777" w:rsidTr="002A4E66">
        <w:trPr>
          <w:trHeight w:val="385"/>
          <w:jc w:val="center"/>
        </w:trPr>
        <w:tc>
          <w:tcPr>
            <w:tcW w:w="3154" w:type="dxa"/>
            <w:vAlign w:val="center"/>
          </w:tcPr>
          <w:p w14:paraId="1BE53A5D"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Comunicación de la investigación médica IV</w:t>
            </w:r>
          </w:p>
        </w:tc>
        <w:tc>
          <w:tcPr>
            <w:tcW w:w="709" w:type="dxa"/>
            <w:vAlign w:val="center"/>
          </w:tcPr>
          <w:p w14:paraId="43FCC73E"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3747DF9"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7119B3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97D4E93"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73C27F5"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9D5B193"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2</w:t>
            </w:r>
          </w:p>
        </w:tc>
      </w:tr>
      <w:tr w:rsidR="006C3070" w:rsidRPr="00F439BE" w14:paraId="39BA8D03"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24CCD686" w14:textId="77777777" w:rsidR="006C3070" w:rsidRPr="00F439BE" w:rsidRDefault="006C3070" w:rsidP="002A4E66">
            <w:pPr>
              <w:pStyle w:val="Textoindependiente"/>
              <w:jc w:val="center"/>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614E9AE9" w14:textId="77777777" w:rsidR="006C3070" w:rsidRPr="00F439BE" w:rsidRDefault="006C3070" w:rsidP="00AB073D">
            <w:pPr>
              <w:jc w:val="center"/>
              <w:rPr>
                <w:rFonts w:ascii="AvantGarde Bk BT" w:eastAsia="Calibri" w:hAnsi="AvantGarde Bk BT" w:cs="Arial"/>
                <w:b/>
                <w:sz w:val="18"/>
                <w:szCs w:val="18"/>
              </w:rPr>
            </w:pPr>
          </w:p>
        </w:tc>
        <w:tc>
          <w:tcPr>
            <w:tcW w:w="1012" w:type="dxa"/>
            <w:vAlign w:val="center"/>
          </w:tcPr>
          <w:p w14:paraId="1F99BA62"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96</w:t>
            </w:r>
          </w:p>
        </w:tc>
        <w:tc>
          <w:tcPr>
            <w:tcW w:w="1080" w:type="dxa"/>
            <w:vAlign w:val="center"/>
          </w:tcPr>
          <w:p w14:paraId="678FFDFE"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80</w:t>
            </w:r>
          </w:p>
        </w:tc>
        <w:tc>
          <w:tcPr>
            <w:tcW w:w="1080" w:type="dxa"/>
            <w:vAlign w:val="center"/>
          </w:tcPr>
          <w:p w14:paraId="1A0FE28D"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0</w:t>
            </w:r>
          </w:p>
        </w:tc>
        <w:tc>
          <w:tcPr>
            <w:tcW w:w="900" w:type="dxa"/>
            <w:vAlign w:val="center"/>
          </w:tcPr>
          <w:p w14:paraId="6E72F690"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176</w:t>
            </w:r>
          </w:p>
        </w:tc>
        <w:tc>
          <w:tcPr>
            <w:tcW w:w="1080" w:type="dxa"/>
            <w:vAlign w:val="center"/>
          </w:tcPr>
          <w:p w14:paraId="4B69ED1F"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11</w:t>
            </w:r>
          </w:p>
        </w:tc>
      </w:tr>
    </w:tbl>
    <w:p w14:paraId="44C08242" w14:textId="77777777" w:rsidR="006C3070" w:rsidRPr="00CC6F7E" w:rsidRDefault="006C3070" w:rsidP="006C3070">
      <w:pPr>
        <w:rPr>
          <w:rFonts w:ascii="AvantGarde Bk BT" w:hAnsi="AvantGarde Bk BT" w:cs="Arial"/>
          <w:sz w:val="20"/>
          <w:szCs w:val="20"/>
        </w:rPr>
      </w:pPr>
    </w:p>
    <w:p w14:paraId="04350D33" w14:textId="77777777" w:rsidR="005E1591" w:rsidRDefault="005E1591">
      <w:pPr>
        <w:spacing w:after="200" w:line="276" w:lineRule="auto"/>
        <w:rPr>
          <w:rFonts w:ascii="AvantGarde Bk BT" w:hAnsi="AvantGarde Bk BT"/>
          <w:sz w:val="20"/>
          <w:szCs w:val="20"/>
        </w:rPr>
      </w:pPr>
      <w:r>
        <w:rPr>
          <w:rFonts w:ascii="AvantGarde Bk BT" w:hAnsi="AvantGarde Bk BT"/>
          <w:sz w:val="20"/>
          <w:szCs w:val="20"/>
        </w:rPr>
        <w:br w:type="page"/>
      </w:r>
    </w:p>
    <w:p w14:paraId="00206F51" w14:textId="12633D58" w:rsidR="00CC6F7E" w:rsidRPr="00FA20CF" w:rsidRDefault="00CC6F7E" w:rsidP="00F028AF">
      <w:pPr>
        <w:pStyle w:val="Textoindependiente"/>
        <w:jc w:val="center"/>
        <w:rPr>
          <w:rFonts w:ascii="AvantGarde Bk BT" w:hAnsi="AvantGarde Bk BT"/>
          <w:sz w:val="20"/>
          <w:szCs w:val="20"/>
        </w:rPr>
      </w:pPr>
      <w:r w:rsidRPr="00FA20CF">
        <w:rPr>
          <w:rFonts w:ascii="AvantGarde Bk BT" w:hAnsi="AvantGarde Bk BT"/>
          <w:sz w:val="20"/>
          <w:szCs w:val="20"/>
        </w:rPr>
        <w:lastRenderedPageBreak/>
        <w:t>Área de Formación Especializante Obligatoria</w:t>
      </w:r>
    </w:p>
    <w:p w14:paraId="775B2EFE" w14:textId="77777777" w:rsidR="003E0B6F" w:rsidRPr="00FA20CF" w:rsidRDefault="00FA20CF" w:rsidP="00FA20CF">
      <w:pPr>
        <w:pStyle w:val="Textoindependiente"/>
        <w:ind w:firstLine="708"/>
        <w:rPr>
          <w:rFonts w:ascii="AvantGarde Bk BT" w:hAnsi="AvantGarde Bk BT"/>
          <w:sz w:val="20"/>
          <w:szCs w:val="20"/>
        </w:rPr>
      </w:pPr>
      <w:r w:rsidRPr="00FA20CF">
        <w:rPr>
          <w:rFonts w:ascii="AvantGarde Bk BT" w:hAnsi="AvantGarde Bk BT"/>
          <w:sz w:val="20"/>
          <w:szCs w:val="20"/>
        </w:rPr>
        <w:t>Atención Médica I</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3E0B6F" w:rsidRPr="00AE17AC" w14:paraId="5E862224" w14:textId="77777777" w:rsidTr="002A4E66">
        <w:trPr>
          <w:jc w:val="center"/>
        </w:trPr>
        <w:tc>
          <w:tcPr>
            <w:tcW w:w="3154" w:type="dxa"/>
            <w:vMerge w:val="restart"/>
            <w:vAlign w:val="center"/>
          </w:tcPr>
          <w:p w14:paraId="0026CBCD" w14:textId="77777777" w:rsidR="003E0B6F" w:rsidRPr="00AE17AC" w:rsidRDefault="003E0B6F"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6B652D32" w14:textId="77777777" w:rsidR="003E0B6F" w:rsidRPr="00AE17AC" w:rsidRDefault="003E0B6F" w:rsidP="002A4E66">
            <w:pPr>
              <w:jc w:val="center"/>
              <w:rPr>
                <w:rFonts w:ascii="AvantGarde Bk BT" w:hAnsi="AvantGarde Bk BT"/>
                <w:b/>
                <w:sz w:val="18"/>
                <w:szCs w:val="18"/>
              </w:rPr>
            </w:pPr>
          </w:p>
        </w:tc>
        <w:tc>
          <w:tcPr>
            <w:tcW w:w="709" w:type="dxa"/>
            <w:vMerge w:val="restart"/>
            <w:vAlign w:val="center"/>
          </w:tcPr>
          <w:p w14:paraId="2383BA13"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0F8623C7" w14:textId="77777777" w:rsidR="003E0B6F" w:rsidRPr="00AE17AC" w:rsidRDefault="003E0B6F"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2817379A" w14:textId="77777777" w:rsidR="003E0B6F" w:rsidRPr="00AE17AC" w:rsidRDefault="003E0B6F"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1DBCCC2A"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6EF12A17"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34E8B575"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3E0B6F" w:rsidRPr="00AE17AC" w14:paraId="7A02E200" w14:textId="77777777" w:rsidTr="002A4E66">
        <w:trPr>
          <w:trHeight w:val="284"/>
          <w:jc w:val="center"/>
        </w:trPr>
        <w:tc>
          <w:tcPr>
            <w:tcW w:w="3154" w:type="dxa"/>
            <w:vMerge/>
          </w:tcPr>
          <w:p w14:paraId="5AD8BAB5" w14:textId="77777777" w:rsidR="003E0B6F" w:rsidRPr="00AE17AC" w:rsidRDefault="003E0B6F" w:rsidP="002A4E66">
            <w:pPr>
              <w:pStyle w:val="tit2"/>
              <w:jc w:val="center"/>
              <w:rPr>
                <w:rFonts w:ascii="AvantGarde Bk BT" w:hAnsi="AvantGarde Bk BT"/>
                <w:b/>
                <w:sz w:val="20"/>
              </w:rPr>
            </w:pPr>
          </w:p>
        </w:tc>
        <w:tc>
          <w:tcPr>
            <w:tcW w:w="709" w:type="dxa"/>
            <w:vMerge/>
            <w:vAlign w:val="center"/>
          </w:tcPr>
          <w:p w14:paraId="477FA6B8" w14:textId="77777777" w:rsidR="003E0B6F" w:rsidRPr="00AE17AC" w:rsidRDefault="003E0B6F" w:rsidP="00AB073D">
            <w:pPr>
              <w:pStyle w:val="tit2"/>
              <w:jc w:val="center"/>
              <w:rPr>
                <w:rFonts w:ascii="AvantGarde Bk BT" w:hAnsi="AvantGarde Bk BT"/>
                <w:b/>
                <w:sz w:val="20"/>
              </w:rPr>
            </w:pPr>
          </w:p>
        </w:tc>
        <w:tc>
          <w:tcPr>
            <w:tcW w:w="1012" w:type="dxa"/>
            <w:vAlign w:val="center"/>
          </w:tcPr>
          <w:p w14:paraId="072BA914"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31021BA4"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38EB1EF9"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2F0FF95F" w14:textId="77777777" w:rsidR="003E0B6F" w:rsidRPr="00AE17AC" w:rsidRDefault="003E0B6F" w:rsidP="00AB073D">
            <w:pPr>
              <w:pStyle w:val="tit2"/>
              <w:jc w:val="center"/>
              <w:rPr>
                <w:rFonts w:ascii="AvantGarde Bk BT" w:hAnsi="AvantGarde Bk BT"/>
                <w:b/>
                <w:sz w:val="20"/>
              </w:rPr>
            </w:pPr>
          </w:p>
        </w:tc>
        <w:tc>
          <w:tcPr>
            <w:tcW w:w="1080" w:type="dxa"/>
            <w:vMerge/>
            <w:vAlign w:val="center"/>
          </w:tcPr>
          <w:p w14:paraId="12DE6CDC" w14:textId="77777777" w:rsidR="003E0B6F" w:rsidRPr="00AE17AC" w:rsidRDefault="003E0B6F" w:rsidP="00AB073D">
            <w:pPr>
              <w:pStyle w:val="tit2"/>
              <w:jc w:val="center"/>
              <w:rPr>
                <w:rFonts w:ascii="AvantGarde Bk BT" w:hAnsi="AvantGarde Bk BT"/>
                <w:b/>
                <w:sz w:val="20"/>
              </w:rPr>
            </w:pPr>
          </w:p>
        </w:tc>
      </w:tr>
      <w:tr w:rsidR="003E0B6F" w:rsidRPr="00CA47A5" w14:paraId="2F1DB919" w14:textId="77777777" w:rsidTr="002A4E66">
        <w:trPr>
          <w:trHeight w:val="432"/>
          <w:jc w:val="center"/>
        </w:trPr>
        <w:tc>
          <w:tcPr>
            <w:tcW w:w="3154" w:type="dxa"/>
            <w:vAlign w:val="center"/>
          </w:tcPr>
          <w:p w14:paraId="5BA50F09" w14:textId="77777777" w:rsidR="003E0B6F" w:rsidRPr="002A4E66" w:rsidRDefault="003E0B6F" w:rsidP="002A4E66">
            <w:pPr>
              <w:jc w:val="center"/>
              <w:rPr>
                <w:rFonts w:ascii="AvantGarde Bk BT" w:hAnsi="AvantGarde Bk BT"/>
                <w:sz w:val="14"/>
                <w:szCs w:val="16"/>
              </w:rPr>
            </w:pPr>
            <w:r w:rsidRPr="002A4E66">
              <w:rPr>
                <w:rFonts w:ascii="AvantGarde Bk BT" w:hAnsi="AvantGarde Bk BT"/>
                <w:sz w:val="14"/>
                <w:szCs w:val="16"/>
              </w:rPr>
              <w:t>Principios básicos de la  Cirugía Pediátrica con aplicación clínico- quirúrgica</w:t>
            </w:r>
          </w:p>
        </w:tc>
        <w:tc>
          <w:tcPr>
            <w:tcW w:w="709" w:type="dxa"/>
            <w:vAlign w:val="center"/>
          </w:tcPr>
          <w:p w14:paraId="663EC1F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10A4A1BD"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112</w:t>
            </w:r>
          </w:p>
        </w:tc>
        <w:tc>
          <w:tcPr>
            <w:tcW w:w="1080" w:type="dxa"/>
            <w:vAlign w:val="center"/>
          </w:tcPr>
          <w:p w14:paraId="16DD8430"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4B24E59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618824D2"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128</w:t>
            </w:r>
          </w:p>
          <w:p w14:paraId="3EF9861F" w14:textId="77777777" w:rsidR="003E0B6F" w:rsidRPr="003E0B6F" w:rsidRDefault="003E0B6F" w:rsidP="003E0B6F">
            <w:pPr>
              <w:rPr>
                <w:rFonts w:ascii="AvantGarde Bk BT" w:hAnsi="AvantGarde Bk BT"/>
                <w:sz w:val="18"/>
                <w:szCs w:val="16"/>
              </w:rPr>
            </w:pPr>
          </w:p>
        </w:tc>
        <w:tc>
          <w:tcPr>
            <w:tcW w:w="1080" w:type="dxa"/>
            <w:vAlign w:val="center"/>
          </w:tcPr>
          <w:p w14:paraId="059B3A71"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w:t>
            </w:r>
          </w:p>
        </w:tc>
      </w:tr>
      <w:tr w:rsidR="003E0B6F" w:rsidRPr="00CA47A5" w14:paraId="0A1CF6FF" w14:textId="77777777" w:rsidTr="002A4E66">
        <w:trPr>
          <w:trHeight w:val="432"/>
          <w:jc w:val="center"/>
        </w:trPr>
        <w:tc>
          <w:tcPr>
            <w:tcW w:w="3154" w:type="dxa"/>
            <w:vAlign w:val="center"/>
          </w:tcPr>
          <w:p w14:paraId="2252C8D4" w14:textId="77777777"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Nutrición  en el paciente quirúrgico pediátrico</w:t>
            </w:r>
          </w:p>
        </w:tc>
        <w:tc>
          <w:tcPr>
            <w:tcW w:w="709" w:type="dxa"/>
            <w:vAlign w:val="center"/>
          </w:tcPr>
          <w:p w14:paraId="5CEF313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5F3F569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1BEA536D"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32</w:t>
            </w:r>
          </w:p>
        </w:tc>
        <w:tc>
          <w:tcPr>
            <w:tcW w:w="1080" w:type="dxa"/>
            <w:vAlign w:val="center"/>
          </w:tcPr>
          <w:p w14:paraId="078F2B48"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1A7C22D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2751D9C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5</w:t>
            </w:r>
          </w:p>
        </w:tc>
      </w:tr>
      <w:tr w:rsidR="003E0B6F" w:rsidRPr="00CA47A5" w14:paraId="7AD7F48D" w14:textId="77777777" w:rsidTr="002A4E66">
        <w:trPr>
          <w:trHeight w:val="432"/>
          <w:jc w:val="center"/>
        </w:trPr>
        <w:tc>
          <w:tcPr>
            <w:tcW w:w="3154" w:type="dxa"/>
            <w:vAlign w:val="center"/>
          </w:tcPr>
          <w:p w14:paraId="143C5B99" w14:textId="77777777"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Cuidados del paciente postquirúrgico en estado critico</w:t>
            </w:r>
          </w:p>
        </w:tc>
        <w:tc>
          <w:tcPr>
            <w:tcW w:w="709" w:type="dxa"/>
            <w:vAlign w:val="center"/>
          </w:tcPr>
          <w:p w14:paraId="6A92B094"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188D2038"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7919C0E2"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6C09954F"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46B1F79A"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128</w:t>
            </w:r>
          </w:p>
        </w:tc>
        <w:tc>
          <w:tcPr>
            <w:tcW w:w="1080" w:type="dxa"/>
            <w:vAlign w:val="center"/>
          </w:tcPr>
          <w:p w14:paraId="3474AB2F"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w:t>
            </w:r>
          </w:p>
        </w:tc>
      </w:tr>
      <w:tr w:rsidR="003E0B6F" w:rsidRPr="00CA47A5" w14:paraId="1E3D6631" w14:textId="77777777" w:rsidTr="002A4E66">
        <w:trPr>
          <w:trHeight w:val="432"/>
          <w:jc w:val="center"/>
        </w:trPr>
        <w:tc>
          <w:tcPr>
            <w:tcW w:w="3154" w:type="dxa"/>
            <w:vAlign w:val="center"/>
          </w:tcPr>
          <w:p w14:paraId="49CDB431" w14:textId="215EBD79" w:rsidR="003E0B6F" w:rsidRPr="005E1591" w:rsidRDefault="003E0B6F" w:rsidP="002A4E66">
            <w:pPr>
              <w:jc w:val="center"/>
              <w:rPr>
                <w:rFonts w:ascii="AvantGarde Bk BT" w:hAnsi="AvantGarde Bk BT"/>
                <w:sz w:val="16"/>
                <w:szCs w:val="16"/>
              </w:rPr>
            </w:pPr>
            <w:r w:rsidRPr="005E1591">
              <w:rPr>
                <w:rFonts w:ascii="AvantGarde Bk BT" w:hAnsi="AvantGarde Bk BT"/>
                <w:sz w:val="16"/>
                <w:szCs w:val="16"/>
              </w:rPr>
              <w:t xml:space="preserve">Anatomía </w:t>
            </w:r>
            <w:r w:rsidR="003F5D17" w:rsidRPr="005E1591">
              <w:rPr>
                <w:rFonts w:ascii="AvantGarde Bk BT" w:hAnsi="AvantGarde Bk BT"/>
                <w:sz w:val="16"/>
                <w:szCs w:val="16"/>
              </w:rPr>
              <w:t>q</w:t>
            </w:r>
            <w:r w:rsidRPr="005E1591">
              <w:rPr>
                <w:rFonts w:ascii="AvantGarde Bk BT" w:hAnsi="AvantGarde Bk BT"/>
                <w:sz w:val="16"/>
                <w:szCs w:val="16"/>
              </w:rPr>
              <w:t xml:space="preserve">uirúrgica y </w:t>
            </w:r>
            <w:r w:rsidR="003F5D17" w:rsidRPr="005E1591">
              <w:rPr>
                <w:rFonts w:ascii="AvantGarde Bk BT" w:hAnsi="AvantGarde Bk BT"/>
                <w:sz w:val="16"/>
                <w:szCs w:val="16"/>
              </w:rPr>
              <w:t>principios de técnicas quirúrgicas p</w:t>
            </w:r>
            <w:r w:rsidRPr="005E1591">
              <w:rPr>
                <w:rFonts w:ascii="AvantGarde Bk BT" w:hAnsi="AvantGarde Bk BT"/>
                <w:sz w:val="16"/>
                <w:szCs w:val="16"/>
              </w:rPr>
              <w:t>ediátricas</w:t>
            </w:r>
          </w:p>
        </w:tc>
        <w:tc>
          <w:tcPr>
            <w:tcW w:w="709" w:type="dxa"/>
            <w:vAlign w:val="center"/>
          </w:tcPr>
          <w:p w14:paraId="73869616"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0D38C57A"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55FC99F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56AC2905"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25AE81CE"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160</w:t>
            </w:r>
          </w:p>
        </w:tc>
        <w:tc>
          <w:tcPr>
            <w:tcW w:w="1080" w:type="dxa"/>
            <w:vAlign w:val="center"/>
          </w:tcPr>
          <w:p w14:paraId="32B67F46"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10</w:t>
            </w:r>
          </w:p>
        </w:tc>
      </w:tr>
      <w:tr w:rsidR="003E0B6F" w:rsidRPr="00CA47A5" w14:paraId="0A2823C9" w14:textId="77777777" w:rsidTr="002A4E66">
        <w:trPr>
          <w:trHeight w:val="432"/>
          <w:jc w:val="center"/>
        </w:trPr>
        <w:tc>
          <w:tcPr>
            <w:tcW w:w="3154" w:type="dxa"/>
            <w:vAlign w:val="center"/>
          </w:tcPr>
          <w:p w14:paraId="34861D66" w14:textId="77777777"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Principios endoscópicos y de la cirugía de mínima invasión</w:t>
            </w:r>
          </w:p>
        </w:tc>
        <w:tc>
          <w:tcPr>
            <w:tcW w:w="709" w:type="dxa"/>
            <w:vAlign w:val="center"/>
          </w:tcPr>
          <w:p w14:paraId="1822A35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03E1909C"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7F756D2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56E8C7F5"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3B4BDFBD"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64</w:t>
            </w:r>
          </w:p>
        </w:tc>
        <w:tc>
          <w:tcPr>
            <w:tcW w:w="1080" w:type="dxa"/>
            <w:vAlign w:val="center"/>
          </w:tcPr>
          <w:p w14:paraId="68D3386A"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w:t>
            </w:r>
          </w:p>
        </w:tc>
      </w:tr>
      <w:tr w:rsidR="003E0B6F" w:rsidRPr="00CA47A5" w14:paraId="08AF4CD9" w14:textId="77777777" w:rsidTr="002A4E66">
        <w:trPr>
          <w:trHeight w:val="432"/>
          <w:jc w:val="center"/>
        </w:trPr>
        <w:tc>
          <w:tcPr>
            <w:tcW w:w="3154" w:type="dxa"/>
            <w:vAlign w:val="center"/>
          </w:tcPr>
          <w:p w14:paraId="40F1915D" w14:textId="77777777" w:rsidR="003E0B6F" w:rsidRPr="002A4E66" w:rsidRDefault="003E0B6F" w:rsidP="002A4E66">
            <w:pPr>
              <w:jc w:val="center"/>
              <w:rPr>
                <w:rFonts w:ascii="AvantGarde Bk BT" w:hAnsi="AvantGarde Bk BT"/>
                <w:sz w:val="14"/>
                <w:szCs w:val="16"/>
              </w:rPr>
            </w:pPr>
            <w:r w:rsidRPr="002A4E66">
              <w:rPr>
                <w:rFonts w:ascii="AvantGarde Bk BT" w:hAnsi="AvantGarde Bk BT"/>
                <w:sz w:val="14"/>
                <w:szCs w:val="16"/>
              </w:rPr>
              <w:t>Cuidados preoperatorios y postoperatorios del paciente quirúrgico pediátrico</w:t>
            </w:r>
          </w:p>
        </w:tc>
        <w:tc>
          <w:tcPr>
            <w:tcW w:w="709" w:type="dxa"/>
            <w:vAlign w:val="center"/>
          </w:tcPr>
          <w:p w14:paraId="0E62713C"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719EB31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704A085E"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632FFE3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4337D4B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32</w:t>
            </w:r>
          </w:p>
        </w:tc>
        <w:tc>
          <w:tcPr>
            <w:tcW w:w="1080" w:type="dxa"/>
            <w:vAlign w:val="center"/>
          </w:tcPr>
          <w:p w14:paraId="4FE7BFA0"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2</w:t>
            </w:r>
          </w:p>
        </w:tc>
      </w:tr>
      <w:tr w:rsidR="003E0B6F" w:rsidRPr="00CA47A5" w14:paraId="0971DABC" w14:textId="77777777" w:rsidTr="002A4E66">
        <w:trPr>
          <w:trHeight w:val="432"/>
          <w:jc w:val="center"/>
        </w:trPr>
        <w:tc>
          <w:tcPr>
            <w:tcW w:w="3154" w:type="dxa"/>
            <w:vAlign w:val="center"/>
          </w:tcPr>
          <w:p w14:paraId="4823CDA4" w14:textId="33B74485"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 xml:space="preserve">Anestesia en </w:t>
            </w:r>
            <w:r w:rsidR="003F5D17">
              <w:rPr>
                <w:rFonts w:ascii="AvantGarde Bk BT" w:hAnsi="AvantGarde Bk BT"/>
                <w:sz w:val="18"/>
                <w:szCs w:val="16"/>
              </w:rPr>
              <w:t>p</w:t>
            </w:r>
            <w:r w:rsidRPr="003E0B6F">
              <w:rPr>
                <w:rFonts w:ascii="AvantGarde Bk BT" w:hAnsi="AvantGarde Bk BT"/>
                <w:sz w:val="18"/>
                <w:szCs w:val="16"/>
              </w:rPr>
              <w:t>ediatría</w:t>
            </w:r>
          </w:p>
        </w:tc>
        <w:tc>
          <w:tcPr>
            <w:tcW w:w="709" w:type="dxa"/>
            <w:vAlign w:val="center"/>
          </w:tcPr>
          <w:p w14:paraId="2094D7E2"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092AC1A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32</w:t>
            </w:r>
          </w:p>
        </w:tc>
        <w:tc>
          <w:tcPr>
            <w:tcW w:w="1080" w:type="dxa"/>
            <w:vAlign w:val="center"/>
          </w:tcPr>
          <w:p w14:paraId="48533719"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3B758C5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27964378"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4AA72637"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w:t>
            </w:r>
          </w:p>
        </w:tc>
      </w:tr>
      <w:tr w:rsidR="003E0B6F" w:rsidRPr="00CA47A5" w14:paraId="7F48E652" w14:textId="77777777" w:rsidTr="002A4E66">
        <w:trPr>
          <w:trHeight w:val="432"/>
          <w:jc w:val="center"/>
        </w:trPr>
        <w:tc>
          <w:tcPr>
            <w:tcW w:w="3154" w:type="dxa"/>
            <w:vAlign w:val="center"/>
          </w:tcPr>
          <w:p w14:paraId="6FE10E19" w14:textId="72DD037B" w:rsidR="003E0B6F" w:rsidRPr="003E0B6F" w:rsidRDefault="003F5D17" w:rsidP="002A4E66">
            <w:pPr>
              <w:jc w:val="center"/>
              <w:rPr>
                <w:rFonts w:ascii="AvantGarde Bk BT" w:hAnsi="AvantGarde Bk BT"/>
                <w:sz w:val="18"/>
                <w:szCs w:val="16"/>
              </w:rPr>
            </w:pPr>
            <w:r>
              <w:rPr>
                <w:rFonts w:ascii="AvantGarde Bk BT" w:hAnsi="AvantGarde Bk BT"/>
                <w:sz w:val="18"/>
                <w:szCs w:val="16"/>
              </w:rPr>
              <w:t>Infecciones en c</w:t>
            </w:r>
            <w:r w:rsidR="003E0B6F" w:rsidRPr="003E0B6F">
              <w:rPr>
                <w:rFonts w:ascii="AvantGarde Bk BT" w:hAnsi="AvantGarde Bk BT"/>
                <w:sz w:val="18"/>
                <w:szCs w:val="16"/>
              </w:rPr>
              <w:t>irugía</w:t>
            </w:r>
          </w:p>
        </w:tc>
        <w:tc>
          <w:tcPr>
            <w:tcW w:w="709" w:type="dxa"/>
            <w:vAlign w:val="center"/>
          </w:tcPr>
          <w:p w14:paraId="27E6D0F1"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5CEA6AC4"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280ECA67"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32</w:t>
            </w:r>
          </w:p>
        </w:tc>
        <w:tc>
          <w:tcPr>
            <w:tcW w:w="1080" w:type="dxa"/>
            <w:vAlign w:val="center"/>
          </w:tcPr>
          <w:p w14:paraId="5A77AC28"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3C145319"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72C4B461"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5</w:t>
            </w:r>
          </w:p>
        </w:tc>
      </w:tr>
      <w:tr w:rsidR="003E0B6F" w:rsidRPr="00CA47A5" w14:paraId="2F26C9B9" w14:textId="77777777" w:rsidTr="002A4E66">
        <w:trPr>
          <w:trHeight w:val="432"/>
          <w:jc w:val="center"/>
        </w:trPr>
        <w:tc>
          <w:tcPr>
            <w:tcW w:w="3154" w:type="dxa"/>
            <w:vAlign w:val="center"/>
          </w:tcPr>
          <w:p w14:paraId="2AB8C603" w14:textId="4FE84579"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Trabajo de</w:t>
            </w:r>
            <w:r w:rsidR="003F5D17">
              <w:rPr>
                <w:rFonts w:ascii="AvantGarde Bk BT" w:hAnsi="AvantGarde Bk BT"/>
                <w:sz w:val="18"/>
                <w:szCs w:val="16"/>
              </w:rPr>
              <w:t xml:space="preserve"> a</w:t>
            </w:r>
            <w:r w:rsidRPr="003E0B6F">
              <w:rPr>
                <w:rFonts w:ascii="AvantGarde Bk BT" w:hAnsi="AvantGarde Bk BT"/>
                <w:sz w:val="18"/>
                <w:szCs w:val="16"/>
              </w:rPr>
              <w:t xml:space="preserve">tención </w:t>
            </w:r>
            <w:r w:rsidR="003F5D17">
              <w:rPr>
                <w:rFonts w:ascii="AvantGarde Bk BT" w:hAnsi="AvantGarde Bk BT"/>
                <w:sz w:val="18"/>
                <w:szCs w:val="16"/>
              </w:rPr>
              <w:t>m</w:t>
            </w:r>
            <w:r w:rsidRPr="003E0B6F">
              <w:rPr>
                <w:rFonts w:ascii="AvantGarde Bk BT" w:hAnsi="AvantGarde Bk BT"/>
                <w:sz w:val="18"/>
                <w:szCs w:val="16"/>
              </w:rPr>
              <w:t>édica I</w:t>
            </w:r>
          </w:p>
        </w:tc>
        <w:tc>
          <w:tcPr>
            <w:tcW w:w="709" w:type="dxa"/>
            <w:vAlign w:val="center"/>
          </w:tcPr>
          <w:p w14:paraId="0D911C10"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N</w:t>
            </w:r>
          </w:p>
        </w:tc>
        <w:tc>
          <w:tcPr>
            <w:tcW w:w="1012" w:type="dxa"/>
            <w:vAlign w:val="center"/>
          </w:tcPr>
          <w:p w14:paraId="12EE436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1080" w:type="dxa"/>
            <w:vAlign w:val="center"/>
          </w:tcPr>
          <w:p w14:paraId="599D1CC9"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1408</w:t>
            </w:r>
          </w:p>
        </w:tc>
        <w:tc>
          <w:tcPr>
            <w:tcW w:w="1080" w:type="dxa"/>
            <w:vAlign w:val="center"/>
          </w:tcPr>
          <w:p w14:paraId="7B663EB5"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512</w:t>
            </w:r>
          </w:p>
        </w:tc>
        <w:tc>
          <w:tcPr>
            <w:tcW w:w="900" w:type="dxa"/>
            <w:vAlign w:val="center"/>
          </w:tcPr>
          <w:p w14:paraId="1C8090F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1920</w:t>
            </w:r>
          </w:p>
        </w:tc>
        <w:tc>
          <w:tcPr>
            <w:tcW w:w="1080" w:type="dxa"/>
            <w:vAlign w:val="center"/>
          </w:tcPr>
          <w:p w14:paraId="0B469DF7"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120</w:t>
            </w:r>
          </w:p>
        </w:tc>
      </w:tr>
      <w:tr w:rsidR="003E0B6F" w:rsidRPr="003E0B6F" w14:paraId="1B195E15"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7E15927F" w14:textId="77777777" w:rsidR="003E0B6F" w:rsidRPr="003E0B6F" w:rsidRDefault="003E0B6F" w:rsidP="002A4E66">
            <w:pPr>
              <w:pStyle w:val="Textoindependiente"/>
              <w:jc w:val="center"/>
              <w:rPr>
                <w:rFonts w:ascii="AvantGarde Bk BT" w:hAnsi="AvantGarde Bk BT" w:cs="Arial"/>
                <w:b/>
                <w:sz w:val="18"/>
                <w:szCs w:val="18"/>
              </w:rPr>
            </w:pPr>
            <w:r w:rsidRPr="003E0B6F">
              <w:rPr>
                <w:rFonts w:ascii="AvantGarde Bk BT" w:hAnsi="AvantGarde Bk BT" w:cs="Arial"/>
                <w:b/>
                <w:sz w:val="18"/>
                <w:szCs w:val="18"/>
              </w:rPr>
              <w:t>Total</w:t>
            </w:r>
          </w:p>
        </w:tc>
        <w:tc>
          <w:tcPr>
            <w:tcW w:w="709" w:type="dxa"/>
            <w:vAlign w:val="center"/>
          </w:tcPr>
          <w:p w14:paraId="1CA21F9B" w14:textId="77777777" w:rsidR="003E0B6F" w:rsidRPr="003E0B6F" w:rsidRDefault="003E0B6F" w:rsidP="003E0B6F">
            <w:pPr>
              <w:jc w:val="center"/>
              <w:rPr>
                <w:rFonts w:ascii="AvantGarde Bk BT" w:eastAsia="Calibri" w:hAnsi="AvantGarde Bk BT" w:cs="Arial"/>
                <w:b/>
                <w:sz w:val="18"/>
                <w:szCs w:val="18"/>
              </w:rPr>
            </w:pPr>
          </w:p>
        </w:tc>
        <w:tc>
          <w:tcPr>
            <w:tcW w:w="1012" w:type="dxa"/>
            <w:vAlign w:val="center"/>
          </w:tcPr>
          <w:p w14:paraId="12A32E64"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464</w:t>
            </w:r>
          </w:p>
        </w:tc>
        <w:tc>
          <w:tcPr>
            <w:tcW w:w="1080" w:type="dxa"/>
            <w:vAlign w:val="center"/>
          </w:tcPr>
          <w:p w14:paraId="193764D5"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1664</w:t>
            </w:r>
          </w:p>
        </w:tc>
        <w:tc>
          <w:tcPr>
            <w:tcW w:w="1080" w:type="dxa"/>
            <w:vAlign w:val="center"/>
          </w:tcPr>
          <w:p w14:paraId="7D240330"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512</w:t>
            </w:r>
          </w:p>
        </w:tc>
        <w:tc>
          <w:tcPr>
            <w:tcW w:w="900" w:type="dxa"/>
            <w:vAlign w:val="center"/>
          </w:tcPr>
          <w:p w14:paraId="699B3109"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2640</w:t>
            </w:r>
          </w:p>
        </w:tc>
        <w:tc>
          <w:tcPr>
            <w:tcW w:w="1080" w:type="dxa"/>
            <w:vAlign w:val="center"/>
          </w:tcPr>
          <w:p w14:paraId="01B515FE"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165</w:t>
            </w:r>
          </w:p>
        </w:tc>
      </w:tr>
    </w:tbl>
    <w:p w14:paraId="373B16EF" w14:textId="77777777" w:rsidR="003E0B6F" w:rsidRPr="002A4E66" w:rsidRDefault="003E0B6F" w:rsidP="002A4E66">
      <w:pPr>
        <w:rPr>
          <w:rFonts w:ascii="AvantGarde Bk BT" w:hAnsi="AvantGarde Bk BT" w:cs="Arial"/>
          <w:sz w:val="20"/>
          <w:szCs w:val="20"/>
        </w:rPr>
      </w:pPr>
    </w:p>
    <w:p w14:paraId="1FA89EFB" w14:textId="77777777" w:rsidR="002A4E66" w:rsidRDefault="002A4E66">
      <w:pPr>
        <w:spacing w:after="200" w:line="276" w:lineRule="auto"/>
        <w:rPr>
          <w:rFonts w:ascii="AvantGarde Bk BT" w:hAnsi="AvantGarde Bk BT"/>
          <w:sz w:val="20"/>
          <w:szCs w:val="20"/>
        </w:rPr>
      </w:pPr>
      <w:r>
        <w:rPr>
          <w:rFonts w:ascii="AvantGarde Bk BT" w:hAnsi="AvantGarde Bk BT"/>
          <w:sz w:val="20"/>
          <w:szCs w:val="20"/>
        </w:rPr>
        <w:br w:type="page"/>
      </w:r>
    </w:p>
    <w:p w14:paraId="70EBAE5B" w14:textId="55B519B9" w:rsidR="00FA20CF" w:rsidRPr="00FA20CF" w:rsidRDefault="00FA20CF" w:rsidP="00FA20CF">
      <w:pPr>
        <w:pStyle w:val="Textoindependiente"/>
        <w:ind w:firstLine="708"/>
        <w:rPr>
          <w:rFonts w:ascii="AvantGarde Bk BT" w:hAnsi="AvantGarde Bk BT"/>
          <w:sz w:val="20"/>
          <w:szCs w:val="20"/>
        </w:rPr>
      </w:pPr>
      <w:r w:rsidRPr="00FA20CF">
        <w:rPr>
          <w:rFonts w:ascii="AvantGarde Bk BT" w:hAnsi="AvantGarde Bk BT"/>
          <w:sz w:val="20"/>
          <w:szCs w:val="20"/>
        </w:rPr>
        <w:lastRenderedPageBreak/>
        <w:t>Atención Médica I</w:t>
      </w:r>
      <w:r>
        <w:rPr>
          <w:rFonts w:ascii="AvantGarde Bk BT" w:hAnsi="AvantGarde Bk BT"/>
          <w:sz w:val="20"/>
          <w:szCs w:val="20"/>
        </w:rPr>
        <w:t>I</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FA20CF" w:rsidRPr="00AE17AC" w14:paraId="1182ADAA" w14:textId="77777777" w:rsidTr="002A4E66">
        <w:trPr>
          <w:jc w:val="center"/>
        </w:trPr>
        <w:tc>
          <w:tcPr>
            <w:tcW w:w="3154" w:type="dxa"/>
            <w:vMerge w:val="restart"/>
            <w:vAlign w:val="center"/>
          </w:tcPr>
          <w:p w14:paraId="1C8CC99A" w14:textId="77777777" w:rsidR="00FA20CF" w:rsidRPr="00AE17AC" w:rsidRDefault="00FA20CF"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601EEC30" w14:textId="77777777" w:rsidR="00FA20CF" w:rsidRPr="00AE17AC" w:rsidRDefault="00FA20CF" w:rsidP="002A4E66">
            <w:pPr>
              <w:jc w:val="center"/>
              <w:rPr>
                <w:rFonts w:ascii="AvantGarde Bk BT" w:hAnsi="AvantGarde Bk BT"/>
                <w:b/>
                <w:sz w:val="18"/>
                <w:szCs w:val="18"/>
              </w:rPr>
            </w:pPr>
          </w:p>
        </w:tc>
        <w:tc>
          <w:tcPr>
            <w:tcW w:w="709" w:type="dxa"/>
            <w:vMerge w:val="restart"/>
            <w:vAlign w:val="center"/>
          </w:tcPr>
          <w:p w14:paraId="1D57E613"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50222B50" w14:textId="77777777" w:rsidR="00FA20CF" w:rsidRPr="00AE17AC" w:rsidRDefault="00FA20CF"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49E46FAF" w14:textId="77777777" w:rsidR="00FA20CF" w:rsidRPr="00AE17AC" w:rsidRDefault="00FA20CF"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5B9D5B53"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3EC55552"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33670049"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FA20CF" w:rsidRPr="00AE17AC" w14:paraId="5DAAB315" w14:textId="77777777" w:rsidTr="002A4E66">
        <w:trPr>
          <w:trHeight w:val="284"/>
          <w:jc w:val="center"/>
        </w:trPr>
        <w:tc>
          <w:tcPr>
            <w:tcW w:w="3154" w:type="dxa"/>
            <w:vMerge/>
          </w:tcPr>
          <w:p w14:paraId="5D4D0EA0" w14:textId="77777777" w:rsidR="00FA20CF" w:rsidRPr="00AE17AC" w:rsidRDefault="00FA20CF" w:rsidP="002A4E66">
            <w:pPr>
              <w:pStyle w:val="tit2"/>
              <w:jc w:val="center"/>
              <w:rPr>
                <w:rFonts w:ascii="AvantGarde Bk BT" w:hAnsi="AvantGarde Bk BT"/>
                <w:b/>
                <w:sz w:val="20"/>
              </w:rPr>
            </w:pPr>
          </w:p>
        </w:tc>
        <w:tc>
          <w:tcPr>
            <w:tcW w:w="709" w:type="dxa"/>
            <w:vMerge/>
            <w:vAlign w:val="center"/>
          </w:tcPr>
          <w:p w14:paraId="7036EEFB" w14:textId="77777777" w:rsidR="00FA20CF" w:rsidRPr="00AE17AC" w:rsidRDefault="00FA20CF" w:rsidP="00AB073D">
            <w:pPr>
              <w:pStyle w:val="tit2"/>
              <w:jc w:val="center"/>
              <w:rPr>
                <w:rFonts w:ascii="AvantGarde Bk BT" w:hAnsi="AvantGarde Bk BT"/>
                <w:b/>
                <w:sz w:val="20"/>
              </w:rPr>
            </w:pPr>
          </w:p>
        </w:tc>
        <w:tc>
          <w:tcPr>
            <w:tcW w:w="1012" w:type="dxa"/>
            <w:vAlign w:val="center"/>
          </w:tcPr>
          <w:p w14:paraId="067B11BE"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3A64518F"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3599A2E2"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620A79F6" w14:textId="77777777" w:rsidR="00FA20CF" w:rsidRPr="00AE17AC" w:rsidRDefault="00FA20CF" w:rsidP="00AB073D">
            <w:pPr>
              <w:pStyle w:val="tit2"/>
              <w:jc w:val="center"/>
              <w:rPr>
                <w:rFonts w:ascii="AvantGarde Bk BT" w:hAnsi="AvantGarde Bk BT"/>
                <w:b/>
                <w:sz w:val="20"/>
              </w:rPr>
            </w:pPr>
          </w:p>
        </w:tc>
        <w:tc>
          <w:tcPr>
            <w:tcW w:w="1080" w:type="dxa"/>
            <w:vMerge/>
            <w:vAlign w:val="center"/>
          </w:tcPr>
          <w:p w14:paraId="46F5C59B" w14:textId="77777777" w:rsidR="00FA20CF" w:rsidRPr="00AE17AC" w:rsidRDefault="00FA20CF" w:rsidP="00AB073D">
            <w:pPr>
              <w:pStyle w:val="tit2"/>
              <w:jc w:val="center"/>
              <w:rPr>
                <w:rFonts w:ascii="AvantGarde Bk BT" w:hAnsi="AvantGarde Bk BT"/>
                <w:b/>
                <w:sz w:val="20"/>
              </w:rPr>
            </w:pPr>
          </w:p>
        </w:tc>
      </w:tr>
      <w:tr w:rsidR="00C17202" w:rsidRPr="00CA47A5" w14:paraId="5870C1FE" w14:textId="77777777" w:rsidTr="002A4E66">
        <w:trPr>
          <w:trHeight w:val="432"/>
          <w:jc w:val="center"/>
        </w:trPr>
        <w:tc>
          <w:tcPr>
            <w:tcW w:w="3154" w:type="dxa"/>
            <w:vAlign w:val="center"/>
          </w:tcPr>
          <w:p w14:paraId="78A51C6B" w14:textId="77777777"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Cirugía gastrointestinal pediátrica I</w:t>
            </w:r>
          </w:p>
        </w:tc>
        <w:tc>
          <w:tcPr>
            <w:tcW w:w="709" w:type="dxa"/>
            <w:vAlign w:val="center"/>
          </w:tcPr>
          <w:p w14:paraId="7140355F"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474C6B22"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59B6C74C"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5408A78B"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6B105FC7"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6E373ECA"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5750AA5F" w14:textId="77777777" w:rsidTr="002A4E66">
        <w:trPr>
          <w:trHeight w:val="432"/>
          <w:jc w:val="center"/>
        </w:trPr>
        <w:tc>
          <w:tcPr>
            <w:tcW w:w="3154" w:type="dxa"/>
            <w:vAlign w:val="center"/>
          </w:tcPr>
          <w:p w14:paraId="78CF1BCA" w14:textId="77777777"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Cirugía en modelos virtuales y biológicos</w:t>
            </w:r>
          </w:p>
        </w:tc>
        <w:tc>
          <w:tcPr>
            <w:tcW w:w="709" w:type="dxa"/>
            <w:vAlign w:val="center"/>
          </w:tcPr>
          <w:p w14:paraId="3C6A118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4C2EB59E"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36FA3EDF"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394ACE0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05CD997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3B842372"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523C416C" w14:textId="77777777" w:rsidTr="002A4E66">
        <w:trPr>
          <w:trHeight w:val="432"/>
          <w:jc w:val="center"/>
        </w:trPr>
        <w:tc>
          <w:tcPr>
            <w:tcW w:w="3154" w:type="dxa"/>
            <w:vAlign w:val="center"/>
          </w:tcPr>
          <w:p w14:paraId="4CA4F62C" w14:textId="77777777" w:rsidR="00C17202" w:rsidRPr="002A4E66" w:rsidRDefault="00C17202" w:rsidP="002A4E66">
            <w:pPr>
              <w:jc w:val="center"/>
              <w:rPr>
                <w:rFonts w:ascii="AvantGarde Bk BT" w:hAnsi="AvantGarde Bk BT"/>
                <w:sz w:val="16"/>
                <w:szCs w:val="16"/>
              </w:rPr>
            </w:pPr>
            <w:r w:rsidRPr="002A4E66">
              <w:rPr>
                <w:rFonts w:ascii="AvantGarde Bk BT" w:hAnsi="AvantGarde Bk BT"/>
                <w:sz w:val="16"/>
                <w:szCs w:val="16"/>
              </w:rPr>
              <w:t xml:space="preserve">Cirugía de la  región </w:t>
            </w:r>
            <w:proofErr w:type="spellStart"/>
            <w:r w:rsidRPr="002A4E66">
              <w:rPr>
                <w:rFonts w:ascii="AvantGarde Bk BT" w:hAnsi="AvantGarde Bk BT"/>
                <w:sz w:val="16"/>
                <w:szCs w:val="16"/>
              </w:rPr>
              <w:t>inguino</w:t>
            </w:r>
            <w:proofErr w:type="spellEnd"/>
            <w:r w:rsidRPr="002A4E66">
              <w:rPr>
                <w:rFonts w:ascii="AvantGarde Bk BT" w:hAnsi="AvantGarde Bk BT"/>
                <w:sz w:val="16"/>
                <w:szCs w:val="16"/>
              </w:rPr>
              <w:t>- escrotal, pared abdominal, piel y tejidos blandos</w:t>
            </w:r>
          </w:p>
        </w:tc>
        <w:tc>
          <w:tcPr>
            <w:tcW w:w="709" w:type="dxa"/>
            <w:vAlign w:val="center"/>
          </w:tcPr>
          <w:p w14:paraId="6F84D2E5"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559B7E05"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493E7622"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7C46DAE7"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4548C6FB"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140656CA"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26A5FC18" w14:textId="77777777" w:rsidTr="002A4E66">
        <w:trPr>
          <w:trHeight w:val="432"/>
          <w:jc w:val="center"/>
        </w:trPr>
        <w:tc>
          <w:tcPr>
            <w:tcW w:w="3154" w:type="dxa"/>
            <w:vAlign w:val="center"/>
          </w:tcPr>
          <w:p w14:paraId="6CA6B55B" w14:textId="77777777"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Endoscopia gastrointestinal pediátrica</w:t>
            </w:r>
          </w:p>
        </w:tc>
        <w:tc>
          <w:tcPr>
            <w:tcW w:w="709" w:type="dxa"/>
            <w:vAlign w:val="center"/>
          </w:tcPr>
          <w:p w14:paraId="52885E31"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54925AA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0DABFB15"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19CBFC45"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419999EA"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3CB27E59"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205D0A04" w14:textId="77777777" w:rsidTr="002A4E66">
        <w:trPr>
          <w:trHeight w:val="432"/>
          <w:jc w:val="center"/>
        </w:trPr>
        <w:tc>
          <w:tcPr>
            <w:tcW w:w="3154" w:type="dxa"/>
            <w:vAlign w:val="center"/>
          </w:tcPr>
          <w:p w14:paraId="48C4DD70" w14:textId="77777777"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Cirugía urológica pediátrica I</w:t>
            </w:r>
          </w:p>
        </w:tc>
        <w:tc>
          <w:tcPr>
            <w:tcW w:w="709" w:type="dxa"/>
            <w:vAlign w:val="center"/>
          </w:tcPr>
          <w:p w14:paraId="436FFEC9"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3A8E2A7B"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7B0072C4"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5B3FD159"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3A4F1ED2"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085E2FD1"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60DD7FCC" w14:textId="77777777" w:rsidTr="002A4E66">
        <w:trPr>
          <w:trHeight w:val="432"/>
          <w:jc w:val="center"/>
        </w:trPr>
        <w:tc>
          <w:tcPr>
            <w:tcW w:w="3154" w:type="dxa"/>
            <w:vAlign w:val="center"/>
          </w:tcPr>
          <w:p w14:paraId="2C5611EC" w14:textId="7FAF2923"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Cirugía de cabeza,</w:t>
            </w:r>
            <w:r w:rsidR="003F5D17">
              <w:rPr>
                <w:rFonts w:ascii="AvantGarde Bk BT" w:hAnsi="AvantGarde Bk BT"/>
                <w:sz w:val="18"/>
                <w:szCs w:val="16"/>
              </w:rPr>
              <w:t xml:space="preserve"> cuello y otorrinolaringología p</w:t>
            </w:r>
            <w:r w:rsidRPr="00C17202">
              <w:rPr>
                <w:rFonts w:ascii="AvantGarde Bk BT" w:hAnsi="AvantGarde Bk BT"/>
                <w:sz w:val="18"/>
                <w:szCs w:val="16"/>
              </w:rPr>
              <w:t>ediátrica</w:t>
            </w:r>
          </w:p>
        </w:tc>
        <w:tc>
          <w:tcPr>
            <w:tcW w:w="709" w:type="dxa"/>
            <w:vAlign w:val="center"/>
          </w:tcPr>
          <w:p w14:paraId="7CFA55BC"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2AB806AF"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70E524F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21C7025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6AB0FCCC"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22DF055D"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6396A76D" w14:textId="77777777" w:rsidTr="002A4E66">
        <w:trPr>
          <w:trHeight w:val="432"/>
          <w:jc w:val="center"/>
        </w:trPr>
        <w:tc>
          <w:tcPr>
            <w:tcW w:w="3154" w:type="dxa"/>
            <w:vAlign w:val="center"/>
          </w:tcPr>
          <w:p w14:paraId="2C7CAC19" w14:textId="4DCE0BC2"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 xml:space="preserve">Cirugía </w:t>
            </w:r>
            <w:r w:rsidR="003F5D17">
              <w:rPr>
                <w:rFonts w:ascii="AvantGarde Bk BT" w:hAnsi="AvantGarde Bk BT"/>
                <w:sz w:val="18"/>
                <w:szCs w:val="16"/>
              </w:rPr>
              <w:t>l</w:t>
            </w:r>
            <w:r w:rsidRPr="00C17202">
              <w:rPr>
                <w:rFonts w:ascii="AvantGarde Bk BT" w:hAnsi="AvantGarde Bk BT"/>
                <w:sz w:val="18"/>
                <w:szCs w:val="16"/>
              </w:rPr>
              <w:t>aparoscópica pediátrica I</w:t>
            </w:r>
          </w:p>
        </w:tc>
        <w:tc>
          <w:tcPr>
            <w:tcW w:w="709" w:type="dxa"/>
            <w:vAlign w:val="center"/>
          </w:tcPr>
          <w:p w14:paraId="45E2FFA4"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3076182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3D88BD39"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41D00AA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65346A9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26E96A1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0398996B" w14:textId="77777777" w:rsidTr="002A4E66">
        <w:trPr>
          <w:trHeight w:val="432"/>
          <w:jc w:val="center"/>
        </w:trPr>
        <w:tc>
          <w:tcPr>
            <w:tcW w:w="3154" w:type="dxa"/>
            <w:vAlign w:val="center"/>
          </w:tcPr>
          <w:p w14:paraId="25A1E29B" w14:textId="23EB8040"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 xml:space="preserve">Trabajo de </w:t>
            </w:r>
            <w:r w:rsidR="003F5D17">
              <w:rPr>
                <w:rFonts w:ascii="AvantGarde Bk BT" w:hAnsi="AvantGarde Bk BT"/>
                <w:sz w:val="18"/>
                <w:szCs w:val="16"/>
              </w:rPr>
              <w:t>atención mé</w:t>
            </w:r>
            <w:r w:rsidRPr="00C17202">
              <w:rPr>
                <w:rFonts w:ascii="AvantGarde Bk BT" w:hAnsi="AvantGarde Bk BT"/>
                <w:sz w:val="18"/>
                <w:szCs w:val="16"/>
              </w:rPr>
              <w:t>dica II</w:t>
            </w:r>
          </w:p>
        </w:tc>
        <w:tc>
          <w:tcPr>
            <w:tcW w:w="709" w:type="dxa"/>
            <w:vAlign w:val="center"/>
          </w:tcPr>
          <w:p w14:paraId="4E7F1E4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N</w:t>
            </w:r>
          </w:p>
        </w:tc>
        <w:tc>
          <w:tcPr>
            <w:tcW w:w="1012" w:type="dxa"/>
            <w:vAlign w:val="center"/>
          </w:tcPr>
          <w:p w14:paraId="7DB8D4E4"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1080" w:type="dxa"/>
            <w:vAlign w:val="center"/>
          </w:tcPr>
          <w:p w14:paraId="36CC25E4"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1408</w:t>
            </w:r>
          </w:p>
        </w:tc>
        <w:tc>
          <w:tcPr>
            <w:tcW w:w="1080" w:type="dxa"/>
            <w:vAlign w:val="center"/>
          </w:tcPr>
          <w:p w14:paraId="50D6676E"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560</w:t>
            </w:r>
          </w:p>
        </w:tc>
        <w:tc>
          <w:tcPr>
            <w:tcW w:w="900" w:type="dxa"/>
            <w:vAlign w:val="center"/>
          </w:tcPr>
          <w:p w14:paraId="4C4ACB5D"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1968</w:t>
            </w:r>
          </w:p>
        </w:tc>
        <w:tc>
          <w:tcPr>
            <w:tcW w:w="1080" w:type="dxa"/>
            <w:vAlign w:val="center"/>
          </w:tcPr>
          <w:p w14:paraId="6C6897E8"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123</w:t>
            </w:r>
          </w:p>
        </w:tc>
      </w:tr>
      <w:tr w:rsidR="00C17202" w:rsidRPr="00C17202" w14:paraId="4E6E55A1"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10425459" w14:textId="77777777" w:rsidR="00C17202" w:rsidRPr="00C17202" w:rsidRDefault="00C17202" w:rsidP="002A4E66">
            <w:pPr>
              <w:pStyle w:val="Textoindependiente"/>
              <w:jc w:val="center"/>
              <w:rPr>
                <w:rFonts w:ascii="AvantGarde Bk BT" w:hAnsi="AvantGarde Bk BT" w:cs="Arial"/>
                <w:b/>
                <w:sz w:val="18"/>
                <w:szCs w:val="18"/>
              </w:rPr>
            </w:pPr>
            <w:r w:rsidRPr="00C17202">
              <w:rPr>
                <w:rFonts w:ascii="AvantGarde Bk BT" w:hAnsi="AvantGarde Bk BT" w:cs="Arial"/>
                <w:b/>
                <w:sz w:val="18"/>
                <w:szCs w:val="18"/>
              </w:rPr>
              <w:t>Total</w:t>
            </w:r>
          </w:p>
        </w:tc>
        <w:tc>
          <w:tcPr>
            <w:tcW w:w="709" w:type="dxa"/>
            <w:vAlign w:val="center"/>
          </w:tcPr>
          <w:p w14:paraId="5BAA8FD4" w14:textId="77777777" w:rsidR="00C17202" w:rsidRPr="00C17202" w:rsidRDefault="00C17202" w:rsidP="00C17202">
            <w:pPr>
              <w:jc w:val="center"/>
              <w:rPr>
                <w:rFonts w:ascii="AvantGarde Bk BT" w:eastAsia="Calibri" w:hAnsi="AvantGarde Bk BT" w:cs="Arial"/>
                <w:b/>
                <w:sz w:val="18"/>
                <w:szCs w:val="18"/>
              </w:rPr>
            </w:pPr>
          </w:p>
        </w:tc>
        <w:tc>
          <w:tcPr>
            <w:tcW w:w="1012" w:type="dxa"/>
            <w:vAlign w:val="center"/>
          </w:tcPr>
          <w:p w14:paraId="395CAC61"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224</w:t>
            </w:r>
          </w:p>
        </w:tc>
        <w:tc>
          <w:tcPr>
            <w:tcW w:w="1080" w:type="dxa"/>
            <w:vAlign w:val="center"/>
          </w:tcPr>
          <w:p w14:paraId="334DE273"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1856</w:t>
            </w:r>
          </w:p>
        </w:tc>
        <w:tc>
          <w:tcPr>
            <w:tcW w:w="1080" w:type="dxa"/>
            <w:vAlign w:val="center"/>
          </w:tcPr>
          <w:p w14:paraId="4DF52E1E"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560</w:t>
            </w:r>
          </w:p>
        </w:tc>
        <w:tc>
          <w:tcPr>
            <w:tcW w:w="900" w:type="dxa"/>
            <w:vAlign w:val="center"/>
          </w:tcPr>
          <w:p w14:paraId="51F714A8"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2640</w:t>
            </w:r>
          </w:p>
        </w:tc>
        <w:tc>
          <w:tcPr>
            <w:tcW w:w="1080" w:type="dxa"/>
            <w:vAlign w:val="center"/>
          </w:tcPr>
          <w:p w14:paraId="0EE0501E"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165</w:t>
            </w:r>
          </w:p>
        </w:tc>
      </w:tr>
    </w:tbl>
    <w:p w14:paraId="79D7ED4F" w14:textId="77777777" w:rsidR="00D32628" w:rsidRDefault="00D32628" w:rsidP="009E3827">
      <w:pPr>
        <w:rPr>
          <w:rFonts w:ascii="AvantGarde Bk BT" w:hAnsi="AvantGarde Bk BT" w:cs="Arial"/>
          <w:b/>
          <w:sz w:val="20"/>
          <w:szCs w:val="20"/>
        </w:rPr>
      </w:pPr>
    </w:p>
    <w:p w14:paraId="6BB7D826" w14:textId="77777777" w:rsidR="00D32628" w:rsidRPr="00FA20CF" w:rsidRDefault="00D32628" w:rsidP="00D32628">
      <w:pPr>
        <w:pStyle w:val="Textoindependiente"/>
        <w:ind w:firstLine="708"/>
        <w:rPr>
          <w:rFonts w:ascii="AvantGarde Bk BT" w:hAnsi="AvantGarde Bk BT"/>
          <w:sz w:val="20"/>
          <w:szCs w:val="20"/>
        </w:rPr>
      </w:pPr>
      <w:r w:rsidRPr="00FA20CF">
        <w:rPr>
          <w:rFonts w:ascii="AvantGarde Bk BT" w:hAnsi="AvantGarde Bk BT"/>
          <w:sz w:val="20"/>
          <w:szCs w:val="20"/>
        </w:rPr>
        <w:t>Atención Médica I</w:t>
      </w:r>
      <w:r>
        <w:rPr>
          <w:rFonts w:ascii="AvantGarde Bk BT" w:hAnsi="AvantGarde Bk BT"/>
          <w:sz w:val="20"/>
          <w:szCs w:val="20"/>
        </w:rPr>
        <w:t>II</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D32628" w:rsidRPr="00AE17AC" w14:paraId="47170DDB" w14:textId="77777777" w:rsidTr="002A4E66">
        <w:trPr>
          <w:jc w:val="center"/>
        </w:trPr>
        <w:tc>
          <w:tcPr>
            <w:tcW w:w="3154" w:type="dxa"/>
            <w:vMerge w:val="restart"/>
            <w:vAlign w:val="center"/>
          </w:tcPr>
          <w:p w14:paraId="06EC0BBD" w14:textId="77777777" w:rsidR="00D32628" w:rsidRPr="00AE17AC" w:rsidRDefault="00D32628"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288B14B9" w14:textId="77777777" w:rsidR="00D32628" w:rsidRPr="00AE17AC" w:rsidRDefault="00D32628" w:rsidP="002A4E66">
            <w:pPr>
              <w:jc w:val="center"/>
              <w:rPr>
                <w:rFonts w:ascii="AvantGarde Bk BT" w:hAnsi="AvantGarde Bk BT"/>
                <w:b/>
                <w:sz w:val="18"/>
                <w:szCs w:val="18"/>
              </w:rPr>
            </w:pPr>
          </w:p>
        </w:tc>
        <w:tc>
          <w:tcPr>
            <w:tcW w:w="709" w:type="dxa"/>
            <w:vMerge w:val="restart"/>
            <w:vAlign w:val="center"/>
          </w:tcPr>
          <w:p w14:paraId="7AA6C67C"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6B19759C" w14:textId="77777777" w:rsidR="00D32628" w:rsidRPr="00AE17AC" w:rsidRDefault="00D32628"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4AC1D789" w14:textId="77777777" w:rsidR="00D32628" w:rsidRPr="00AE17AC" w:rsidRDefault="00D32628"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097671F9"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1FFF10B6"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1730D2E3"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D32628" w:rsidRPr="00AE17AC" w14:paraId="0AA20ED9" w14:textId="77777777" w:rsidTr="002A4E66">
        <w:trPr>
          <w:trHeight w:val="284"/>
          <w:jc w:val="center"/>
        </w:trPr>
        <w:tc>
          <w:tcPr>
            <w:tcW w:w="3154" w:type="dxa"/>
            <w:vMerge/>
          </w:tcPr>
          <w:p w14:paraId="5A7B57A9" w14:textId="77777777" w:rsidR="00D32628" w:rsidRPr="00AE17AC" w:rsidRDefault="00D32628" w:rsidP="002A4E66">
            <w:pPr>
              <w:pStyle w:val="tit2"/>
              <w:jc w:val="center"/>
              <w:rPr>
                <w:rFonts w:ascii="AvantGarde Bk BT" w:hAnsi="AvantGarde Bk BT"/>
                <w:b/>
                <w:sz w:val="20"/>
              </w:rPr>
            </w:pPr>
          </w:p>
        </w:tc>
        <w:tc>
          <w:tcPr>
            <w:tcW w:w="709" w:type="dxa"/>
            <w:vMerge/>
            <w:vAlign w:val="center"/>
          </w:tcPr>
          <w:p w14:paraId="48DEC4B6" w14:textId="77777777" w:rsidR="00D32628" w:rsidRPr="00AE17AC" w:rsidRDefault="00D32628" w:rsidP="00AB073D">
            <w:pPr>
              <w:pStyle w:val="tit2"/>
              <w:jc w:val="center"/>
              <w:rPr>
                <w:rFonts w:ascii="AvantGarde Bk BT" w:hAnsi="AvantGarde Bk BT"/>
                <w:b/>
                <w:sz w:val="20"/>
              </w:rPr>
            </w:pPr>
          </w:p>
        </w:tc>
        <w:tc>
          <w:tcPr>
            <w:tcW w:w="1012" w:type="dxa"/>
            <w:vAlign w:val="center"/>
          </w:tcPr>
          <w:p w14:paraId="252D5D8D"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586A9F1F"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0D674B3F"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EBE6157" w14:textId="77777777" w:rsidR="00D32628" w:rsidRPr="00AE17AC" w:rsidRDefault="00D32628" w:rsidP="00AB073D">
            <w:pPr>
              <w:pStyle w:val="tit2"/>
              <w:jc w:val="center"/>
              <w:rPr>
                <w:rFonts w:ascii="AvantGarde Bk BT" w:hAnsi="AvantGarde Bk BT"/>
                <w:b/>
                <w:sz w:val="20"/>
              </w:rPr>
            </w:pPr>
          </w:p>
        </w:tc>
        <w:tc>
          <w:tcPr>
            <w:tcW w:w="1080" w:type="dxa"/>
            <w:vMerge/>
            <w:vAlign w:val="center"/>
          </w:tcPr>
          <w:p w14:paraId="78A91BF2" w14:textId="77777777" w:rsidR="00D32628" w:rsidRPr="00AE17AC" w:rsidRDefault="00D32628" w:rsidP="00AB073D">
            <w:pPr>
              <w:pStyle w:val="tit2"/>
              <w:jc w:val="center"/>
              <w:rPr>
                <w:rFonts w:ascii="AvantGarde Bk BT" w:hAnsi="AvantGarde Bk BT"/>
                <w:b/>
                <w:sz w:val="20"/>
              </w:rPr>
            </w:pPr>
          </w:p>
        </w:tc>
      </w:tr>
      <w:tr w:rsidR="00D32628" w:rsidRPr="00CA47A5" w14:paraId="4EF849A9" w14:textId="77777777" w:rsidTr="002A4E66">
        <w:trPr>
          <w:trHeight w:val="432"/>
          <w:jc w:val="center"/>
        </w:trPr>
        <w:tc>
          <w:tcPr>
            <w:tcW w:w="3154" w:type="dxa"/>
            <w:vAlign w:val="center"/>
          </w:tcPr>
          <w:p w14:paraId="06205F18"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Endoscopía urológica en pediatría</w:t>
            </w:r>
          </w:p>
        </w:tc>
        <w:tc>
          <w:tcPr>
            <w:tcW w:w="709" w:type="dxa"/>
            <w:vAlign w:val="center"/>
          </w:tcPr>
          <w:p w14:paraId="22ECE167"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 </w:t>
            </w:r>
          </w:p>
        </w:tc>
        <w:tc>
          <w:tcPr>
            <w:tcW w:w="1012" w:type="dxa"/>
            <w:vAlign w:val="center"/>
          </w:tcPr>
          <w:p w14:paraId="74900368"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53DFA89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465278D9"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64F3032F"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59CE008F"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4F58152B" w14:textId="77777777" w:rsidTr="002A4E66">
        <w:trPr>
          <w:trHeight w:val="432"/>
          <w:jc w:val="center"/>
        </w:trPr>
        <w:tc>
          <w:tcPr>
            <w:tcW w:w="3154" w:type="dxa"/>
            <w:vAlign w:val="center"/>
          </w:tcPr>
          <w:p w14:paraId="262EBED3" w14:textId="4BF8663C"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Pato</w:t>
            </w:r>
            <w:r w:rsidR="00C712AD">
              <w:rPr>
                <w:rFonts w:ascii="AvantGarde Bk BT" w:hAnsi="AvantGarde Bk BT"/>
                <w:sz w:val="18"/>
                <w:szCs w:val="16"/>
              </w:rPr>
              <w:t>logía quirúrgica del recién n</w:t>
            </w:r>
            <w:r w:rsidRPr="00D32628">
              <w:rPr>
                <w:rFonts w:ascii="AvantGarde Bk BT" w:hAnsi="AvantGarde Bk BT"/>
                <w:sz w:val="18"/>
                <w:szCs w:val="16"/>
              </w:rPr>
              <w:t>acido I</w:t>
            </w:r>
          </w:p>
        </w:tc>
        <w:tc>
          <w:tcPr>
            <w:tcW w:w="709" w:type="dxa"/>
            <w:vAlign w:val="center"/>
          </w:tcPr>
          <w:p w14:paraId="6A5B63B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 </w:t>
            </w:r>
          </w:p>
        </w:tc>
        <w:tc>
          <w:tcPr>
            <w:tcW w:w="1012" w:type="dxa"/>
            <w:vAlign w:val="center"/>
          </w:tcPr>
          <w:p w14:paraId="4F0E479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71DE38D6"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75374BAC"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655EEEE8"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06002A01"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60858216" w14:textId="77777777" w:rsidTr="002A4E66">
        <w:trPr>
          <w:trHeight w:val="432"/>
          <w:jc w:val="center"/>
        </w:trPr>
        <w:tc>
          <w:tcPr>
            <w:tcW w:w="3154" w:type="dxa"/>
            <w:vAlign w:val="center"/>
          </w:tcPr>
          <w:p w14:paraId="0131044B"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Cirugía gastrointestinal pediátrica II</w:t>
            </w:r>
          </w:p>
        </w:tc>
        <w:tc>
          <w:tcPr>
            <w:tcW w:w="709" w:type="dxa"/>
            <w:vAlign w:val="center"/>
          </w:tcPr>
          <w:p w14:paraId="507E536A"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1952DCC2"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1AEBB5DA"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5FAC2896"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6A9DEBC4"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476A9FE9"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58BCFA9D" w14:textId="77777777" w:rsidTr="002A4E66">
        <w:trPr>
          <w:trHeight w:val="432"/>
          <w:jc w:val="center"/>
        </w:trPr>
        <w:tc>
          <w:tcPr>
            <w:tcW w:w="3154" w:type="dxa"/>
            <w:vAlign w:val="center"/>
          </w:tcPr>
          <w:p w14:paraId="7CDC7B07"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Atención al paciente pediátrico poli traumatizado quirúrgico I</w:t>
            </w:r>
          </w:p>
        </w:tc>
        <w:tc>
          <w:tcPr>
            <w:tcW w:w="709" w:type="dxa"/>
            <w:vAlign w:val="center"/>
          </w:tcPr>
          <w:p w14:paraId="3168B11B"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185F328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17211C3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6C450B6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2FD4487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7DEBC3A1"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05AF3EC8" w14:textId="77777777" w:rsidTr="002A4E66">
        <w:trPr>
          <w:trHeight w:val="432"/>
          <w:jc w:val="center"/>
        </w:trPr>
        <w:tc>
          <w:tcPr>
            <w:tcW w:w="3154" w:type="dxa"/>
            <w:vAlign w:val="center"/>
          </w:tcPr>
          <w:p w14:paraId="64E72E14"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Cirugía oncológica pediátrica I</w:t>
            </w:r>
          </w:p>
        </w:tc>
        <w:tc>
          <w:tcPr>
            <w:tcW w:w="709" w:type="dxa"/>
            <w:vAlign w:val="center"/>
          </w:tcPr>
          <w:p w14:paraId="13DF9554"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037065C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09FC2D0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2A571FF5"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6B71D45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08ECF63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556D8B6C" w14:textId="77777777" w:rsidTr="002A4E66">
        <w:trPr>
          <w:trHeight w:val="432"/>
          <w:jc w:val="center"/>
        </w:trPr>
        <w:tc>
          <w:tcPr>
            <w:tcW w:w="3154" w:type="dxa"/>
            <w:vAlign w:val="center"/>
          </w:tcPr>
          <w:p w14:paraId="2F08301C"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Cirugía urológica pediátrica II</w:t>
            </w:r>
          </w:p>
        </w:tc>
        <w:tc>
          <w:tcPr>
            <w:tcW w:w="709" w:type="dxa"/>
            <w:vAlign w:val="center"/>
          </w:tcPr>
          <w:p w14:paraId="682A7783"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4037D886"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397A50CA"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247A337F"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7F164801"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14D54966"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1D627845" w14:textId="77777777" w:rsidTr="002A4E66">
        <w:trPr>
          <w:trHeight w:val="432"/>
          <w:jc w:val="center"/>
        </w:trPr>
        <w:tc>
          <w:tcPr>
            <w:tcW w:w="3154" w:type="dxa"/>
            <w:vAlign w:val="center"/>
          </w:tcPr>
          <w:p w14:paraId="668A7F01" w14:textId="7AEFA9DA" w:rsidR="00D32628" w:rsidRPr="00D32628" w:rsidRDefault="00C712AD" w:rsidP="002A4E66">
            <w:pPr>
              <w:jc w:val="center"/>
              <w:rPr>
                <w:rFonts w:ascii="AvantGarde Bk BT" w:hAnsi="AvantGarde Bk BT"/>
                <w:sz w:val="18"/>
                <w:szCs w:val="16"/>
              </w:rPr>
            </w:pPr>
            <w:r>
              <w:rPr>
                <w:rFonts w:ascii="AvantGarde Bk BT" w:hAnsi="AvantGarde Bk BT"/>
                <w:sz w:val="18"/>
                <w:szCs w:val="16"/>
              </w:rPr>
              <w:t>Cirugía l</w:t>
            </w:r>
            <w:r w:rsidR="00D32628" w:rsidRPr="00D32628">
              <w:rPr>
                <w:rFonts w:ascii="AvantGarde Bk BT" w:hAnsi="AvantGarde Bk BT"/>
                <w:sz w:val="18"/>
                <w:szCs w:val="16"/>
              </w:rPr>
              <w:t>aparoscópica pediátrica  II</w:t>
            </w:r>
          </w:p>
        </w:tc>
        <w:tc>
          <w:tcPr>
            <w:tcW w:w="709" w:type="dxa"/>
            <w:vAlign w:val="center"/>
          </w:tcPr>
          <w:p w14:paraId="6A374238"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64F45E05"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0DC7D371"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46073F9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1F1E42EB"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66F9EF69"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5F2689AA" w14:textId="77777777" w:rsidTr="002A4E66">
        <w:trPr>
          <w:trHeight w:val="432"/>
          <w:jc w:val="center"/>
        </w:trPr>
        <w:tc>
          <w:tcPr>
            <w:tcW w:w="3154" w:type="dxa"/>
            <w:vAlign w:val="center"/>
          </w:tcPr>
          <w:p w14:paraId="65ACC2D6" w14:textId="27772B00" w:rsidR="00D32628" w:rsidRPr="00D32628" w:rsidRDefault="00C712AD" w:rsidP="002A4E66">
            <w:pPr>
              <w:jc w:val="center"/>
              <w:rPr>
                <w:rFonts w:ascii="AvantGarde Bk BT" w:hAnsi="AvantGarde Bk BT"/>
                <w:sz w:val="18"/>
                <w:szCs w:val="16"/>
              </w:rPr>
            </w:pPr>
            <w:r>
              <w:rPr>
                <w:rFonts w:ascii="AvantGarde Bk BT" w:hAnsi="AvantGarde Bk BT"/>
                <w:sz w:val="18"/>
                <w:szCs w:val="16"/>
              </w:rPr>
              <w:t>Trabajo de atención m</w:t>
            </w:r>
            <w:r w:rsidR="00D32628" w:rsidRPr="00D32628">
              <w:rPr>
                <w:rFonts w:ascii="AvantGarde Bk BT" w:hAnsi="AvantGarde Bk BT"/>
                <w:sz w:val="18"/>
                <w:szCs w:val="16"/>
              </w:rPr>
              <w:t>édica III</w:t>
            </w:r>
          </w:p>
        </w:tc>
        <w:tc>
          <w:tcPr>
            <w:tcW w:w="709" w:type="dxa"/>
            <w:vAlign w:val="center"/>
          </w:tcPr>
          <w:p w14:paraId="2FBB686E"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 N</w:t>
            </w:r>
          </w:p>
        </w:tc>
        <w:tc>
          <w:tcPr>
            <w:tcW w:w="1012" w:type="dxa"/>
            <w:vAlign w:val="center"/>
          </w:tcPr>
          <w:p w14:paraId="43A211E3"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1080" w:type="dxa"/>
            <w:vAlign w:val="center"/>
          </w:tcPr>
          <w:p w14:paraId="3B9507B5"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1408</w:t>
            </w:r>
          </w:p>
        </w:tc>
        <w:tc>
          <w:tcPr>
            <w:tcW w:w="1080" w:type="dxa"/>
            <w:vAlign w:val="center"/>
          </w:tcPr>
          <w:p w14:paraId="5F558737"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560</w:t>
            </w:r>
          </w:p>
        </w:tc>
        <w:tc>
          <w:tcPr>
            <w:tcW w:w="900" w:type="dxa"/>
            <w:vAlign w:val="center"/>
          </w:tcPr>
          <w:p w14:paraId="6F31285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1968</w:t>
            </w:r>
          </w:p>
        </w:tc>
        <w:tc>
          <w:tcPr>
            <w:tcW w:w="1080" w:type="dxa"/>
            <w:vAlign w:val="center"/>
          </w:tcPr>
          <w:p w14:paraId="4BE65A64"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123</w:t>
            </w:r>
          </w:p>
        </w:tc>
      </w:tr>
      <w:tr w:rsidR="00D32628" w:rsidRPr="00D32628" w14:paraId="17EC7735"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647C28B4" w14:textId="77777777" w:rsidR="00D32628" w:rsidRPr="00D32628" w:rsidRDefault="00D32628" w:rsidP="002A4E66">
            <w:pPr>
              <w:pStyle w:val="Textoindependiente"/>
              <w:jc w:val="center"/>
              <w:rPr>
                <w:rFonts w:ascii="AvantGarde Bk BT" w:hAnsi="AvantGarde Bk BT" w:cs="Arial"/>
                <w:b/>
                <w:sz w:val="18"/>
                <w:szCs w:val="18"/>
              </w:rPr>
            </w:pPr>
            <w:r w:rsidRPr="00D32628">
              <w:rPr>
                <w:rFonts w:ascii="AvantGarde Bk BT" w:hAnsi="AvantGarde Bk BT" w:cs="Arial"/>
                <w:b/>
                <w:sz w:val="18"/>
                <w:szCs w:val="18"/>
              </w:rPr>
              <w:t>Total</w:t>
            </w:r>
          </w:p>
        </w:tc>
        <w:tc>
          <w:tcPr>
            <w:tcW w:w="709" w:type="dxa"/>
            <w:vAlign w:val="center"/>
          </w:tcPr>
          <w:p w14:paraId="0A327B74" w14:textId="77777777" w:rsidR="00D32628" w:rsidRPr="00D32628" w:rsidRDefault="00D32628" w:rsidP="00D32628">
            <w:pPr>
              <w:jc w:val="center"/>
              <w:rPr>
                <w:rFonts w:ascii="AvantGarde Bk BT" w:eastAsia="Calibri" w:hAnsi="AvantGarde Bk BT" w:cs="Arial"/>
                <w:b/>
                <w:sz w:val="18"/>
                <w:szCs w:val="18"/>
              </w:rPr>
            </w:pPr>
          </w:p>
        </w:tc>
        <w:tc>
          <w:tcPr>
            <w:tcW w:w="1012" w:type="dxa"/>
            <w:vAlign w:val="center"/>
          </w:tcPr>
          <w:p w14:paraId="4DB6C07F"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224</w:t>
            </w:r>
          </w:p>
        </w:tc>
        <w:tc>
          <w:tcPr>
            <w:tcW w:w="1080" w:type="dxa"/>
            <w:vAlign w:val="center"/>
          </w:tcPr>
          <w:p w14:paraId="77039A2E"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1856</w:t>
            </w:r>
          </w:p>
        </w:tc>
        <w:tc>
          <w:tcPr>
            <w:tcW w:w="1080" w:type="dxa"/>
            <w:vAlign w:val="center"/>
          </w:tcPr>
          <w:p w14:paraId="603ED2F1"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560</w:t>
            </w:r>
          </w:p>
        </w:tc>
        <w:tc>
          <w:tcPr>
            <w:tcW w:w="900" w:type="dxa"/>
            <w:vAlign w:val="center"/>
          </w:tcPr>
          <w:p w14:paraId="652F47AF"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2640</w:t>
            </w:r>
          </w:p>
        </w:tc>
        <w:tc>
          <w:tcPr>
            <w:tcW w:w="1080" w:type="dxa"/>
            <w:vAlign w:val="center"/>
          </w:tcPr>
          <w:p w14:paraId="61DDE023"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165</w:t>
            </w:r>
          </w:p>
        </w:tc>
      </w:tr>
    </w:tbl>
    <w:p w14:paraId="65A5F395" w14:textId="77777777" w:rsidR="00D32628" w:rsidRDefault="00D32628" w:rsidP="00D32628">
      <w:pPr>
        <w:rPr>
          <w:rFonts w:ascii="AvantGarde Bk BT" w:hAnsi="AvantGarde Bk BT" w:cs="Arial"/>
          <w:b/>
          <w:sz w:val="20"/>
          <w:szCs w:val="20"/>
        </w:rPr>
      </w:pPr>
    </w:p>
    <w:p w14:paraId="2A7E9856" w14:textId="77777777" w:rsidR="00D0584A" w:rsidRPr="00FA20CF" w:rsidRDefault="00D32628" w:rsidP="00D0584A">
      <w:pPr>
        <w:pStyle w:val="Textoindependiente"/>
        <w:ind w:firstLine="708"/>
        <w:rPr>
          <w:rFonts w:ascii="AvantGarde Bk BT" w:hAnsi="AvantGarde Bk BT"/>
          <w:sz w:val="20"/>
          <w:szCs w:val="20"/>
        </w:rPr>
      </w:pPr>
      <w:r>
        <w:rPr>
          <w:rFonts w:ascii="AvantGarde Bk BT" w:hAnsi="AvantGarde Bk BT" w:cs="Arial"/>
          <w:b/>
          <w:sz w:val="20"/>
          <w:szCs w:val="20"/>
        </w:rPr>
        <w:br w:type="page"/>
      </w:r>
      <w:r w:rsidR="00D0584A" w:rsidRPr="00FA20CF">
        <w:rPr>
          <w:rFonts w:ascii="AvantGarde Bk BT" w:hAnsi="AvantGarde Bk BT"/>
          <w:sz w:val="20"/>
          <w:szCs w:val="20"/>
        </w:rPr>
        <w:lastRenderedPageBreak/>
        <w:t>Atención Médica I</w:t>
      </w:r>
      <w:r w:rsidR="00D0584A">
        <w:rPr>
          <w:rFonts w:ascii="AvantGarde Bk BT" w:hAnsi="AvantGarde Bk BT"/>
          <w:sz w:val="20"/>
          <w:szCs w:val="20"/>
        </w:rPr>
        <w:t>V</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D0584A" w:rsidRPr="00AE17AC" w14:paraId="1939B23E" w14:textId="77777777" w:rsidTr="002A4E66">
        <w:trPr>
          <w:jc w:val="center"/>
        </w:trPr>
        <w:tc>
          <w:tcPr>
            <w:tcW w:w="3154" w:type="dxa"/>
            <w:vMerge w:val="restart"/>
            <w:vAlign w:val="center"/>
          </w:tcPr>
          <w:p w14:paraId="55A6E2B9" w14:textId="77777777" w:rsidR="00D0584A" w:rsidRPr="00AE17AC" w:rsidRDefault="00D0584A" w:rsidP="00AB073D">
            <w:pPr>
              <w:jc w:val="center"/>
              <w:rPr>
                <w:rFonts w:ascii="AvantGarde Bk BT" w:hAnsi="AvantGarde Bk BT"/>
                <w:b/>
                <w:sz w:val="18"/>
                <w:szCs w:val="18"/>
              </w:rPr>
            </w:pPr>
            <w:r w:rsidRPr="00AE17AC">
              <w:rPr>
                <w:rFonts w:ascii="AvantGarde Bk BT" w:hAnsi="AvantGarde Bk BT"/>
                <w:b/>
                <w:sz w:val="18"/>
                <w:szCs w:val="18"/>
              </w:rPr>
              <w:t>UNIDAD DE APRENDIZAJE</w:t>
            </w:r>
          </w:p>
          <w:p w14:paraId="7E54B7FB" w14:textId="77777777" w:rsidR="00D0584A" w:rsidRPr="00AE17AC" w:rsidRDefault="00D0584A" w:rsidP="00AB073D">
            <w:pPr>
              <w:jc w:val="center"/>
              <w:rPr>
                <w:rFonts w:ascii="AvantGarde Bk BT" w:hAnsi="AvantGarde Bk BT"/>
                <w:b/>
                <w:sz w:val="18"/>
                <w:szCs w:val="18"/>
              </w:rPr>
            </w:pPr>
          </w:p>
        </w:tc>
        <w:tc>
          <w:tcPr>
            <w:tcW w:w="709" w:type="dxa"/>
            <w:vMerge w:val="restart"/>
            <w:vAlign w:val="center"/>
          </w:tcPr>
          <w:p w14:paraId="13232427"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462EAB55" w14:textId="77777777" w:rsidR="00D0584A" w:rsidRPr="00AE17AC" w:rsidRDefault="00D0584A"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076FBA71" w14:textId="77777777" w:rsidR="00D0584A" w:rsidRPr="00AE17AC" w:rsidRDefault="00D0584A"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64503D5E"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754F2174"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77C344F7"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D0584A" w:rsidRPr="00AE17AC" w14:paraId="711B8E05" w14:textId="77777777" w:rsidTr="002A4E66">
        <w:trPr>
          <w:trHeight w:val="284"/>
          <w:jc w:val="center"/>
        </w:trPr>
        <w:tc>
          <w:tcPr>
            <w:tcW w:w="3154" w:type="dxa"/>
            <w:vMerge/>
          </w:tcPr>
          <w:p w14:paraId="5577A766" w14:textId="77777777" w:rsidR="00D0584A" w:rsidRPr="00AE17AC" w:rsidRDefault="00D0584A" w:rsidP="00AB073D">
            <w:pPr>
              <w:pStyle w:val="tit2"/>
              <w:jc w:val="center"/>
              <w:rPr>
                <w:rFonts w:ascii="AvantGarde Bk BT" w:hAnsi="AvantGarde Bk BT"/>
                <w:b/>
                <w:sz w:val="20"/>
              </w:rPr>
            </w:pPr>
          </w:p>
        </w:tc>
        <w:tc>
          <w:tcPr>
            <w:tcW w:w="709" w:type="dxa"/>
            <w:vMerge/>
            <w:vAlign w:val="center"/>
          </w:tcPr>
          <w:p w14:paraId="6A5DDAB4" w14:textId="77777777" w:rsidR="00D0584A" w:rsidRPr="00AE17AC" w:rsidRDefault="00D0584A" w:rsidP="00AB073D">
            <w:pPr>
              <w:pStyle w:val="tit2"/>
              <w:jc w:val="center"/>
              <w:rPr>
                <w:rFonts w:ascii="AvantGarde Bk BT" w:hAnsi="AvantGarde Bk BT"/>
                <w:b/>
                <w:sz w:val="20"/>
              </w:rPr>
            </w:pPr>
          </w:p>
        </w:tc>
        <w:tc>
          <w:tcPr>
            <w:tcW w:w="1012" w:type="dxa"/>
            <w:vAlign w:val="center"/>
          </w:tcPr>
          <w:p w14:paraId="2D9C25C0"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5A6101FA"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5695BBBF"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95065C1" w14:textId="77777777" w:rsidR="00D0584A" w:rsidRPr="00AE17AC" w:rsidRDefault="00D0584A" w:rsidP="00AB073D">
            <w:pPr>
              <w:pStyle w:val="tit2"/>
              <w:jc w:val="center"/>
              <w:rPr>
                <w:rFonts w:ascii="AvantGarde Bk BT" w:hAnsi="AvantGarde Bk BT"/>
                <w:b/>
                <w:sz w:val="20"/>
              </w:rPr>
            </w:pPr>
          </w:p>
        </w:tc>
        <w:tc>
          <w:tcPr>
            <w:tcW w:w="1080" w:type="dxa"/>
            <w:vMerge/>
            <w:vAlign w:val="center"/>
          </w:tcPr>
          <w:p w14:paraId="2C5C6F03" w14:textId="77777777" w:rsidR="00D0584A" w:rsidRPr="00AE17AC" w:rsidRDefault="00D0584A" w:rsidP="00AB073D">
            <w:pPr>
              <w:pStyle w:val="tit2"/>
              <w:jc w:val="center"/>
              <w:rPr>
                <w:rFonts w:ascii="AvantGarde Bk BT" w:hAnsi="AvantGarde Bk BT"/>
                <w:b/>
                <w:sz w:val="20"/>
              </w:rPr>
            </w:pPr>
          </w:p>
        </w:tc>
      </w:tr>
      <w:tr w:rsidR="00D0584A" w:rsidRPr="00CA47A5" w14:paraId="07763F74" w14:textId="77777777" w:rsidTr="002A4E66">
        <w:trPr>
          <w:trHeight w:val="432"/>
          <w:jc w:val="center"/>
        </w:trPr>
        <w:tc>
          <w:tcPr>
            <w:tcW w:w="3154" w:type="dxa"/>
            <w:vAlign w:val="center"/>
          </w:tcPr>
          <w:p w14:paraId="49243E0B" w14:textId="008D0D72" w:rsidR="00D0584A" w:rsidRPr="00D0584A" w:rsidRDefault="00C712AD" w:rsidP="002A4E66">
            <w:pPr>
              <w:jc w:val="center"/>
              <w:rPr>
                <w:rFonts w:ascii="AvantGarde Bk BT" w:hAnsi="AvantGarde Bk BT"/>
                <w:sz w:val="18"/>
                <w:szCs w:val="16"/>
              </w:rPr>
            </w:pPr>
            <w:r>
              <w:rPr>
                <w:rFonts w:ascii="AvantGarde Bk BT" w:hAnsi="AvantGarde Bk BT"/>
                <w:sz w:val="18"/>
                <w:szCs w:val="16"/>
              </w:rPr>
              <w:t>Cirugía reconstructiva p</w:t>
            </w:r>
            <w:r w:rsidR="00D0584A" w:rsidRPr="00D0584A">
              <w:rPr>
                <w:rFonts w:ascii="AvantGarde Bk BT" w:hAnsi="AvantGarde Bk BT"/>
                <w:sz w:val="18"/>
                <w:szCs w:val="16"/>
              </w:rPr>
              <w:t>ediátrica</w:t>
            </w:r>
          </w:p>
        </w:tc>
        <w:tc>
          <w:tcPr>
            <w:tcW w:w="709" w:type="dxa"/>
            <w:vAlign w:val="center"/>
          </w:tcPr>
          <w:p w14:paraId="0E6CF8F3"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05974AA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1817FAB5"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6AF9A5E7"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065E78F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7152904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454AA821" w14:textId="77777777" w:rsidTr="002A4E66">
        <w:trPr>
          <w:trHeight w:val="432"/>
          <w:jc w:val="center"/>
        </w:trPr>
        <w:tc>
          <w:tcPr>
            <w:tcW w:w="3154" w:type="dxa"/>
            <w:vAlign w:val="center"/>
          </w:tcPr>
          <w:p w14:paraId="5E6CED3A" w14:textId="0720F9E8" w:rsidR="00D0584A" w:rsidRPr="00D0584A" w:rsidRDefault="00C712AD" w:rsidP="002A4E66">
            <w:pPr>
              <w:jc w:val="center"/>
              <w:rPr>
                <w:rFonts w:ascii="AvantGarde Bk BT" w:hAnsi="AvantGarde Bk BT"/>
                <w:sz w:val="18"/>
                <w:szCs w:val="16"/>
              </w:rPr>
            </w:pPr>
            <w:r>
              <w:rPr>
                <w:rFonts w:ascii="AvantGarde Bk BT" w:hAnsi="AvantGarde Bk BT"/>
                <w:sz w:val="18"/>
                <w:szCs w:val="16"/>
              </w:rPr>
              <w:t>Trasplante de ó</w:t>
            </w:r>
            <w:r w:rsidR="00D0584A" w:rsidRPr="00D0584A">
              <w:rPr>
                <w:rFonts w:ascii="AvantGarde Bk BT" w:hAnsi="AvantGarde Bk BT"/>
                <w:sz w:val="18"/>
                <w:szCs w:val="16"/>
              </w:rPr>
              <w:t xml:space="preserve">rganos en </w:t>
            </w:r>
            <w:r>
              <w:rPr>
                <w:rFonts w:ascii="AvantGarde Bk BT" w:hAnsi="AvantGarde Bk BT"/>
                <w:sz w:val="18"/>
                <w:szCs w:val="16"/>
              </w:rPr>
              <w:t>p</w:t>
            </w:r>
            <w:r w:rsidR="00D0584A" w:rsidRPr="00D0584A">
              <w:rPr>
                <w:rFonts w:ascii="AvantGarde Bk BT" w:hAnsi="AvantGarde Bk BT"/>
                <w:sz w:val="18"/>
                <w:szCs w:val="16"/>
              </w:rPr>
              <w:t>ediatría</w:t>
            </w:r>
          </w:p>
        </w:tc>
        <w:tc>
          <w:tcPr>
            <w:tcW w:w="709" w:type="dxa"/>
            <w:vAlign w:val="center"/>
          </w:tcPr>
          <w:p w14:paraId="13D5AAB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0703878D"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2D73E7DE"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5292F99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6B7E6D7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6C3B983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11559C1F" w14:textId="77777777" w:rsidTr="002A4E66">
        <w:trPr>
          <w:trHeight w:val="432"/>
          <w:jc w:val="center"/>
        </w:trPr>
        <w:tc>
          <w:tcPr>
            <w:tcW w:w="3154" w:type="dxa"/>
            <w:vAlign w:val="center"/>
          </w:tcPr>
          <w:p w14:paraId="5C20DE77" w14:textId="7CD550EB" w:rsidR="00D0584A" w:rsidRPr="00D0584A" w:rsidRDefault="00C712AD" w:rsidP="002A4E66">
            <w:pPr>
              <w:jc w:val="center"/>
              <w:rPr>
                <w:rFonts w:ascii="AvantGarde Bk BT" w:hAnsi="AvantGarde Bk BT"/>
                <w:sz w:val="18"/>
                <w:szCs w:val="16"/>
              </w:rPr>
            </w:pPr>
            <w:r>
              <w:rPr>
                <w:rFonts w:ascii="AvantGarde Bk BT" w:hAnsi="AvantGarde Bk BT"/>
                <w:sz w:val="18"/>
                <w:szCs w:val="16"/>
              </w:rPr>
              <w:t>Patología quirúrgica del recién n</w:t>
            </w:r>
            <w:r w:rsidR="00D0584A" w:rsidRPr="00D0584A">
              <w:rPr>
                <w:rFonts w:ascii="AvantGarde Bk BT" w:hAnsi="AvantGarde Bk BT"/>
                <w:sz w:val="18"/>
                <w:szCs w:val="16"/>
              </w:rPr>
              <w:t>acido II</w:t>
            </w:r>
          </w:p>
        </w:tc>
        <w:tc>
          <w:tcPr>
            <w:tcW w:w="709" w:type="dxa"/>
            <w:vAlign w:val="center"/>
          </w:tcPr>
          <w:p w14:paraId="74036B5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42391ECD"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245F7B9C"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7E15E10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286746E1"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1D16DE2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2F8C83A7" w14:textId="77777777" w:rsidTr="002A4E66">
        <w:trPr>
          <w:trHeight w:val="432"/>
          <w:jc w:val="center"/>
        </w:trPr>
        <w:tc>
          <w:tcPr>
            <w:tcW w:w="3154" w:type="dxa"/>
            <w:vAlign w:val="center"/>
          </w:tcPr>
          <w:p w14:paraId="1C5300D8" w14:textId="6CDF62A9"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 xml:space="preserve">Cirugía torácica pediátrica </w:t>
            </w:r>
            <w:r w:rsidR="00C712AD">
              <w:rPr>
                <w:rFonts w:ascii="AvantGarde Bk BT" w:hAnsi="AvantGarde Bk BT"/>
                <w:sz w:val="18"/>
                <w:szCs w:val="16"/>
              </w:rPr>
              <w:t xml:space="preserve">y </w:t>
            </w:r>
            <w:proofErr w:type="spellStart"/>
            <w:r w:rsidR="00C712AD">
              <w:rPr>
                <w:rFonts w:ascii="AvantGarde Bk BT" w:hAnsi="AvantGarde Bk BT"/>
                <w:sz w:val="18"/>
                <w:szCs w:val="16"/>
              </w:rPr>
              <w:t>t</w:t>
            </w:r>
            <w:r w:rsidRPr="00D0584A">
              <w:rPr>
                <w:rFonts w:ascii="AvantGarde Bk BT" w:hAnsi="AvantGarde Bk BT"/>
                <w:sz w:val="18"/>
                <w:szCs w:val="16"/>
              </w:rPr>
              <w:t>oracoscopía</w:t>
            </w:r>
            <w:proofErr w:type="spellEnd"/>
          </w:p>
        </w:tc>
        <w:tc>
          <w:tcPr>
            <w:tcW w:w="709" w:type="dxa"/>
            <w:vAlign w:val="center"/>
          </w:tcPr>
          <w:p w14:paraId="37541F0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31384BF5"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57C6B0B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7C7778C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0E628CD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75C206D1"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7B29BB98" w14:textId="77777777" w:rsidTr="002A4E66">
        <w:trPr>
          <w:trHeight w:val="432"/>
          <w:jc w:val="center"/>
        </w:trPr>
        <w:tc>
          <w:tcPr>
            <w:tcW w:w="3154" w:type="dxa"/>
            <w:vAlign w:val="center"/>
          </w:tcPr>
          <w:p w14:paraId="3CA35DB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Cirugía oncológica pediátrica II</w:t>
            </w:r>
          </w:p>
        </w:tc>
        <w:tc>
          <w:tcPr>
            <w:tcW w:w="709" w:type="dxa"/>
            <w:vAlign w:val="center"/>
          </w:tcPr>
          <w:p w14:paraId="624FB46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26C8118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64565B63"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5FFCC6E5"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7F67288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338B1EC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5A510530" w14:textId="77777777" w:rsidTr="002A4E66">
        <w:trPr>
          <w:trHeight w:val="432"/>
          <w:jc w:val="center"/>
        </w:trPr>
        <w:tc>
          <w:tcPr>
            <w:tcW w:w="3154" w:type="dxa"/>
            <w:vAlign w:val="center"/>
          </w:tcPr>
          <w:p w14:paraId="0B0EB29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Endoscopía e instrumentación de la vía aérea en pediatría</w:t>
            </w:r>
          </w:p>
        </w:tc>
        <w:tc>
          <w:tcPr>
            <w:tcW w:w="709" w:type="dxa"/>
            <w:vAlign w:val="center"/>
          </w:tcPr>
          <w:p w14:paraId="4DE68580"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1F9C6B40"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4ECB315E"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6431C90D"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64FAD2C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057450E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758ACD5D" w14:textId="77777777" w:rsidTr="002A4E66">
        <w:trPr>
          <w:trHeight w:val="432"/>
          <w:jc w:val="center"/>
        </w:trPr>
        <w:tc>
          <w:tcPr>
            <w:tcW w:w="3154" w:type="dxa"/>
            <w:vAlign w:val="center"/>
          </w:tcPr>
          <w:p w14:paraId="7140D6A7"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Trastornos urogenitales</w:t>
            </w:r>
          </w:p>
        </w:tc>
        <w:tc>
          <w:tcPr>
            <w:tcW w:w="709" w:type="dxa"/>
            <w:vAlign w:val="center"/>
          </w:tcPr>
          <w:p w14:paraId="5F77CB2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11B9E5E6"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23B561A7"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007006E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64C4BCF4"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6A91C6F6"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10CE4FFA" w14:textId="77777777" w:rsidTr="002A4E66">
        <w:trPr>
          <w:trHeight w:val="432"/>
          <w:jc w:val="center"/>
        </w:trPr>
        <w:tc>
          <w:tcPr>
            <w:tcW w:w="3154" w:type="dxa"/>
            <w:vAlign w:val="center"/>
          </w:tcPr>
          <w:p w14:paraId="68F56E9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Atención al paciente pediátrico poli traumatizado quirúrgico II</w:t>
            </w:r>
          </w:p>
        </w:tc>
        <w:tc>
          <w:tcPr>
            <w:tcW w:w="709" w:type="dxa"/>
            <w:vAlign w:val="center"/>
          </w:tcPr>
          <w:p w14:paraId="2AA11A09" w14:textId="22E7D5AF"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01708A10"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556D4388"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5BC48954"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1DD5476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1A217691"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0B60D98A" w14:textId="77777777" w:rsidTr="002A4E66">
        <w:trPr>
          <w:trHeight w:val="432"/>
          <w:jc w:val="center"/>
        </w:trPr>
        <w:tc>
          <w:tcPr>
            <w:tcW w:w="3154" w:type="dxa"/>
            <w:vAlign w:val="center"/>
          </w:tcPr>
          <w:p w14:paraId="55DEDF3E" w14:textId="3E520DB2" w:rsidR="00D0584A" w:rsidRPr="00D0584A" w:rsidRDefault="00C712AD" w:rsidP="002A4E66">
            <w:pPr>
              <w:jc w:val="center"/>
              <w:rPr>
                <w:rFonts w:ascii="AvantGarde Bk BT" w:hAnsi="AvantGarde Bk BT"/>
                <w:sz w:val="18"/>
                <w:szCs w:val="16"/>
              </w:rPr>
            </w:pPr>
            <w:r>
              <w:rPr>
                <w:rFonts w:ascii="AvantGarde Bk BT" w:hAnsi="AvantGarde Bk BT"/>
                <w:sz w:val="18"/>
                <w:szCs w:val="16"/>
              </w:rPr>
              <w:t>Trabajo de atención m</w:t>
            </w:r>
            <w:r w:rsidR="00D0584A" w:rsidRPr="00D0584A">
              <w:rPr>
                <w:rFonts w:ascii="AvantGarde Bk BT" w:hAnsi="AvantGarde Bk BT"/>
                <w:sz w:val="18"/>
                <w:szCs w:val="16"/>
              </w:rPr>
              <w:t>edica IV</w:t>
            </w:r>
          </w:p>
        </w:tc>
        <w:tc>
          <w:tcPr>
            <w:tcW w:w="709" w:type="dxa"/>
            <w:vAlign w:val="center"/>
          </w:tcPr>
          <w:p w14:paraId="62273AE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N</w:t>
            </w:r>
          </w:p>
        </w:tc>
        <w:tc>
          <w:tcPr>
            <w:tcW w:w="1012" w:type="dxa"/>
            <w:vAlign w:val="center"/>
          </w:tcPr>
          <w:p w14:paraId="160C2AB5"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1080" w:type="dxa"/>
            <w:vAlign w:val="center"/>
          </w:tcPr>
          <w:p w14:paraId="6BCF135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1360</w:t>
            </w:r>
          </w:p>
        </w:tc>
        <w:tc>
          <w:tcPr>
            <w:tcW w:w="1080" w:type="dxa"/>
            <w:vAlign w:val="center"/>
          </w:tcPr>
          <w:p w14:paraId="02266D58"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512</w:t>
            </w:r>
          </w:p>
        </w:tc>
        <w:tc>
          <w:tcPr>
            <w:tcW w:w="900" w:type="dxa"/>
            <w:vAlign w:val="center"/>
          </w:tcPr>
          <w:p w14:paraId="173D700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1872</w:t>
            </w:r>
          </w:p>
        </w:tc>
        <w:tc>
          <w:tcPr>
            <w:tcW w:w="1080" w:type="dxa"/>
            <w:vAlign w:val="center"/>
          </w:tcPr>
          <w:p w14:paraId="2AFEC88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117</w:t>
            </w:r>
          </w:p>
        </w:tc>
      </w:tr>
      <w:tr w:rsidR="00D0584A" w:rsidRPr="00D0584A" w14:paraId="6FC76881"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1D863078" w14:textId="77777777" w:rsidR="00D0584A" w:rsidRPr="00D0584A" w:rsidRDefault="00D0584A" w:rsidP="002A4E66">
            <w:pPr>
              <w:pStyle w:val="Textoindependiente"/>
              <w:jc w:val="center"/>
              <w:rPr>
                <w:rFonts w:ascii="AvantGarde Bk BT" w:hAnsi="AvantGarde Bk BT" w:cs="Arial"/>
                <w:b/>
                <w:sz w:val="18"/>
                <w:szCs w:val="18"/>
              </w:rPr>
            </w:pPr>
            <w:r w:rsidRPr="00D0584A">
              <w:rPr>
                <w:rFonts w:ascii="AvantGarde Bk BT" w:hAnsi="AvantGarde Bk BT" w:cs="Arial"/>
                <w:b/>
                <w:sz w:val="18"/>
                <w:szCs w:val="18"/>
              </w:rPr>
              <w:t>Total</w:t>
            </w:r>
          </w:p>
        </w:tc>
        <w:tc>
          <w:tcPr>
            <w:tcW w:w="709" w:type="dxa"/>
            <w:vAlign w:val="center"/>
          </w:tcPr>
          <w:p w14:paraId="3FFE1AF3" w14:textId="77777777" w:rsidR="00D0584A" w:rsidRPr="00D0584A" w:rsidRDefault="00D0584A" w:rsidP="00D0584A">
            <w:pPr>
              <w:jc w:val="center"/>
              <w:rPr>
                <w:rFonts w:ascii="AvantGarde Bk BT" w:eastAsia="Calibri" w:hAnsi="AvantGarde Bk BT" w:cs="Arial"/>
                <w:b/>
                <w:sz w:val="18"/>
                <w:szCs w:val="18"/>
              </w:rPr>
            </w:pPr>
          </w:p>
        </w:tc>
        <w:tc>
          <w:tcPr>
            <w:tcW w:w="1012" w:type="dxa"/>
            <w:vAlign w:val="center"/>
          </w:tcPr>
          <w:p w14:paraId="125CAE54"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256</w:t>
            </w:r>
          </w:p>
        </w:tc>
        <w:tc>
          <w:tcPr>
            <w:tcW w:w="1080" w:type="dxa"/>
            <w:vAlign w:val="center"/>
          </w:tcPr>
          <w:p w14:paraId="08987C06"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1872</w:t>
            </w:r>
          </w:p>
        </w:tc>
        <w:tc>
          <w:tcPr>
            <w:tcW w:w="1080" w:type="dxa"/>
            <w:vAlign w:val="center"/>
          </w:tcPr>
          <w:p w14:paraId="5CDAABCC"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512</w:t>
            </w:r>
          </w:p>
        </w:tc>
        <w:tc>
          <w:tcPr>
            <w:tcW w:w="900" w:type="dxa"/>
            <w:vAlign w:val="center"/>
          </w:tcPr>
          <w:p w14:paraId="4BFDA519"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2640</w:t>
            </w:r>
          </w:p>
        </w:tc>
        <w:tc>
          <w:tcPr>
            <w:tcW w:w="1080" w:type="dxa"/>
            <w:vAlign w:val="center"/>
          </w:tcPr>
          <w:p w14:paraId="5CB390D0"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165</w:t>
            </w:r>
          </w:p>
        </w:tc>
      </w:tr>
    </w:tbl>
    <w:p w14:paraId="5001211C" w14:textId="77777777" w:rsidR="00D0584A" w:rsidRDefault="00D0584A" w:rsidP="00D0584A">
      <w:pPr>
        <w:rPr>
          <w:rFonts w:ascii="AvantGarde Bk BT" w:hAnsi="AvantGarde Bk BT" w:cs="Arial"/>
          <w:b/>
          <w:sz w:val="20"/>
          <w:szCs w:val="20"/>
        </w:rPr>
      </w:pPr>
    </w:p>
    <w:p w14:paraId="56601FF0" w14:textId="77777777" w:rsidR="00161F92" w:rsidRPr="00991465" w:rsidRDefault="00161F92" w:rsidP="00161F92">
      <w:pPr>
        <w:rPr>
          <w:rFonts w:ascii="AvantGarde Bk BT" w:hAnsi="AvantGarde Bk BT"/>
          <w:sz w:val="16"/>
          <w:szCs w:val="16"/>
        </w:rPr>
      </w:pPr>
      <w:r w:rsidRPr="00991465" w:rsidDel="008F690E">
        <w:rPr>
          <w:rFonts w:ascii="AvantGarde Bk BT" w:hAnsi="AvantGarde Bk BT"/>
          <w:b/>
          <w:sz w:val="16"/>
          <w:szCs w:val="16"/>
          <w:vertAlign w:val="superscript"/>
          <w:lang w:val="es-ES_tradnl"/>
        </w:rPr>
        <w:t>1</w:t>
      </w:r>
      <w:r w:rsidRPr="00991465">
        <w:rPr>
          <w:rFonts w:ascii="AvantGarde Bk BT" w:hAnsi="AvantGarde Bk BT"/>
          <w:sz w:val="16"/>
          <w:szCs w:val="16"/>
        </w:rPr>
        <w:t>BCA = horas bajo la conducción de un académico</w:t>
      </w:r>
    </w:p>
    <w:p w14:paraId="40B62230" w14:textId="77777777" w:rsidR="00161F92" w:rsidRPr="00991465" w:rsidRDefault="00161F92" w:rsidP="00161F92">
      <w:pPr>
        <w:rPr>
          <w:rFonts w:ascii="AvantGarde Bk BT" w:hAnsi="AvantGarde Bk BT"/>
          <w:sz w:val="16"/>
          <w:szCs w:val="16"/>
        </w:rPr>
      </w:pPr>
      <w:r w:rsidRPr="00991465" w:rsidDel="008F690E">
        <w:rPr>
          <w:rFonts w:ascii="AvantGarde Bk BT" w:hAnsi="AvantGarde Bk BT"/>
          <w:b/>
          <w:sz w:val="16"/>
          <w:szCs w:val="16"/>
          <w:vertAlign w:val="superscript"/>
          <w:lang w:val="es-ES_tradnl"/>
        </w:rPr>
        <w:t>2</w:t>
      </w:r>
      <w:r w:rsidRPr="00991465">
        <w:rPr>
          <w:rFonts w:ascii="AvantGarde Bk BT" w:hAnsi="AvantGarde Bk BT" w:cs="Arial"/>
          <w:sz w:val="16"/>
          <w:szCs w:val="16"/>
        </w:rPr>
        <w:t xml:space="preserve">AMI = horas de actividades de manera independiente </w:t>
      </w:r>
    </w:p>
    <w:p w14:paraId="264A69C6" w14:textId="77777777" w:rsidR="00161F92" w:rsidRDefault="00161F92" w:rsidP="00161F92">
      <w:pPr>
        <w:ind w:right="57"/>
        <w:jc w:val="both"/>
        <w:rPr>
          <w:rFonts w:ascii="AvantGarde Bk BT" w:hAnsi="AvantGarde Bk BT" w:cs="Arial"/>
          <w:sz w:val="16"/>
          <w:szCs w:val="16"/>
        </w:rPr>
      </w:pPr>
      <w:r w:rsidRPr="00991465">
        <w:rPr>
          <w:rFonts w:ascii="AvantGarde Bk BT" w:hAnsi="AvantGarde Bk BT"/>
          <w:b/>
          <w:sz w:val="16"/>
          <w:szCs w:val="16"/>
          <w:vertAlign w:val="superscript"/>
          <w:lang w:val="es-ES_tradnl"/>
        </w:rPr>
        <w:t>3</w:t>
      </w:r>
      <w:r w:rsidRPr="00991465">
        <w:rPr>
          <w:rFonts w:ascii="AvantGarde Bk BT" w:hAnsi="AvantGarde Bk BT" w:cs="Arial"/>
          <w:sz w:val="16"/>
          <w:szCs w:val="16"/>
        </w:rPr>
        <w:t>C</w:t>
      </w:r>
      <w:r>
        <w:rPr>
          <w:rFonts w:ascii="AvantGarde Bk BT" w:hAnsi="AvantGarde Bk BT" w:cs="Arial"/>
          <w:sz w:val="16"/>
          <w:szCs w:val="16"/>
        </w:rPr>
        <w:t>T</w:t>
      </w:r>
      <w:r w:rsidRPr="00991465">
        <w:rPr>
          <w:rFonts w:ascii="AvantGarde Bk BT" w:hAnsi="AvantGarde Bk BT" w:cs="Arial"/>
          <w:sz w:val="16"/>
          <w:szCs w:val="16"/>
        </w:rPr>
        <w:t>= Curso</w:t>
      </w:r>
      <w:r>
        <w:rPr>
          <w:rFonts w:ascii="AvantGarde Bk BT" w:hAnsi="AvantGarde Bk BT" w:cs="Arial"/>
          <w:sz w:val="16"/>
          <w:szCs w:val="16"/>
        </w:rPr>
        <w:t xml:space="preserve"> Taller</w:t>
      </w:r>
    </w:p>
    <w:p w14:paraId="0FC89EB5" w14:textId="77777777" w:rsidR="00161F92" w:rsidRDefault="00161F92" w:rsidP="00161F92">
      <w:pPr>
        <w:ind w:right="57"/>
        <w:jc w:val="both"/>
        <w:rPr>
          <w:rFonts w:ascii="AvantGarde Bk BT" w:hAnsi="AvantGarde Bk BT" w:cs="Arial"/>
          <w:sz w:val="16"/>
          <w:szCs w:val="16"/>
        </w:rPr>
      </w:pPr>
      <w:r>
        <w:rPr>
          <w:rFonts w:ascii="AvantGarde Bk BT" w:hAnsi="AvantGarde Bk BT" w:cs="Arial"/>
          <w:sz w:val="16"/>
          <w:szCs w:val="16"/>
        </w:rPr>
        <w:t xml:space="preserve"> CL= Curso </w:t>
      </w:r>
      <w:r w:rsidRPr="00991465">
        <w:rPr>
          <w:rFonts w:ascii="AvantGarde Bk BT" w:hAnsi="AvantGarde Bk BT" w:cs="Arial"/>
          <w:sz w:val="16"/>
          <w:szCs w:val="16"/>
        </w:rPr>
        <w:t>Laboratorio</w:t>
      </w:r>
    </w:p>
    <w:p w14:paraId="1E7D4E10" w14:textId="77777777" w:rsidR="00161F92" w:rsidRPr="00991465" w:rsidRDefault="00161F92" w:rsidP="00161F92">
      <w:pPr>
        <w:ind w:right="57"/>
        <w:jc w:val="both"/>
        <w:rPr>
          <w:rFonts w:ascii="AvantGarde Bk BT" w:hAnsi="AvantGarde Bk BT" w:cs="Arial"/>
          <w:sz w:val="16"/>
          <w:szCs w:val="16"/>
        </w:rPr>
      </w:pPr>
      <w:r>
        <w:rPr>
          <w:rFonts w:ascii="AvantGarde Bk BT" w:hAnsi="AvantGarde Bk BT" w:cs="Arial"/>
          <w:sz w:val="16"/>
          <w:szCs w:val="16"/>
        </w:rPr>
        <w:t xml:space="preserve">    N=Clínica</w:t>
      </w:r>
    </w:p>
    <w:p w14:paraId="48287A27" w14:textId="77777777" w:rsidR="00CC6F7E" w:rsidRPr="009E3827" w:rsidRDefault="00CC6F7E" w:rsidP="009E3827">
      <w:pPr>
        <w:rPr>
          <w:rFonts w:ascii="AvantGarde Bk BT" w:hAnsi="AvantGarde Bk BT" w:cs="Arial"/>
          <w:sz w:val="16"/>
          <w:szCs w:val="20"/>
        </w:rPr>
      </w:pPr>
    </w:p>
    <w:p w14:paraId="47D58A1F" w14:textId="77777777" w:rsidR="00CC6F7E" w:rsidRPr="001F7B32" w:rsidRDefault="009E3827" w:rsidP="001F7B32">
      <w:pPr>
        <w:jc w:val="both"/>
        <w:rPr>
          <w:rFonts w:ascii="AvantGarde Bk BT" w:hAnsi="AvantGarde Bk BT" w:cs="Arial"/>
          <w:sz w:val="20"/>
          <w:szCs w:val="20"/>
          <w:lang w:val="es-ES_tradnl"/>
        </w:rPr>
      </w:pPr>
      <w:r w:rsidRPr="001F7B32">
        <w:rPr>
          <w:rFonts w:ascii="AvantGarde Bk BT" w:hAnsi="AvantGarde Bk BT" w:cs="Arial"/>
          <w:b/>
          <w:sz w:val="20"/>
          <w:szCs w:val="20"/>
          <w:lang w:val="es-ES_tradnl"/>
        </w:rPr>
        <w:t>CUARTO</w:t>
      </w:r>
      <w:r w:rsidR="00DA070E">
        <w:rPr>
          <w:rFonts w:ascii="AvantGarde Bk BT" w:hAnsi="AvantGarde Bk BT" w:cs="Arial"/>
          <w:sz w:val="20"/>
          <w:szCs w:val="20"/>
          <w:lang w:val="es-ES_tradnl"/>
        </w:rPr>
        <w:t xml:space="preserve">. </w:t>
      </w:r>
      <w:r w:rsidR="00CC6F7E" w:rsidRPr="001F7B32">
        <w:rPr>
          <w:rFonts w:ascii="AvantGarde Bk BT" w:hAnsi="AvantGarde Bk BT" w:cs="Arial"/>
          <w:sz w:val="20"/>
          <w:szCs w:val="20"/>
          <w:lang w:val="es-ES_tradnl"/>
        </w:rPr>
        <w:t>Los requisitos de ingreso a la Especialidad en Cirugía Pediátrica, además de los previstos por la normatividad universitaria vigente, son los siguientes.</w:t>
      </w:r>
    </w:p>
    <w:p w14:paraId="6620A572" w14:textId="77777777" w:rsidR="00CC6F7E" w:rsidRPr="001F7B32" w:rsidRDefault="00CC6F7E" w:rsidP="001F7B32">
      <w:pPr>
        <w:rPr>
          <w:rFonts w:ascii="AvantGarde Bk BT" w:hAnsi="AvantGarde Bk BT" w:cs="Arial"/>
          <w:b/>
          <w:sz w:val="20"/>
          <w:szCs w:val="20"/>
          <w:lang w:val="es-ES_tradnl"/>
        </w:rPr>
      </w:pPr>
    </w:p>
    <w:p w14:paraId="0D77EC9F" w14:textId="4D1D20D3" w:rsidR="00CC6F7E" w:rsidRPr="00564063" w:rsidRDefault="00CC6F7E" w:rsidP="002A4E66">
      <w:pPr>
        <w:pStyle w:val="Prrafodelista"/>
        <w:numPr>
          <w:ilvl w:val="0"/>
          <w:numId w:val="22"/>
        </w:numPr>
        <w:ind w:left="720"/>
        <w:jc w:val="both"/>
        <w:rPr>
          <w:rFonts w:ascii="AvantGarde Bk BT" w:hAnsi="AvantGarde Bk BT" w:cs="Arial"/>
          <w:sz w:val="20"/>
          <w:szCs w:val="20"/>
          <w:lang w:val="es-ES_tradnl"/>
        </w:rPr>
      </w:pPr>
      <w:r w:rsidRPr="00564063">
        <w:rPr>
          <w:rFonts w:ascii="AvantGarde Bk BT" w:hAnsi="AvantGarde Bk BT" w:cs="Arial"/>
          <w:sz w:val="20"/>
          <w:szCs w:val="20"/>
          <w:lang w:val="es-ES_tradnl"/>
        </w:rPr>
        <w:t>Copia simple del Título de Médico Cirujano y Partero o título equivalente emit</w:t>
      </w:r>
      <w:r w:rsidR="002A4E66">
        <w:rPr>
          <w:rFonts w:ascii="AvantGarde Bk BT" w:hAnsi="AvantGarde Bk BT" w:cs="Arial"/>
          <w:sz w:val="20"/>
          <w:szCs w:val="20"/>
          <w:lang w:val="es-ES_tradnl"/>
        </w:rPr>
        <w:t xml:space="preserve">ido por </w:t>
      </w:r>
      <w:r w:rsidRPr="00564063">
        <w:rPr>
          <w:rFonts w:ascii="AvantGarde Bk BT" w:hAnsi="AvantGarde Bk BT" w:cs="Arial"/>
          <w:sz w:val="20"/>
          <w:szCs w:val="20"/>
          <w:lang w:val="es-ES_tradnl"/>
        </w:rPr>
        <w:t>una i</w:t>
      </w:r>
      <w:r w:rsidR="00C712AD">
        <w:rPr>
          <w:rFonts w:ascii="AvantGarde Bk BT" w:hAnsi="AvantGarde Bk BT" w:cs="Arial"/>
          <w:sz w:val="20"/>
          <w:szCs w:val="20"/>
          <w:lang w:val="es-ES_tradnl"/>
        </w:rPr>
        <w:t>nstitución educativa reconocida;</w:t>
      </w:r>
    </w:p>
    <w:p w14:paraId="4CBD39F2" w14:textId="30532F84" w:rsidR="00CC6F7E" w:rsidRPr="00564063" w:rsidRDefault="00CC6F7E" w:rsidP="002A4E66">
      <w:pPr>
        <w:pStyle w:val="Prrafodelista"/>
        <w:numPr>
          <w:ilvl w:val="0"/>
          <w:numId w:val="22"/>
        </w:numPr>
        <w:ind w:left="720"/>
        <w:jc w:val="both"/>
        <w:rPr>
          <w:rFonts w:ascii="AvantGarde Bk BT" w:hAnsi="AvantGarde Bk BT" w:cs="Arial"/>
          <w:sz w:val="20"/>
          <w:szCs w:val="20"/>
          <w:lang w:val="es-ES_tradnl"/>
        </w:rPr>
      </w:pPr>
      <w:r w:rsidRPr="00564063">
        <w:rPr>
          <w:rFonts w:ascii="AvantGarde Bk BT" w:hAnsi="AvantGarde Bk BT" w:cs="Arial"/>
          <w:sz w:val="20"/>
          <w:szCs w:val="20"/>
          <w:lang w:val="es-ES_tradnl"/>
        </w:rPr>
        <w:t>Original del certif</w:t>
      </w:r>
      <w:r w:rsidR="00C712AD">
        <w:rPr>
          <w:rFonts w:ascii="AvantGarde Bk BT" w:hAnsi="AvantGarde Bk BT" w:cs="Arial"/>
          <w:sz w:val="20"/>
          <w:szCs w:val="20"/>
          <w:lang w:val="es-ES_tradnl"/>
        </w:rPr>
        <w:t>icado de la Carrera de Medicina;</w:t>
      </w:r>
    </w:p>
    <w:p w14:paraId="1264DCDF" w14:textId="487BB320" w:rsidR="00CC6F7E" w:rsidRPr="00564063" w:rsidRDefault="00C712AD" w:rsidP="002A4E66">
      <w:pPr>
        <w:pStyle w:val="Prrafodelista"/>
        <w:numPr>
          <w:ilvl w:val="0"/>
          <w:numId w:val="22"/>
        </w:numPr>
        <w:ind w:left="720"/>
        <w:jc w:val="both"/>
        <w:rPr>
          <w:rFonts w:ascii="AvantGarde Bk BT" w:hAnsi="AvantGarde Bk BT" w:cs="Arial"/>
          <w:sz w:val="20"/>
          <w:szCs w:val="20"/>
          <w:lang w:val="es-ES_tradnl"/>
        </w:rPr>
      </w:pPr>
      <w:r>
        <w:rPr>
          <w:rFonts w:ascii="AvantGarde Bk BT" w:hAnsi="AvantGarde Bk BT" w:cs="Arial"/>
          <w:sz w:val="20"/>
          <w:szCs w:val="20"/>
          <w:lang w:val="es-ES_tradnl"/>
        </w:rPr>
        <w:t>Acta de nacimiento original;</w:t>
      </w:r>
    </w:p>
    <w:p w14:paraId="427A1654" w14:textId="58D61CB2" w:rsidR="00CC6F7E" w:rsidRPr="00564063" w:rsidRDefault="00CC6F7E" w:rsidP="002A4E66">
      <w:pPr>
        <w:pStyle w:val="Prrafodelista"/>
        <w:numPr>
          <w:ilvl w:val="0"/>
          <w:numId w:val="22"/>
        </w:numPr>
        <w:ind w:left="720"/>
        <w:jc w:val="both"/>
        <w:rPr>
          <w:rFonts w:ascii="AvantGarde Bk BT" w:hAnsi="AvantGarde Bk BT" w:cs="Arial"/>
          <w:sz w:val="20"/>
          <w:szCs w:val="20"/>
          <w:lang w:val="es-ES_tradnl"/>
        </w:rPr>
      </w:pPr>
      <w:r w:rsidRPr="00564063">
        <w:rPr>
          <w:rFonts w:ascii="AvantGarde Bk BT" w:hAnsi="AvantGarde Bk BT" w:cs="Arial"/>
          <w:sz w:val="20"/>
          <w:szCs w:val="20"/>
          <w:lang w:val="es-ES_tradnl"/>
        </w:rPr>
        <w:t>Copia de aprobación del examen nacional para la selección de aspirantes a residencias médicas (ENARM)</w:t>
      </w:r>
      <w:r w:rsidR="00C712AD">
        <w:rPr>
          <w:rFonts w:ascii="AvantGarde Bk BT" w:hAnsi="AvantGarde Bk BT" w:cs="Arial"/>
          <w:sz w:val="20"/>
          <w:szCs w:val="20"/>
          <w:lang w:val="es-ES_tradnl"/>
        </w:rPr>
        <w:t>,</w:t>
      </w:r>
      <w:r w:rsidRPr="00564063">
        <w:rPr>
          <w:rFonts w:ascii="AvantGarde Bk BT" w:hAnsi="AvantGarde Bk BT" w:cs="Arial"/>
          <w:sz w:val="20"/>
          <w:szCs w:val="20"/>
          <w:lang w:val="es-ES_tradnl"/>
        </w:rPr>
        <w:t xml:space="preserve"> a la Especialidad en Pediatría</w:t>
      </w:r>
      <w:r w:rsidR="00C712AD">
        <w:rPr>
          <w:rFonts w:ascii="AvantGarde Bk BT" w:hAnsi="AvantGarde Bk BT" w:cs="Arial"/>
          <w:sz w:val="20"/>
          <w:szCs w:val="20"/>
          <w:lang w:val="es-ES_tradnl"/>
        </w:rPr>
        <w:t>;</w:t>
      </w:r>
    </w:p>
    <w:p w14:paraId="60B75AA6" w14:textId="664099BE" w:rsidR="004841CA" w:rsidRDefault="00AB073D" w:rsidP="002A4E66">
      <w:pPr>
        <w:pStyle w:val="Prrafodelista"/>
        <w:numPr>
          <w:ilvl w:val="0"/>
          <w:numId w:val="22"/>
        </w:numPr>
        <w:ind w:left="720"/>
        <w:jc w:val="both"/>
        <w:rPr>
          <w:rFonts w:ascii="AvantGarde Bk BT" w:hAnsi="AvantGarde Bk BT" w:cs="Arial"/>
          <w:sz w:val="20"/>
          <w:szCs w:val="20"/>
          <w:lang w:val="es-ES_tradnl"/>
        </w:rPr>
      </w:pPr>
      <w:r w:rsidRPr="00564063">
        <w:rPr>
          <w:rFonts w:ascii="AvantGarde Bk BT" w:hAnsi="AvantGarde Bk BT" w:cs="Arial"/>
          <w:sz w:val="20"/>
          <w:szCs w:val="20"/>
          <w:lang w:val="es-ES_tradnl"/>
        </w:rPr>
        <w:t xml:space="preserve">Diploma de la Especialidad de Pediatría, o </w:t>
      </w:r>
      <w:r w:rsidR="00CC6F7E" w:rsidRPr="00564063">
        <w:rPr>
          <w:rFonts w:ascii="AvantGarde Bk BT" w:hAnsi="AvantGarde Bk BT" w:cs="Arial"/>
          <w:b/>
          <w:sz w:val="20"/>
          <w:szCs w:val="20"/>
          <w:lang w:val="es-ES_tradnl"/>
        </w:rPr>
        <w:t>certificado parcial de haber cursado mínimo dos años</w:t>
      </w:r>
      <w:r w:rsidR="00CC6F7E" w:rsidRPr="00564063">
        <w:rPr>
          <w:rFonts w:ascii="AvantGarde Bk BT" w:hAnsi="AvantGarde Bk BT" w:cs="Arial"/>
          <w:sz w:val="20"/>
          <w:szCs w:val="20"/>
          <w:lang w:val="es-ES_tradnl"/>
        </w:rPr>
        <w:t xml:space="preserve"> </w:t>
      </w:r>
      <w:r w:rsidR="00C712AD">
        <w:rPr>
          <w:rFonts w:ascii="AvantGarde Bk BT" w:hAnsi="AvantGarde Bk BT" w:cs="Arial"/>
          <w:sz w:val="20"/>
          <w:szCs w:val="20"/>
          <w:lang w:val="es-ES_tradnl"/>
        </w:rPr>
        <w:t>de la misma;</w:t>
      </w:r>
    </w:p>
    <w:p w14:paraId="5757010A" w14:textId="77777777" w:rsidR="004841CA" w:rsidRDefault="004841CA">
      <w:pPr>
        <w:spacing w:after="200" w:line="276" w:lineRule="auto"/>
        <w:rPr>
          <w:rFonts w:ascii="AvantGarde Bk BT" w:hAnsi="AvantGarde Bk BT" w:cs="Arial"/>
          <w:sz w:val="20"/>
          <w:szCs w:val="20"/>
          <w:lang w:val="es-ES_tradnl"/>
        </w:rPr>
      </w:pPr>
      <w:r>
        <w:rPr>
          <w:rFonts w:ascii="AvantGarde Bk BT" w:hAnsi="AvantGarde Bk BT" w:cs="Arial"/>
          <w:sz w:val="20"/>
          <w:szCs w:val="20"/>
          <w:lang w:val="es-ES_tradnl"/>
        </w:rPr>
        <w:br w:type="page"/>
      </w:r>
    </w:p>
    <w:p w14:paraId="541FE27C" w14:textId="77777777" w:rsidR="00CC6F7E" w:rsidRPr="004841CA" w:rsidRDefault="00CC6F7E" w:rsidP="004841CA">
      <w:pPr>
        <w:ind w:left="360"/>
        <w:jc w:val="both"/>
        <w:rPr>
          <w:rFonts w:ascii="AvantGarde Bk BT" w:hAnsi="AvantGarde Bk BT" w:cs="Arial"/>
          <w:sz w:val="20"/>
          <w:szCs w:val="20"/>
          <w:lang w:val="es-ES_tradnl"/>
        </w:rPr>
      </w:pPr>
    </w:p>
    <w:p w14:paraId="7D318333" w14:textId="10C57847" w:rsidR="00B179B5" w:rsidRPr="00564063" w:rsidRDefault="00B179B5" w:rsidP="002A4E66">
      <w:pPr>
        <w:widowControl w:val="0"/>
        <w:numPr>
          <w:ilvl w:val="0"/>
          <w:numId w:val="22"/>
        </w:numPr>
        <w:autoSpaceDE w:val="0"/>
        <w:autoSpaceDN w:val="0"/>
        <w:adjustRightInd w:val="0"/>
        <w:ind w:left="720" w:right="-20"/>
        <w:jc w:val="both"/>
        <w:rPr>
          <w:rFonts w:ascii="AvantGarde Bk BT" w:hAnsi="AvantGarde Bk BT" w:cs="Arial"/>
          <w:sz w:val="20"/>
          <w:szCs w:val="20"/>
          <w:lang w:val="es-ES"/>
        </w:rPr>
      </w:pPr>
      <w:r w:rsidRPr="00564063">
        <w:rPr>
          <w:rFonts w:ascii="AvantGarde Bk BT" w:hAnsi="AvantGarde Bk BT" w:cs="Arial"/>
          <w:spacing w:val="-1"/>
          <w:sz w:val="20"/>
          <w:szCs w:val="20"/>
          <w:lang w:val="es-ES"/>
        </w:rPr>
        <w:t>C</w:t>
      </w:r>
      <w:r w:rsidRPr="00564063">
        <w:rPr>
          <w:rFonts w:ascii="AvantGarde Bk BT" w:hAnsi="AvantGarde Bk BT" w:cs="Arial"/>
          <w:sz w:val="20"/>
          <w:szCs w:val="20"/>
          <w:lang w:val="es-ES"/>
        </w:rPr>
        <w:t>a</w:t>
      </w:r>
      <w:r w:rsidRPr="00564063">
        <w:rPr>
          <w:rFonts w:ascii="AvantGarde Bk BT" w:hAnsi="AvantGarde Bk BT" w:cs="Arial"/>
          <w:spacing w:val="-1"/>
          <w:sz w:val="20"/>
          <w:szCs w:val="20"/>
          <w:lang w:val="es-ES"/>
        </w:rPr>
        <w:t>r</w:t>
      </w:r>
      <w:r w:rsidRPr="00564063">
        <w:rPr>
          <w:rFonts w:ascii="AvantGarde Bk BT" w:hAnsi="AvantGarde Bk BT" w:cs="Arial"/>
          <w:spacing w:val="2"/>
          <w:sz w:val="20"/>
          <w:szCs w:val="20"/>
          <w:lang w:val="es-ES"/>
        </w:rPr>
        <w:t>t</w:t>
      </w:r>
      <w:r w:rsidRPr="00564063">
        <w:rPr>
          <w:rFonts w:ascii="AvantGarde Bk BT" w:hAnsi="AvantGarde Bk BT" w:cs="Arial"/>
          <w:sz w:val="20"/>
          <w:szCs w:val="20"/>
          <w:lang w:val="es-ES"/>
        </w:rPr>
        <w:t>a</w:t>
      </w:r>
      <w:r w:rsidRPr="00564063">
        <w:rPr>
          <w:rFonts w:ascii="AvantGarde Bk BT" w:hAnsi="AvantGarde Bk BT" w:cs="Arial"/>
          <w:spacing w:val="7"/>
          <w:sz w:val="20"/>
          <w:szCs w:val="20"/>
          <w:lang w:val="es-ES"/>
        </w:rPr>
        <w:t xml:space="preserve"> </w:t>
      </w:r>
      <w:r w:rsidRPr="00564063">
        <w:rPr>
          <w:rFonts w:ascii="AvantGarde Bk BT" w:hAnsi="AvantGarde Bk BT" w:cs="Arial"/>
          <w:sz w:val="20"/>
          <w:szCs w:val="20"/>
          <w:lang w:val="es-ES"/>
        </w:rPr>
        <w:t>de</w:t>
      </w:r>
      <w:r w:rsidRPr="00564063">
        <w:rPr>
          <w:rFonts w:ascii="AvantGarde Bk BT" w:hAnsi="AvantGarde Bk BT" w:cs="Arial"/>
          <w:spacing w:val="4"/>
          <w:sz w:val="20"/>
          <w:szCs w:val="20"/>
          <w:lang w:val="es-ES"/>
        </w:rPr>
        <w:t xml:space="preserve"> </w:t>
      </w:r>
      <w:r w:rsidRPr="00564063">
        <w:rPr>
          <w:rFonts w:ascii="AvantGarde Bk BT" w:hAnsi="AvantGarde Bk BT" w:cs="Arial"/>
          <w:sz w:val="20"/>
          <w:szCs w:val="20"/>
          <w:lang w:val="es-ES"/>
        </w:rPr>
        <w:t>a</w:t>
      </w:r>
      <w:r w:rsidRPr="00564063">
        <w:rPr>
          <w:rFonts w:ascii="AvantGarde Bk BT" w:hAnsi="AvantGarde Bk BT" w:cs="Arial"/>
          <w:spacing w:val="1"/>
          <w:sz w:val="20"/>
          <w:szCs w:val="20"/>
          <w:lang w:val="es-ES"/>
        </w:rPr>
        <w:t>c</w:t>
      </w:r>
      <w:r w:rsidRPr="00564063">
        <w:rPr>
          <w:rFonts w:ascii="AvantGarde Bk BT" w:hAnsi="AvantGarde Bk BT" w:cs="Arial"/>
          <w:sz w:val="20"/>
          <w:szCs w:val="20"/>
          <w:lang w:val="es-ES"/>
        </w:rPr>
        <w:t>e</w:t>
      </w:r>
      <w:r w:rsidRPr="00564063">
        <w:rPr>
          <w:rFonts w:ascii="AvantGarde Bk BT" w:hAnsi="AvantGarde Bk BT" w:cs="Arial"/>
          <w:spacing w:val="-3"/>
          <w:sz w:val="20"/>
          <w:szCs w:val="20"/>
          <w:lang w:val="es-ES"/>
        </w:rPr>
        <w:t>p</w:t>
      </w:r>
      <w:r w:rsidRPr="00564063">
        <w:rPr>
          <w:rFonts w:ascii="AvantGarde Bk BT" w:hAnsi="AvantGarde Bk BT" w:cs="Arial"/>
          <w:spacing w:val="5"/>
          <w:sz w:val="20"/>
          <w:szCs w:val="20"/>
          <w:lang w:val="es-ES"/>
        </w:rPr>
        <w:t>t</w:t>
      </w:r>
      <w:r w:rsidRPr="00564063">
        <w:rPr>
          <w:rFonts w:ascii="AvantGarde Bk BT" w:hAnsi="AvantGarde Bk BT" w:cs="Arial"/>
          <w:spacing w:val="-3"/>
          <w:sz w:val="20"/>
          <w:szCs w:val="20"/>
          <w:lang w:val="es-ES"/>
        </w:rPr>
        <w:t>a</w:t>
      </w:r>
      <w:r w:rsidRPr="00564063">
        <w:rPr>
          <w:rFonts w:ascii="AvantGarde Bk BT" w:hAnsi="AvantGarde Bk BT" w:cs="Arial"/>
          <w:spacing w:val="1"/>
          <w:sz w:val="20"/>
          <w:szCs w:val="20"/>
          <w:lang w:val="es-ES"/>
        </w:rPr>
        <w:t>ci</w:t>
      </w:r>
      <w:r w:rsidRPr="00564063">
        <w:rPr>
          <w:rFonts w:ascii="AvantGarde Bk BT" w:hAnsi="AvantGarde Bk BT" w:cs="Arial"/>
          <w:sz w:val="20"/>
          <w:szCs w:val="20"/>
          <w:lang w:val="es-ES"/>
        </w:rPr>
        <w:t>ón</w:t>
      </w:r>
      <w:r w:rsidRPr="00564063">
        <w:rPr>
          <w:rFonts w:ascii="AvantGarde Bk BT" w:hAnsi="AvantGarde Bk BT" w:cs="Arial"/>
          <w:spacing w:val="12"/>
          <w:sz w:val="20"/>
          <w:szCs w:val="20"/>
          <w:lang w:val="es-ES"/>
        </w:rPr>
        <w:t xml:space="preserve"> original </w:t>
      </w:r>
      <w:r w:rsidRPr="00564063">
        <w:rPr>
          <w:rFonts w:ascii="AvantGarde Bk BT" w:hAnsi="AvantGarde Bk BT" w:cs="Arial"/>
          <w:sz w:val="20"/>
          <w:szCs w:val="20"/>
          <w:lang w:val="es-ES"/>
        </w:rPr>
        <w:t>de</w:t>
      </w:r>
      <w:r w:rsidRPr="00564063">
        <w:rPr>
          <w:rFonts w:ascii="AvantGarde Bk BT" w:hAnsi="AvantGarde Bk BT" w:cs="Arial"/>
          <w:spacing w:val="4"/>
          <w:sz w:val="20"/>
          <w:szCs w:val="20"/>
          <w:lang w:val="es-ES"/>
        </w:rPr>
        <w:t xml:space="preserve"> </w:t>
      </w:r>
      <w:r w:rsidRPr="00564063">
        <w:rPr>
          <w:rFonts w:ascii="AvantGarde Bk BT" w:hAnsi="AvantGarde Bk BT" w:cs="Arial"/>
          <w:spacing w:val="1"/>
          <w:sz w:val="20"/>
          <w:szCs w:val="20"/>
          <w:lang w:val="es-ES"/>
        </w:rPr>
        <w:t>l</w:t>
      </w:r>
      <w:r w:rsidRPr="00564063">
        <w:rPr>
          <w:rFonts w:ascii="AvantGarde Bk BT" w:hAnsi="AvantGarde Bk BT" w:cs="Arial"/>
          <w:sz w:val="20"/>
          <w:szCs w:val="20"/>
          <w:lang w:val="es-ES"/>
        </w:rPr>
        <w:t>as</w:t>
      </w:r>
      <w:r w:rsidRPr="00564063">
        <w:rPr>
          <w:rFonts w:ascii="AvantGarde Bk BT" w:hAnsi="AvantGarde Bk BT" w:cs="Arial"/>
          <w:spacing w:val="3"/>
          <w:sz w:val="20"/>
          <w:szCs w:val="20"/>
          <w:lang w:val="es-ES"/>
        </w:rPr>
        <w:t xml:space="preserve"> </w:t>
      </w:r>
      <w:r w:rsidR="00C712AD">
        <w:rPr>
          <w:rFonts w:ascii="AvantGarde Bk BT" w:hAnsi="AvantGarde Bk BT" w:cs="Arial"/>
          <w:spacing w:val="-1"/>
          <w:sz w:val="20"/>
          <w:szCs w:val="20"/>
          <w:lang w:val="es-ES"/>
        </w:rPr>
        <w:t>u</w:t>
      </w:r>
      <w:r w:rsidRPr="00564063">
        <w:rPr>
          <w:rFonts w:ascii="AvantGarde Bk BT" w:hAnsi="AvantGarde Bk BT" w:cs="Arial"/>
          <w:sz w:val="20"/>
          <w:szCs w:val="20"/>
          <w:lang w:val="es-ES"/>
        </w:rPr>
        <w:t>n</w:t>
      </w:r>
      <w:r w:rsidRPr="00564063">
        <w:rPr>
          <w:rFonts w:ascii="AvantGarde Bk BT" w:hAnsi="AvantGarde Bk BT" w:cs="Arial"/>
          <w:spacing w:val="1"/>
          <w:sz w:val="20"/>
          <w:szCs w:val="20"/>
          <w:lang w:val="es-ES"/>
        </w:rPr>
        <w:t>i</w:t>
      </w:r>
      <w:r w:rsidRPr="00564063">
        <w:rPr>
          <w:rFonts w:ascii="AvantGarde Bk BT" w:hAnsi="AvantGarde Bk BT" w:cs="Arial"/>
          <w:sz w:val="20"/>
          <w:szCs w:val="20"/>
          <w:lang w:val="es-ES"/>
        </w:rPr>
        <w:t>dades</w:t>
      </w:r>
      <w:r w:rsidRPr="00564063">
        <w:rPr>
          <w:rFonts w:ascii="AvantGarde Bk BT" w:hAnsi="AvantGarde Bk BT" w:cs="Arial"/>
          <w:spacing w:val="8"/>
          <w:sz w:val="20"/>
          <w:szCs w:val="20"/>
          <w:lang w:val="es-ES"/>
        </w:rPr>
        <w:t xml:space="preserve"> </w:t>
      </w:r>
      <w:r w:rsidRPr="00564063">
        <w:rPr>
          <w:rFonts w:ascii="AvantGarde Bk BT" w:hAnsi="AvantGarde Bk BT" w:cs="Arial"/>
          <w:spacing w:val="-2"/>
          <w:sz w:val="20"/>
          <w:szCs w:val="20"/>
          <w:lang w:val="es-ES"/>
        </w:rPr>
        <w:t>s</w:t>
      </w:r>
      <w:r w:rsidRPr="00564063">
        <w:rPr>
          <w:rFonts w:ascii="AvantGarde Bk BT" w:hAnsi="AvantGarde Bk BT" w:cs="Arial"/>
          <w:spacing w:val="2"/>
          <w:sz w:val="20"/>
          <w:szCs w:val="20"/>
          <w:lang w:val="es-ES"/>
        </w:rPr>
        <w:t>e</w:t>
      </w:r>
      <w:r w:rsidRPr="00564063">
        <w:rPr>
          <w:rFonts w:ascii="AvantGarde Bk BT" w:hAnsi="AvantGarde Bk BT" w:cs="Arial"/>
          <w:sz w:val="20"/>
          <w:szCs w:val="20"/>
          <w:lang w:val="es-ES"/>
        </w:rPr>
        <w:t>des</w:t>
      </w:r>
      <w:r w:rsidRPr="00564063">
        <w:rPr>
          <w:rFonts w:ascii="AvantGarde Bk BT" w:hAnsi="AvantGarde Bk BT" w:cs="Arial"/>
          <w:spacing w:val="6"/>
          <w:sz w:val="20"/>
          <w:szCs w:val="20"/>
          <w:lang w:val="es-ES"/>
        </w:rPr>
        <w:t xml:space="preserve"> </w:t>
      </w:r>
      <w:r w:rsidRPr="00564063">
        <w:rPr>
          <w:rFonts w:ascii="AvantGarde Bk BT" w:hAnsi="AvantGarde Bk BT" w:cs="Arial"/>
          <w:spacing w:val="2"/>
          <w:sz w:val="20"/>
          <w:szCs w:val="20"/>
          <w:lang w:val="es-ES"/>
        </w:rPr>
        <w:t>d</w:t>
      </w:r>
      <w:r w:rsidRPr="00564063">
        <w:rPr>
          <w:rFonts w:ascii="AvantGarde Bk BT" w:hAnsi="AvantGarde Bk BT" w:cs="Arial"/>
          <w:spacing w:val="-3"/>
          <w:sz w:val="20"/>
          <w:szCs w:val="20"/>
          <w:lang w:val="es-ES"/>
        </w:rPr>
        <w:t>e</w:t>
      </w:r>
      <w:r w:rsidRPr="00564063">
        <w:rPr>
          <w:rFonts w:ascii="AvantGarde Bk BT" w:hAnsi="AvantGarde Bk BT" w:cs="Arial"/>
          <w:sz w:val="20"/>
          <w:szCs w:val="20"/>
          <w:lang w:val="es-ES"/>
        </w:rPr>
        <w:t>l</w:t>
      </w:r>
      <w:r w:rsidRPr="00564063">
        <w:rPr>
          <w:rFonts w:ascii="AvantGarde Bk BT" w:hAnsi="AvantGarde Bk BT" w:cs="Arial"/>
          <w:spacing w:val="7"/>
          <w:sz w:val="20"/>
          <w:szCs w:val="20"/>
          <w:lang w:val="es-ES"/>
        </w:rPr>
        <w:t xml:space="preserve"> </w:t>
      </w:r>
      <w:r w:rsidRPr="00564063">
        <w:rPr>
          <w:rFonts w:ascii="AvantGarde Bk BT" w:hAnsi="AvantGarde Bk BT" w:cs="Arial"/>
          <w:spacing w:val="-3"/>
          <w:sz w:val="20"/>
          <w:szCs w:val="20"/>
          <w:lang w:val="es-ES"/>
        </w:rPr>
        <w:t>p</w:t>
      </w:r>
      <w:r w:rsidRPr="00564063">
        <w:rPr>
          <w:rFonts w:ascii="AvantGarde Bk BT" w:hAnsi="AvantGarde Bk BT" w:cs="Arial"/>
          <w:spacing w:val="1"/>
          <w:sz w:val="20"/>
          <w:szCs w:val="20"/>
          <w:lang w:val="es-ES"/>
        </w:rPr>
        <w:t>r</w:t>
      </w:r>
      <w:r w:rsidRPr="00564063">
        <w:rPr>
          <w:rFonts w:ascii="AvantGarde Bk BT" w:hAnsi="AvantGarde Bk BT" w:cs="Arial"/>
          <w:sz w:val="20"/>
          <w:szCs w:val="20"/>
          <w:lang w:val="es-ES"/>
        </w:rPr>
        <w:t>og</w:t>
      </w:r>
      <w:r w:rsidRPr="00564063">
        <w:rPr>
          <w:rFonts w:ascii="AvantGarde Bk BT" w:hAnsi="AvantGarde Bk BT" w:cs="Arial"/>
          <w:spacing w:val="-1"/>
          <w:sz w:val="20"/>
          <w:szCs w:val="20"/>
          <w:lang w:val="es-ES"/>
        </w:rPr>
        <w:t>r</w:t>
      </w:r>
      <w:r w:rsidRPr="00564063">
        <w:rPr>
          <w:rFonts w:ascii="AvantGarde Bk BT" w:hAnsi="AvantGarde Bk BT" w:cs="Arial"/>
          <w:spacing w:val="-3"/>
          <w:sz w:val="20"/>
          <w:szCs w:val="20"/>
          <w:lang w:val="es-ES"/>
        </w:rPr>
        <w:t>a</w:t>
      </w:r>
      <w:r w:rsidRPr="00564063">
        <w:rPr>
          <w:rFonts w:ascii="AvantGarde Bk BT" w:hAnsi="AvantGarde Bk BT" w:cs="Arial"/>
          <w:spacing w:val="2"/>
          <w:sz w:val="20"/>
          <w:szCs w:val="20"/>
          <w:lang w:val="es-ES"/>
        </w:rPr>
        <w:t>m</w:t>
      </w:r>
      <w:r w:rsidRPr="00564063">
        <w:rPr>
          <w:rFonts w:ascii="AvantGarde Bk BT" w:hAnsi="AvantGarde Bk BT" w:cs="Arial"/>
          <w:sz w:val="20"/>
          <w:szCs w:val="20"/>
          <w:lang w:val="es-ES"/>
        </w:rPr>
        <w:t>a</w:t>
      </w:r>
      <w:r w:rsidRPr="00564063">
        <w:rPr>
          <w:rFonts w:ascii="AvantGarde Bk BT" w:hAnsi="AvantGarde Bk BT" w:cs="Arial"/>
          <w:spacing w:val="13"/>
          <w:sz w:val="20"/>
          <w:szCs w:val="20"/>
          <w:lang w:val="es-ES"/>
        </w:rPr>
        <w:t xml:space="preserve"> </w:t>
      </w:r>
      <w:r w:rsidRPr="00564063">
        <w:rPr>
          <w:rFonts w:ascii="AvantGarde Bk BT" w:hAnsi="AvantGarde Bk BT" w:cs="Arial"/>
          <w:spacing w:val="-3"/>
          <w:sz w:val="20"/>
          <w:szCs w:val="20"/>
          <w:lang w:val="es-ES"/>
        </w:rPr>
        <w:t>d</w:t>
      </w:r>
      <w:r w:rsidRPr="00564063">
        <w:rPr>
          <w:rFonts w:ascii="AvantGarde Bk BT" w:hAnsi="AvantGarde Bk BT" w:cs="Arial"/>
          <w:sz w:val="20"/>
          <w:szCs w:val="20"/>
          <w:lang w:val="es-ES"/>
        </w:rPr>
        <w:t>e</w:t>
      </w:r>
      <w:r w:rsidRPr="00564063">
        <w:rPr>
          <w:rFonts w:ascii="AvantGarde Bk BT" w:hAnsi="AvantGarde Bk BT" w:cs="Arial"/>
          <w:spacing w:val="4"/>
          <w:sz w:val="20"/>
          <w:szCs w:val="20"/>
          <w:lang w:val="es-ES"/>
        </w:rPr>
        <w:t xml:space="preserve"> </w:t>
      </w:r>
      <w:r w:rsidR="00B72F17">
        <w:rPr>
          <w:rFonts w:ascii="AvantGarde Bk BT" w:hAnsi="AvantGarde Bk BT" w:cs="Arial"/>
          <w:spacing w:val="4"/>
          <w:sz w:val="20"/>
          <w:szCs w:val="20"/>
          <w:lang w:val="es-ES"/>
        </w:rPr>
        <w:t>Especialidad en Cirugía Pediátrica, d</w:t>
      </w:r>
      <w:r w:rsidRPr="00564063">
        <w:rPr>
          <w:rFonts w:ascii="AvantGarde Bk BT" w:hAnsi="AvantGarde Bk BT" w:cs="Arial"/>
          <w:spacing w:val="-3"/>
          <w:w w:val="101"/>
          <w:sz w:val="20"/>
          <w:szCs w:val="20"/>
          <w:lang w:val="es-ES"/>
        </w:rPr>
        <w:t>irigida al Rector del CUCS con atención al Secretario Académico</w:t>
      </w:r>
      <w:r w:rsidRPr="00564063">
        <w:rPr>
          <w:rFonts w:ascii="AvantGarde Bk BT" w:hAnsi="AvantGarde Bk BT" w:cs="Arial"/>
          <w:w w:val="101"/>
          <w:sz w:val="20"/>
          <w:szCs w:val="20"/>
          <w:lang w:val="es-ES"/>
        </w:rPr>
        <w:t>, firmadas por la autoridad competente y visadas por el Director de la unidad hospitalaria sede</w:t>
      </w:r>
      <w:r w:rsidR="00C712AD">
        <w:rPr>
          <w:rFonts w:ascii="AvantGarde Bk BT" w:hAnsi="AvantGarde Bk BT" w:cs="Arial"/>
          <w:w w:val="101"/>
          <w:sz w:val="20"/>
          <w:szCs w:val="20"/>
          <w:lang w:val="es-ES"/>
        </w:rPr>
        <w:t>;</w:t>
      </w:r>
    </w:p>
    <w:p w14:paraId="04E19815" w14:textId="7AD54914" w:rsidR="00CC6F7E" w:rsidRPr="00564063" w:rsidRDefault="00CC6F7E" w:rsidP="002A4E66">
      <w:pPr>
        <w:pStyle w:val="Prrafodelista"/>
        <w:numPr>
          <w:ilvl w:val="0"/>
          <w:numId w:val="22"/>
        </w:numPr>
        <w:ind w:left="720"/>
        <w:jc w:val="both"/>
        <w:rPr>
          <w:rFonts w:ascii="AvantGarde Bk BT" w:hAnsi="AvantGarde Bk BT" w:cs="Arial"/>
          <w:sz w:val="20"/>
          <w:szCs w:val="20"/>
          <w:lang w:val="es-ES_tradnl"/>
        </w:rPr>
      </w:pPr>
      <w:r w:rsidRPr="00564063">
        <w:rPr>
          <w:rFonts w:ascii="AvantGarde Bk BT" w:hAnsi="AvantGarde Bk BT" w:cs="Arial"/>
          <w:sz w:val="20"/>
          <w:szCs w:val="20"/>
          <w:lang w:val="es-ES_tradnl"/>
        </w:rPr>
        <w:t>Presentar constancia de exame</w:t>
      </w:r>
      <w:r w:rsidR="00C712AD">
        <w:rPr>
          <w:rFonts w:ascii="AvantGarde Bk BT" w:hAnsi="AvantGarde Bk BT" w:cs="Arial"/>
          <w:sz w:val="20"/>
          <w:szCs w:val="20"/>
          <w:lang w:val="es-ES_tradnl"/>
        </w:rPr>
        <w:t>n TOEFFL con 390 puntos mínimo;</w:t>
      </w:r>
    </w:p>
    <w:p w14:paraId="5D941633" w14:textId="12174D48" w:rsidR="00CC6F7E" w:rsidRPr="00564063" w:rsidRDefault="00CC6F7E" w:rsidP="002A4E66">
      <w:pPr>
        <w:pStyle w:val="Prrafodelista"/>
        <w:numPr>
          <w:ilvl w:val="0"/>
          <w:numId w:val="22"/>
        </w:numPr>
        <w:ind w:left="720"/>
        <w:jc w:val="both"/>
        <w:rPr>
          <w:rFonts w:ascii="AvantGarde Bk BT" w:hAnsi="AvantGarde Bk BT" w:cs="Arial"/>
          <w:sz w:val="20"/>
          <w:szCs w:val="20"/>
          <w:lang w:val="es-ES_tradnl"/>
        </w:rPr>
      </w:pPr>
      <w:r w:rsidRPr="00564063">
        <w:rPr>
          <w:rFonts w:ascii="AvantGarde Bk BT" w:hAnsi="AvantGarde Bk BT" w:cs="Arial"/>
          <w:sz w:val="20"/>
          <w:szCs w:val="20"/>
          <w:lang w:val="es-ES_tradnl"/>
        </w:rPr>
        <w:t>Realizar el registro en SIIAU y cubrir los aranceles correspondientes</w:t>
      </w:r>
      <w:r w:rsidR="00C712AD">
        <w:rPr>
          <w:rFonts w:ascii="AvantGarde Bk BT" w:hAnsi="AvantGarde Bk BT" w:cs="Arial"/>
          <w:sz w:val="20"/>
          <w:szCs w:val="20"/>
          <w:lang w:val="es-ES_tradnl"/>
        </w:rPr>
        <w:t>;</w:t>
      </w:r>
      <w:r w:rsidRPr="00564063">
        <w:rPr>
          <w:rFonts w:ascii="AvantGarde Bk BT" w:hAnsi="AvantGarde Bk BT" w:cs="Arial"/>
          <w:sz w:val="20"/>
          <w:szCs w:val="20"/>
          <w:lang w:val="es-ES_tradnl"/>
        </w:rPr>
        <w:t xml:space="preserve"> </w:t>
      </w:r>
    </w:p>
    <w:p w14:paraId="152481B0" w14:textId="77777777" w:rsidR="00CC6F7E" w:rsidRPr="00564063" w:rsidRDefault="00CC6F7E" w:rsidP="002A4E66">
      <w:pPr>
        <w:pStyle w:val="Prrafodelista"/>
        <w:numPr>
          <w:ilvl w:val="0"/>
          <w:numId w:val="22"/>
        </w:numPr>
        <w:ind w:left="720"/>
        <w:rPr>
          <w:rFonts w:ascii="AvantGarde Bk BT" w:hAnsi="AvantGarde Bk BT" w:cs="Arial"/>
          <w:sz w:val="20"/>
          <w:szCs w:val="20"/>
          <w:lang w:val="es-ES_tradnl"/>
        </w:rPr>
      </w:pPr>
      <w:r w:rsidRPr="00564063">
        <w:rPr>
          <w:rFonts w:ascii="AvantGarde Bk BT" w:hAnsi="AvantGarde Bk BT" w:cs="Arial"/>
          <w:sz w:val="20"/>
          <w:szCs w:val="20"/>
          <w:lang w:val="es-ES_tradnl"/>
        </w:rPr>
        <w:t>Los requisitos de ingreso que cada unidad hospitalaria especifique.</w:t>
      </w:r>
    </w:p>
    <w:p w14:paraId="34900AA4" w14:textId="77777777" w:rsidR="00CC6F7E" w:rsidRPr="00564063" w:rsidRDefault="00CC6F7E" w:rsidP="002A4E66">
      <w:pPr>
        <w:rPr>
          <w:rFonts w:ascii="AvantGarde Bk BT" w:hAnsi="AvantGarde Bk BT" w:cs="Arial"/>
          <w:sz w:val="20"/>
          <w:szCs w:val="20"/>
          <w:lang w:val="es-ES_tradnl"/>
        </w:rPr>
      </w:pPr>
    </w:p>
    <w:p w14:paraId="14F4F6EB" w14:textId="77777777" w:rsidR="00CC6F7E" w:rsidRPr="00564063" w:rsidRDefault="00CC6F7E" w:rsidP="001F7B32">
      <w:pPr>
        <w:rPr>
          <w:rFonts w:ascii="AvantGarde Bk BT" w:hAnsi="AvantGarde Bk BT" w:cs="Arial"/>
          <w:sz w:val="20"/>
          <w:szCs w:val="20"/>
          <w:lang w:val="es-ES_tradnl"/>
        </w:rPr>
      </w:pPr>
      <w:r w:rsidRPr="00564063">
        <w:rPr>
          <w:rFonts w:ascii="AvantGarde Bk BT" w:hAnsi="AvantGarde Bk BT" w:cs="Arial"/>
          <w:sz w:val="20"/>
          <w:szCs w:val="20"/>
          <w:lang w:val="es-ES_tradnl"/>
        </w:rPr>
        <w:t>Para alumnos con estudios precedentes cursados en el extranjero, además de lo anterior, se requiere:</w:t>
      </w:r>
    </w:p>
    <w:p w14:paraId="14B157D6" w14:textId="77777777" w:rsidR="00CC6F7E" w:rsidRPr="00564063" w:rsidRDefault="00CC6F7E" w:rsidP="001F7B32">
      <w:pPr>
        <w:rPr>
          <w:rFonts w:ascii="AvantGarde Bk BT" w:hAnsi="AvantGarde Bk BT" w:cs="Arial"/>
          <w:sz w:val="20"/>
          <w:szCs w:val="20"/>
          <w:lang w:val="es-ES_tradnl"/>
        </w:rPr>
      </w:pPr>
    </w:p>
    <w:p w14:paraId="16D11B1E" w14:textId="289DE346" w:rsidR="00B179B5" w:rsidRPr="002A4E66" w:rsidRDefault="00B179B5" w:rsidP="002A4E66">
      <w:pPr>
        <w:pStyle w:val="Prrafodelista"/>
        <w:numPr>
          <w:ilvl w:val="0"/>
          <w:numId w:val="23"/>
        </w:numPr>
        <w:jc w:val="both"/>
        <w:rPr>
          <w:rFonts w:ascii="AvantGarde Bk BT" w:hAnsi="AvantGarde Bk BT" w:cs="Arial"/>
          <w:sz w:val="20"/>
          <w:szCs w:val="20"/>
          <w:lang w:val="es-ES_tradnl"/>
        </w:rPr>
      </w:pPr>
      <w:r w:rsidRPr="002A4E66">
        <w:rPr>
          <w:rFonts w:ascii="AvantGarde Bk BT" w:hAnsi="AvantGarde Bk BT" w:cs="Arial"/>
          <w:sz w:val="20"/>
          <w:szCs w:val="20"/>
          <w:lang w:val="es-ES_tradnl"/>
        </w:rPr>
        <w:t>Copia Del Examen Nacional De Residencias Médicas Para Extranjeros que realizaron la residencia de Pediatría en México. El aspirante que curs</w:t>
      </w:r>
      <w:r w:rsidR="00B72F17" w:rsidRPr="002A4E66">
        <w:rPr>
          <w:rFonts w:ascii="AvantGarde Bk BT" w:hAnsi="AvantGarde Bk BT" w:cs="Arial"/>
          <w:sz w:val="20"/>
          <w:szCs w:val="20"/>
          <w:lang w:val="es-ES_tradnl"/>
        </w:rPr>
        <w:t>ó Pediatría en el extranjero está exento de este documento;</w:t>
      </w:r>
    </w:p>
    <w:p w14:paraId="728364A3" w14:textId="3A18B658" w:rsidR="00CC6F7E" w:rsidRPr="00564063" w:rsidRDefault="00CC6F7E" w:rsidP="002A4E66">
      <w:pPr>
        <w:pStyle w:val="Prrafodelista"/>
        <w:numPr>
          <w:ilvl w:val="0"/>
          <w:numId w:val="23"/>
        </w:numPr>
        <w:jc w:val="both"/>
        <w:rPr>
          <w:rFonts w:ascii="AvantGarde Bk BT" w:hAnsi="AvantGarde Bk BT" w:cs="Arial"/>
          <w:sz w:val="20"/>
          <w:szCs w:val="20"/>
          <w:lang w:val="es-ES_tradnl"/>
        </w:rPr>
      </w:pPr>
      <w:r w:rsidRPr="00564063">
        <w:rPr>
          <w:rFonts w:ascii="AvantGarde Bk BT" w:hAnsi="AvantGarde Bk BT" w:cs="Arial"/>
          <w:sz w:val="20"/>
          <w:szCs w:val="20"/>
          <w:lang w:val="es-ES_tradnl"/>
        </w:rPr>
        <w:t>Dictamen técnico de la Coordin</w:t>
      </w:r>
      <w:r w:rsidR="00B72F17">
        <w:rPr>
          <w:rFonts w:ascii="AvantGarde Bk BT" w:hAnsi="AvantGarde Bk BT" w:cs="Arial"/>
          <w:sz w:val="20"/>
          <w:szCs w:val="20"/>
          <w:lang w:val="es-ES_tradnl"/>
        </w:rPr>
        <w:t>ación de Especialidades Médicas</w:t>
      </w:r>
      <w:r w:rsidR="002A4E66">
        <w:rPr>
          <w:rFonts w:ascii="AvantGarde Bk BT" w:hAnsi="AvantGarde Bk BT" w:cs="Arial"/>
          <w:sz w:val="20"/>
          <w:szCs w:val="20"/>
          <w:lang w:val="es-ES_tradnl"/>
        </w:rPr>
        <w:t>, y</w:t>
      </w:r>
    </w:p>
    <w:p w14:paraId="35B8AE63" w14:textId="379DAAD6" w:rsidR="00CC6F7E" w:rsidRPr="00564063" w:rsidRDefault="00CC6F7E" w:rsidP="002A4E66">
      <w:pPr>
        <w:pStyle w:val="Prrafodelista"/>
        <w:numPr>
          <w:ilvl w:val="0"/>
          <w:numId w:val="23"/>
        </w:numPr>
        <w:jc w:val="both"/>
        <w:rPr>
          <w:rFonts w:ascii="AvantGarde Bk BT" w:hAnsi="AvantGarde Bk BT" w:cs="Arial"/>
          <w:sz w:val="20"/>
          <w:szCs w:val="20"/>
          <w:lang w:val="es-ES_tradnl"/>
        </w:rPr>
      </w:pPr>
      <w:r w:rsidRPr="00564063">
        <w:rPr>
          <w:rFonts w:ascii="AvantGarde Bk BT" w:hAnsi="AvantGarde Bk BT" w:cs="Arial"/>
          <w:sz w:val="20"/>
          <w:szCs w:val="20"/>
          <w:lang w:val="es-ES_tradnl"/>
        </w:rPr>
        <w:t>Todos los documentos deben estar apostillados y si se encuentran en un idioma diferente al español</w:t>
      </w:r>
      <w:r w:rsidR="00B72F17">
        <w:rPr>
          <w:rFonts w:ascii="AvantGarde Bk BT" w:hAnsi="AvantGarde Bk BT" w:cs="Arial"/>
          <w:sz w:val="20"/>
          <w:szCs w:val="20"/>
          <w:lang w:val="es-ES_tradnl"/>
        </w:rPr>
        <w:t>,</w:t>
      </w:r>
      <w:r w:rsidRPr="00564063">
        <w:rPr>
          <w:rFonts w:ascii="AvantGarde Bk BT" w:hAnsi="AvantGarde Bk BT" w:cs="Arial"/>
          <w:sz w:val="20"/>
          <w:szCs w:val="20"/>
          <w:lang w:val="es-ES_tradnl"/>
        </w:rPr>
        <w:t xml:space="preserve"> traducidos por perito traductor.</w:t>
      </w:r>
    </w:p>
    <w:p w14:paraId="0906D878" w14:textId="77777777" w:rsidR="00CC6F7E" w:rsidRPr="00CC6F7E" w:rsidRDefault="00CC6F7E" w:rsidP="002A4E66">
      <w:pPr>
        <w:rPr>
          <w:rFonts w:ascii="AvantGarde Bk BT" w:hAnsi="AvantGarde Bk BT" w:cs="Arial"/>
          <w:sz w:val="20"/>
          <w:szCs w:val="20"/>
          <w:lang w:val="es-ES_tradnl"/>
        </w:rPr>
      </w:pPr>
    </w:p>
    <w:p w14:paraId="66AB3887" w14:textId="77777777" w:rsidR="00CC6F7E" w:rsidRPr="00CC6F7E" w:rsidRDefault="00CC6F7E" w:rsidP="002A4E66">
      <w:pPr>
        <w:rPr>
          <w:rFonts w:ascii="AvantGarde Bk BT" w:hAnsi="AvantGarde Bk BT" w:cs="Arial"/>
          <w:sz w:val="20"/>
          <w:szCs w:val="20"/>
          <w:lang w:val="es-ES_tradnl"/>
        </w:rPr>
      </w:pPr>
      <w:r w:rsidRPr="00CC6F7E">
        <w:rPr>
          <w:rFonts w:ascii="AvantGarde Bk BT" w:hAnsi="AvantGarde Bk BT" w:cs="Arial"/>
          <w:sz w:val="20"/>
          <w:szCs w:val="20"/>
          <w:lang w:val="es-ES_tradnl"/>
        </w:rPr>
        <w:t xml:space="preserve">Si el alumno es </w:t>
      </w:r>
      <w:r w:rsidRPr="002A4E66">
        <w:rPr>
          <w:rFonts w:ascii="AvantGarde Bk BT" w:hAnsi="AvantGarde Bk BT" w:cs="Arial"/>
          <w:b/>
          <w:sz w:val="20"/>
          <w:szCs w:val="20"/>
          <w:lang w:val="es-ES_tradnl"/>
        </w:rPr>
        <w:t>extranjero</w:t>
      </w:r>
      <w:r w:rsidRPr="00CC6F7E">
        <w:rPr>
          <w:rFonts w:ascii="AvantGarde Bk BT" w:hAnsi="AvantGarde Bk BT" w:cs="Arial"/>
          <w:sz w:val="20"/>
          <w:szCs w:val="20"/>
          <w:lang w:val="es-ES_tradnl"/>
        </w:rPr>
        <w:t>, también deberá presentar el documento migratorio correspondiente.</w:t>
      </w:r>
    </w:p>
    <w:p w14:paraId="51A47114" w14:textId="77777777" w:rsidR="00CC6F7E" w:rsidRPr="00CC6F7E" w:rsidRDefault="00CC6F7E" w:rsidP="002A4E66">
      <w:pPr>
        <w:rPr>
          <w:rFonts w:ascii="AvantGarde Bk BT" w:hAnsi="AvantGarde Bk BT" w:cs="Arial"/>
          <w:bCs/>
          <w:sz w:val="20"/>
          <w:szCs w:val="20"/>
          <w:lang w:val="es-ES_tradnl"/>
        </w:rPr>
      </w:pPr>
    </w:p>
    <w:p w14:paraId="2C92E488" w14:textId="77777777" w:rsidR="003F1308" w:rsidRPr="0064089F" w:rsidRDefault="003F1308" w:rsidP="00DA070E">
      <w:pPr>
        <w:jc w:val="both"/>
        <w:rPr>
          <w:rFonts w:ascii="AvantGarde Bk BT" w:hAnsi="AvantGarde Bk BT" w:cs="Arial"/>
          <w:sz w:val="20"/>
        </w:rPr>
      </w:pPr>
      <w:r>
        <w:rPr>
          <w:rFonts w:ascii="AvantGarde Bk BT" w:hAnsi="AvantGarde Bk BT" w:cs="Arial"/>
          <w:b/>
          <w:sz w:val="20"/>
        </w:rPr>
        <w:t>QUINTO</w:t>
      </w:r>
      <w:r w:rsidRPr="00D4075C">
        <w:rPr>
          <w:rFonts w:ascii="AvantGarde Bk BT" w:hAnsi="AvantGarde Bk BT" w:cs="Arial"/>
          <w:b/>
          <w:sz w:val="20"/>
        </w:rPr>
        <w:t>.</w:t>
      </w:r>
      <w:r w:rsidRPr="00D4075C">
        <w:rPr>
          <w:rFonts w:ascii="AvantGarde Bk BT" w:hAnsi="AvantGarde Bk BT" w:cs="Arial"/>
          <w:sz w:val="20"/>
        </w:rPr>
        <w:t xml:space="preserve"> </w:t>
      </w:r>
      <w:r w:rsidRPr="0064089F">
        <w:rPr>
          <w:rFonts w:ascii="AvantGarde Bk BT" w:hAnsi="AvantGarde Bk BT" w:cs="Arial"/>
          <w:sz w:val="20"/>
        </w:rPr>
        <w:t xml:space="preserve">Los </w:t>
      </w:r>
      <w:r w:rsidRPr="00A324B0">
        <w:rPr>
          <w:rFonts w:ascii="AvantGarde Bk BT" w:hAnsi="AvantGarde Bk BT" w:cs="Arial"/>
          <w:sz w:val="20"/>
        </w:rPr>
        <w:t>requisitos de permanencia,</w:t>
      </w:r>
      <w:r w:rsidRPr="0064089F">
        <w:rPr>
          <w:rFonts w:ascii="AvantGarde Bk BT" w:hAnsi="AvantGarde Bk BT" w:cs="Arial"/>
          <w:sz w:val="20"/>
        </w:rPr>
        <w:t xml:space="preserve"> además de los establecidos por la normatividad universitaria vigente, son los siguientes:</w:t>
      </w:r>
    </w:p>
    <w:p w14:paraId="1A560E33" w14:textId="77777777" w:rsidR="003F1308" w:rsidRPr="0064089F" w:rsidRDefault="003F1308" w:rsidP="00DA070E">
      <w:pPr>
        <w:jc w:val="both"/>
        <w:rPr>
          <w:rFonts w:ascii="AvantGarde Bk BT" w:hAnsi="AvantGarde Bk BT" w:cs="Arial"/>
          <w:sz w:val="20"/>
        </w:rPr>
      </w:pPr>
    </w:p>
    <w:p w14:paraId="726B775E" w14:textId="73CA7017" w:rsidR="003F1308" w:rsidRPr="001111DF" w:rsidRDefault="003F1308" w:rsidP="00DA070E">
      <w:pPr>
        <w:numPr>
          <w:ilvl w:val="0"/>
          <w:numId w:val="15"/>
        </w:numPr>
        <w:ind w:left="714" w:hanging="357"/>
        <w:jc w:val="both"/>
        <w:rPr>
          <w:rFonts w:ascii="AvantGarde Bk BT" w:hAnsi="AvantGarde Bk BT" w:cs="Arial"/>
          <w:spacing w:val="-2"/>
          <w:sz w:val="20"/>
          <w:szCs w:val="20"/>
        </w:rPr>
      </w:pPr>
      <w:r w:rsidRPr="001111DF">
        <w:rPr>
          <w:rFonts w:ascii="AvantGarde Bk BT" w:hAnsi="AvantGarde Bk BT" w:cs="Arial"/>
          <w:spacing w:val="-2"/>
          <w:sz w:val="20"/>
          <w:szCs w:val="20"/>
        </w:rPr>
        <w:t>Aprobar avances semestrales de su trabajo de investigación, ante las instancias es</w:t>
      </w:r>
      <w:r w:rsidR="00C712AD">
        <w:rPr>
          <w:rFonts w:ascii="AvantGarde Bk BT" w:hAnsi="AvantGarde Bk BT" w:cs="Arial"/>
          <w:spacing w:val="-2"/>
          <w:sz w:val="20"/>
          <w:szCs w:val="20"/>
        </w:rPr>
        <w:t>tablecidas, en cada unidad sede;</w:t>
      </w:r>
    </w:p>
    <w:p w14:paraId="1FCF3DDF" w14:textId="77777777" w:rsidR="003F1308" w:rsidRPr="001111DF" w:rsidRDefault="003F1308" w:rsidP="00DA070E">
      <w:pPr>
        <w:numPr>
          <w:ilvl w:val="0"/>
          <w:numId w:val="15"/>
        </w:numPr>
        <w:jc w:val="both"/>
        <w:rPr>
          <w:rFonts w:ascii="AvantGarde Bk BT" w:hAnsi="AvantGarde Bk BT" w:cs="Arial"/>
          <w:spacing w:val="-2"/>
          <w:sz w:val="20"/>
          <w:szCs w:val="20"/>
        </w:rPr>
      </w:pPr>
      <w:r w:rsidRPr="001111DF">
        <w:rPr>
          <w:rFonts w:ascii="AvantGarde Bk BT" w:hAnsi="AvantGarde Bk BT" w:cs="Arial"/>
          <w:spacing w:val="-2"/>
          <w:sz w:val="20"/>
          <w:szCs w:val="20"/>
        </w:rPr>
        <w:t>Dedicarse de tiempo completo a las tareas de la especialidad, y</w:t>
      </w:r>
    </w:p>
    <w:p w14:paraId="6C855D10" w14:textId="77777777" w:rsidR="003F1308" w:rsidRPr="001111DF" w:rsidRDefault="003F1308" w:rsidP="00DA070E">
      <w:pPr>
        <w:numPr>
          <w:ilvl w:val="0"/>
          <w:numId w:val="15"/>
        </w:numPr>
        <w:ind w:left="714" w:hanging="357"/>
        <w:jc w:val="both"/>
        <w:rPr>
          <w:rFonts w:ascii="AvantGarde Bk BT" w:hAnsi="AvantGarde Bk BT" w:cs="Arial"/>
          <w:spacing w:val="-2"/>
          <w:sz w:val="20"/>
          <w:szCs w:val="20"/>
        </w:rPr>
      </w:pPr>
      <w:r w:rsidRPr="001111DF">
        <w:rPr>
          <w:rFonts w:ascii="AvantGarde Bk BT" w:hAnsi="AvantGarde Bk BT" w:cs="Arial"/>
          <w:spacing w:val="-2"/>
          <w:sz w:val="20"/>
          <w:szCs w:val="20"/>
        </w:rPr>
        <w:t>Presentar y aprobar examen anual de conocimientos, aplicado por la Junta Académica de la especialidad.</w:t>
      </w:r>
    </w:p>
    <w:p w14:paraId="535032D6" w14:textId="77777777" w:rsidR="00CC6F7E" w:rsidRPr="00CC6F7E" w:rsidRDefault="00CC6F7E" w:rsidP="00DA070E">
      <w:pPr>
        <w:jc w:val="both"/>
        <w:rPr>
          <w:rFonts w:ascii="AvantGarde Bk BT" w:hAnsi="AvantGarde Bk BT" w:cs="Arial"/>
          <w:bCs/>
          <w:sz w:val="20"/>
          <w:szCs w:val="20"/>
        </w:rPr>
      </w:pPr>
    </w:p>
    <w:p w14:paraId="46BB17AE" w14:textId="77777777" w:rsidR="00CC6F7E" w:rsidRPr="009E3827" w:rsidRDefault="009E3827" w:rsidP="00DA070E">
      <w:pPr>
        <w:jc w:val="both"/>
        <w:rPr>
          <w:rFonts w:ascii="AvantGarde Bk BT" w:hAnsi="AvantGarde Bk BT" w:cs="Arial"/>
          <w:sz w:val="20"/>
          <w:szCs w:val="20"/>
        </w:rPr>
      </w:pPr>
      <w:r w:rsidRPr="00CC6F7E">
        <w:rPr>
          <w:rFonts w:ascii="AvantGarde Bk BT" w:hAnsi="AvantGarde Bk BT" w:cs="Arial"/>
          <w:b/>
          <w:sz w:val="20"/>
          <w:szCs w:val="20"/>
        </w:rPr>
        <w:t>SEXTO</w:t>
      </w:r>
      <w:r w:rsidR="00DA070E">
        <w:rPr>
          <w:rFonts w:ascii="AvantGarde Bk BT" w:hAnsi="AvantGarde Bk BT" w:cs="Arial"/>
          <w:b/>
          <w:sz w:val="20"/>
          <w:szCs w:val="20"/>
        </w:rPr>
        <w:t>.</w:t>
      </w:r>
      <w:r w:rsidR="003F1308" w:rsidRPr="003F1308">
        <w:rPr>
          <w:rFonts w:ascii="AvantGarde Bk BT" w:hAnsi="AvantGarde Bk BT" w:cs="Arial"/>
          <w:sz w:val="20"/>
          <w:szCs w:val="20"/>
          <w:lang w:val="es-ES_tradnl"/>
        </w:rPr>
        <w:t xml:space="preserve"> </w:t>
      </w:r>
      <w:r w:rsidR="003F1308" w:rsidRPr="001111DF">
        <w:rPr>
          <w:rFonts w:ascii="AvantGarde Bk BT" w:hAnsi="AvantGarde Bk BT" w:cs="Arial"/>
          <w:sz w:val="20"/>
          <w:szCs w:val="20"/>
          <w:lang w:val="es-ES_tradnl"/>
        </w:rPr>
        <w:t xml:space="preserve">Son motivos de baja automática </w:t>
      </w:r>
      <w:r w:rsidR="003F1308" w:rsidRPr="008F7B45">
        <w:rPr>
          <w:rFonts w:ascii="AvantGarde Bk BT" w:hAnsi="AvantGarde Bk BT" w:cs="Arial"/>
          <w:sz w:val="20"/>
        </w:rPr>
        <w:t xml:space="preserve">de la </w:t>
      </w:r>
      <w:r w:rsidR="00CC6F7E" w:rsidRPr="009E3827">
        <w:rPr>
          <w:rFonts w:ascii="AvantGarde Bk BT" w:hAnsi="AvantGarde Bk BT" w:cs="Arial"/>
          <w:sz w:val="20"/>
          <w:szCs w:val="20"/>
        </w:rPr>
        <w:t>Especialidad en Cirugía Pediátrica, los siguientes:</w:t>
      </w:r>
    </w:p>
    <w:p w14:paraId="1288432F" w14:textId="77777777" w:rsidR="00CC6F7E" w:rsidRPr="00CC6F7E" w:rsidRDefault="00CC6F7E" w:rsidP="00DA070E">
      <w:pPr>
        <w:jc w:val="both"/>
        <w:rPr>
          <w:rFonts w:ascii="AvantGarde Bk BT" w:hAnsi="AvantGarde Bk BT" w:cs="Arial"/>
          <w:sz w:val="20"/>
          <w:szCs w:val="20"/>
        </w:rPr>
      </w:pPr>
    </w:p>
    <w:p w14:paraId="108614CE" w14:textId="77777777" w:rsidR="003F1308" w:rsidRPr="001111DF" w:rsidRDefault="003F1308" w:rsidP="00DA070E">
      <w:pPr>
        <w:numPr>
          <w:ilvl w:val="0"/>
          <w:numId w:val="16"/>
        </w:numPr>
        <w:jc w:val="both"/>
        <w:rPr>
          <w:rFonts w:ascii="AvantGarde Bk BT" w:hAnsi="AvantGarde Bk BT" w:cs="Arial"/>
          <w:spacing w:val="-2"/>
          <w:sz w:val="20"/>
          <w:szCs w:val="20"/>
        </w:rPr>
      </w:pPr>
      <w:r w:rsidRPr="001111DF">
        <w:rPr>
          <w:rFonts w:ascii="AvantGarde Bk BT" w:hAnsi="AvantGarde Bk BT" w:cs="Arial"/>
          <w:spacing w:val="-2"/>
          <w:sz w:val="20"/>
          <w:szCs w:val="20"/>
        </w:rPr>
        <w:t>No acreditar una unidad de aprendizaje, y</w:t>
      </w:r>
    </w:p>
    <w:p w14:paraId="02D8D531" w14:textId="77777777" w:rsidR="003F1308" w:rsidRPr="001111DF" w:rsidRDefault="003F1308" w:rsidP="00DA070E">
      <w:pPr>
        <w:numPr>
          <w:ilvl w:val="0"/>
          <w:numId w:val="16"/>
        </w:numPr>
        <w:jc w:val="both"/>
        <w:rPr>
          <w:rFonts w:ascii="AvantGarde Bk BT" w:hAnsi="AvantGarde Bk BT" w:cs="Arial"/>
          <w:spacing w:val="-2"/>
          <w:sz w:val="20"/>
          <w:szCs w:val="20"/>
        </w:rPr>
      </w:pPr>
      <w:r w:rsidRPr="001111DF">
        <w:rPr>
          <w:rFonts w:ascii="AvantGarde Bk BT" w:hAnsi="AvantGarde Bk BT" w:cs="Arial"/>
          <w:spacing w:val="-2"/>
          <w:sz w:val="20"/>
          <w:szCs w:val="20"/>
        </w:rPr>
        <w:t>Mostrar conducta inadecuada en el trato a los pacientes, compañeros o profesores.</w:t>
      </w:r>
    </w:p>
    <w:p w14:paraId="53776EAC" w14:textId="77777777" w:rsidR="00CC6F7E" w:rsidRPr="00CC6F7E" w:rsidRDefault="00CC6F7E" w:rsidP="00DA070E">
      <w:pPr>
        <w:jc w:val="both"/>
        <w:rPr>
          <w:rFonts w:ascii="AvantGarde Bk BT" w:hAnsi="AvantGarde Bk BT" w:cs="Arial"/>
          <w:sz w:val="20"/>
          <w:szCs w:val="20"/>
        </w:rPr>
      </w:pPr>
    </w:p>
    <w:p w14:paraId="27DDAD55" w14:textId="77777777" w:rsidR="00DA070E" w:rsidRPr="003F0C34" w:rsidRDefault="00DA070E" w:rsidP="00DA070E">
      <w:pPr>
        <w:jc w:val="both"/>
        <w:rPr>
          <w:rFonts w:ascii="AvantGarde Bk BT" w:hAnsi="AvantGarde Bk BT" w:cs="Arial"/>
          <w:sz w:val="20"/>
        </w:rPr>
      </w:pPr>
      <w:r w:rsidRPr="008F7B45">
        <w:rPr>
          <w:rFonts w:ascii="AvantGarde Bk BT" w:hAnsi="AvantGarde Bk BT" w:cs="Arial"/>
          <w:b/>
          <w:sz w:val="20"/>
        </w:rPr>
        <w:t>SÉPTIMO.</w:t>
      </w:r>
      <w:r w:rsidRPr="008F7B45">
        <w:rPr>
          <w:rFonts w:ascii="AvantGarde Bk BT" w:hAnsi="AvantGarde Bk BT" w:cs="Arial"/>
          <w:sz w:val="20"/>
        </w:rPr>
        <w:t xml:space="preserve"> El plan de estudios de la Especialidad en </w:t>
      </w:r>
      <w:r w:rsidRPr="009E3827">
        <w:rPr>
          <w:rFonts w:ascii="AvantGarde Bk BT" w:hAnsi="AvantGarde Bk BT" w:cs="Arial"/>
          <w:sz w:val="20"/>
          <w:szCs w:val="20"/>
        </w:rPr>
        <w:t>Cirugía Pediátrica</w:t>
      </w:r>
      <w:r w:rsidRPr="008F7B45">
        <w:rPr>
          <w:rFonts w:ascii="AvantGarde Bk BT" w:hAnsi="AvantGarde Bk BT" w:cs="Arial"/>
          <w:sz w:val="20"/>
        </w:rPr>
        <w:t xml:space="preserve"> tiene una duración de </w:t>
      </w:r>
      <w:r w:rsidRPr="003F0C34">
        <w:rPr>
          <w:rFonts w:ascii="AvantGarde Bk BT" w:hAnsi="AvantGarde Bk BT" w:cs="Arial"/>
          <w:sz w:val="20"/>
        </w:rPr>
        <w:t>4 años.</w:t>
      </w:r>
    </w:p>
    <w:p w14:paraId="7E4F4F1F" w14:textId="77777777" w:rsidR="00DA070E" w:rsidRDefault="00DA070E" w:rsidP="00DA070E">
      <w:pPr>
        <w:jc w:val="both"/>
        <w:rPr>
          <w:rFonts w:ascii="AvantGarde Bk BT" w:hAnsi="AvantGarde Bk BT" w:cs="Arial"/>
          <w:sz w:val="20"/>
        </w:rPr>
      </w:pPr>
    </w:p>
    <w:p w14:paraId="439B4FC6" w14:textId="77777777" w:rsidR="00DA070E" w:rsidRPr="00A324B0" w:rsidRDefault="00DA070E" w:rsidP="00DA070E">
      <w:pPr>
        <w:jc w:val="both"/>
        <w:rPr>
          <w:rFonts w:ascii="AvantGarde Bk BT" w:hAnsi="AvantGarde Bk BT" w:cs="Arial"/>
          <w:sz w:val="20"/>
        </w:rPr>
      </w:pPr>
      <w:r>
        <w:rPr>
          <w:rFonts w:ascii="AvantGarde Bk BT" w:hAnsi="AvantGarde Bk BT" w:cs="Arial"/>
          <w:b/>
          <w:sz w:val="20"/>
        </w:rPr>
        <w:t>OCTAVO.</w:t>
      </w:r>
      <w:r w:rsidRPr="002E47A9">
        <w:rPr>
          <w:rFonts w:ascii="AvantGarde Bk BT" w:hAnsi="AvantGarde Bk BT" w:cs="Arial"/>
          <w:sz w:val="20"/>
        </w:rPr>
        <w:t xml:space="preserve"> </w:t>
      </w:r>
      <w:r w:rsidRPr="00A324B0">
        <w:rPr>
          <w:rFonts w:ascii="AvantGarde Bk BT" w:hAnsi="AvantGarde Bk BT" w:cs="Arial"/>
          <w:sz w:val="20"/>
        </w:rPr>
        <w:t>Los requisitos para obtener el diploma correspondiente, además de los establecidos por la normatividad universitaria, son los siguientes:</w:t>
      </w:r>
    </w:p>
    <w:p w14:paraId="38502DFB" w14:textId="77777777" w:rsidR="00DA070E" w:rsidRPr="00A324B0" w:rsidRDefault="00DA070E" w:rsidP="00DA070E">
      <w:pPr>
        <w:jc w:val="both"/>
        <w:rPr>
          <w:rFonts w:ascii="AvantGarde Bk BT" w:hAnsi="AvantGarde Bk BT" w:cs="Arial"/>
          <w:sz w:val="20"/>
        </w:rPr>
      </w:pPr>
    </w:p>
    <w:p w14:paraId="7700C1DC" w14:textId="66A2DBDE" w:rsidR="00DA070E" w:rsidRPr="00F51443" w:rsidRDefault="00DA070E" w:rsidP="00F51443">
      <w:pPr>
        <w:numPr>
          <w:ilvl w:val="0"/>
          <w:numId w:val="16"/>
        </w:numPr>
        <w:jc w:val="both"/>
        <w:rPr>
          <w:rFonts w:ascii="AvantGarde Bk BT" w:hAnsi="AvantGarde Bk BT" w:cs="Arial"/>
          <w:spacing w:val="-2"/>
          <w:sz w:val="20"/>
          <w:szCs w:val="20"/>
        </w:rPr>
      </w:pPr>
      <w:r w:rsidRPr="00F51443">
        <w:rPr>
          <w:rFonts w:ascii="AvantGarde Bk BT" w:hAnsi="AvantGarde Bk BT" w:cs="Arial"/>
          <w:spacing w:val="-2"/>
          <w:sz w:val="20"/>
          <w:szCs w:val="20"/>
        </w:rPr>
        <w:t>Cubrir la totalidad de los créditos del c</w:t>
      </w:r>
      <w:r w:rsidR="00C712AD" w:rsidRPr="00F51443">
        <w:rPr>
          <w:rFonts w:ascii="AvantGarde Bk BT" w:hAnsi="AvantGarde Bk BT" w:cs="Arial"/>
          <w:spacing w:val="-2"/>
          <w:sz w:val="20"/>
          <w:szCs w:val="20"/>
        </w:rPr>
        <w:t>orrespondiente plan de estudios</w:t>
      </w:r>
      <w:r w:rsidR="00F51443">
        <w:rPr>
          <w:rFonts w:ascii="AvantGarde Bk BT" w:hAnsi="AvantGarde Bk BT" w:cs="Arial"/>
          <w:spacing w:val="-2"/>
          <w:sz w:val="20"/>
          <w:szCs w:val="20"/>
        </w:rPr>
        <w:t>, y</w:t>
      </w:r>
    </w:p>
    <w:p w14:paraId="731A004B" w14:textId="118F9906" w:rsidR="00DA070E" w:rsidRPr="00F51443" w:rsidRDefault="00DA070E" w:rsidP="00F51443">
      <w:pPr>
        <w:numPr>
          <w:ilvl w:val="0"/>
          <w:numId w:val="16"/>
        </w:numPr>
        <w:jc w:val="both"/>
        <w:rPr>
          <w:rFonts w:ascii="AvantGarde Bk BT" w:hAnsi="AvantGarde Bk BT" w:cs="Arial"/>
          <w:spacing w:val="-2"/>
          <w:sz w:val="20"/>
          <w:szCs w:val="20"/>
        </w:rPr>
      </w:pPr>
      <w:r w:rsidRPr="00F51443">
        <w:rPr>
          <w:rFonts w:ascii="AvantGarde Bk BT" w:hAnsi="AvantGarde Bk BT" w:cs="Arial"/>
          <w:spacing w:val="-2"/>
          <w:sz w:val="20"/>
          <w:szCs w:val="20"/>
        </w:rPr>
        <w:t>Aprobar el exame</w:t>
      </w:r>
      <w:r w:rsidR="00C712AD" w:rsidRPr="00F51443">
        <w:rPr>
          <w:rFonts w:ascii="AvantGarde Bk BT" w:hAnsi="AvantGarde Bk BT" w:cs="Arial"/>
          <w:spacing w:val="-2"/>
          <w:sz w:val="20"/>
          <w:szCs w:val="20"/>
        </w:rPr>
        <w:t>n general de conocimientos</w:t>
      </w:r>
      <w:r w:rsidRPr="00F51443">
        <w:rPr>
          <w:rFonts w:ascii="AvantGarde Bk BT" w:hAnsi="AvantGarde Bk BT" w:cs="Arial"/>
          <w:spacing w:val="-2"/>
          <w:sz w:val="20"/>
          <w:szCs w:val="20"/>
        </w:rPr>
        <w:t>, administrado por la Junta Académica de la Especialidad.</w:t>
      </w:r>
    </w:p>
    <w:p w14:paraId="478A2253" w14:textId="77777777" w:rsidR="00DA070E" w:rsidRPr="001546D1" w:rsidRDefault="00DA070E" w:rsidP="00DA070E">
      <w:pPr>
        <w:spacing w:before="240" w:after="240"/>
        <w:jc w:val="both"/>
        <w:rPr>
          <w:rFonts w:ascii="AvantGarde Bk BT" w:hAnsi="AvantGarde Bk BT" w:cs="Arial"/>
          <w:sz w:val="20"/>
          <w:szCs w:val="20"/>
        </w:rPr>
      </w:pPr>
      <w:r w:rsidRPr="001546D1">
        <w:rPr>
          <w:rFonts w:ascii="AvantGarde Bk BT" w:hAnsi="AvantGarde Bk BT" w:cs="Arial"/>
          <w:b/>
          <w:sz w:val="20"/>
          <w:szCs w:val="20"/>
        </w:rPr>
        <w:t xml:space="preserve">NOVENO. </w:t>
      </w:r>
      <w:r w:rsidRPr="001546D1">
        <w:rPr>
          <w:rFonts w:ascii="AvantGarde Bk BT" w:hAnsi="AvantGarde Bk BT" w:cs="Arial"/>
          <w:sz w:val="20"/>
          <w:szCs w:val="20"/>
        </w:rPr>
        <w:t>Los certificados y el diploma se expedirán como Especialidad en Cirugía Pediátrica.</w:t>
      </w:r>
    </w:p>
    <w:p w14:paraId="74C98512" w14:textId="77777777" w:rsidR="005E1591" w:rsidRDefault="005E1591">
      <w:pPr>
        <w:spacing w:after="200" w:line="276" w:lineRule="auto"/>
        <w:rPr>
          <w:rFonts w:ascii="AvantGarde Bk BT" w:hAnsi="AvantGarde Bk BT" w:cs="Arial"/>
          <w:b/>
          <w:sz w:val="20"/>
          <w:szCs w:val="20"/>
          <w:lang w:val="es-ES_tradnl"/>
        </w:rPr>
      </w:pPr>
      <w:r>
        <w:rPr>
          <w:rFonts w:ascii="AvantGarde Bk BT" w:hAnsi="AvantGarde Bk BT" w:cs="Arial"/>
          <w:b/>
          <w:sz w:val="20"/>
          <w:szCs w:val="20"/>
          <w:lang w:val="es-ES_tradnl"/>
        </w:rPr>
        <w:br w:type="page"/>
      </w:r>
    </w:p>
    <w:p w14:paraId="32464B8B" w14:textId="3507515F" w:rsidR="001546D1" w:rsidRPr="001546D1" w:rsidRDefault="001546D1" w:rsidP="001546D1">
      <w:pPr>
        <w:ind w:right="57"/>
        <w:jc w:val="both"/>
        <w:rPr>
          <w:rFonts w:ascii="AvantGarde Bk BT" w:hAnsi="AvantGarde Bk BT" w:cs="Arial"/>
          <w:spacing w:val="-2"/>
          <w:sz w:val="20"/>
          <w:szCs w:val="20"/>
        </w:rPr>
      </w:pPr>
      <w:r w:rsidRPr="001546D1">
        <w:rPr>
          <w:rFonts w:ascii="AvantGarde Bk BT" w:hAnsi="AvantGarde Bk BT" w:cs="Arial"/>
          <w:b/>
          <w:sz w:val="20"/>
          <w:szCs w:val="20"/>
          <w:lang w:val="es-ES_tradnl"/>
        </w:rPr>
        <w:lastRenderedPageBreak/>
        <w:t xml:space="preserve">DÉCIMO. </w:t>
      </w:r>
      <w:r w:rsidRPr="001546D1">
        <w:rPr>
          <w:rFonts w:ascii="AvantGarde Bk BT" w:hAnsi="AvantGarde Bk BT" w:cs="Arial"/>
          <w:spacing w:val="-2"/>
          <w:sz w:val="20"/>
          <w:szCs w:val="20"/>
        </w:rPr>
        <w:t>El costo de la matrícula será de acuerdo al arancel establecido por la Universidad de Guadalajara, tanto para estudiantes nacionales como para estudiantes extranjeros. Para abrir una promoción del programa, el máximo y el mínimo de alumnos será el número de plazas que se autoricen en cada unidad hospitalaria en la que se imparta.</w:t>
      </w:r>
    </w:p>
    <w:p w14:paraId="699EC4C9" w14:textId="77777777" w:rsidR="001546D1" w:rsidRPr="001546D1" w:rsidRDefault="001546D1" w:rsidP="001546D1">
      <w:pPr>
        <w:ind w:right="57"/>
        <w:jc w:val="both"/>
        <w:rPr>
          <w:rFonts w:ascii="AvantGarde Bk BT" w:hAnsi="AvantGarde Bk BT" w:cs="Arial"/>
          <w:b/>
          <w:sz w:val="20"/>
          <w:szCs w:val="20"/>
          <w:lang w:val="es-ES_tradnl"/>
        </w:rPr>
      </w:pPr>
    </w:p>
    <w:p w14:paraId="48583DD2" w14:textId="0F842357" w:rsidR="001546D1" w:rsidRPr="001546D1" w:rsidRDefault="009E32C3" w:rsidP="001546D1">
      <w:pPr>
        <w:ind w:right="57"/>
        <w:jc w:val="both"/>
        <w:rPr>
          <w:rFonts w:ascii="AvantGarde Bk BT" w:hAnsi="AvantGarde Bk BT" w:cs="Arial"/>
          <w:sz w:val="20"/>
          <w:szCs w:val="20"/>
          <w:lang w:val="es-ES_tradnl"/>
        </w:rPr>
      </w:pPr>
      <w:r>
        <w:rPr>
          <w:rFonts w:ascii="AvantGarde Bk BT" w:hAnsi="AvantGarde Bk BT" w:cs="Arial"/>
          <w:b/>
          <w:sz w:val="20"/>
          <w:szCs w:val="20"/>
          <w:lang w:val="es-ES_tradnl"/>
        </w:rPr>
        <w:t>DÉ</w:t>
      </w:r>
      <w:r w:rsidR="001546D1" w:rsidRPr="001546D1">
        <w:rPr>
          <w:rFonts w:ascii="AvantGarde Bk BT" w:hAnsi="AvantGarde Bk BT" w:cs="Arial"/>
          <w:b/>
          <w:sz w:val="20"/>
          <w:szCs w:val="20"/>
          <w:lang w:val="es-ES_tradnl"/>
        </w:rPr>
        <w:t>CIMO PRIMERO.</w:t>
      </w:r>
      <w:r w:rsidR="001546D1" w:rsidRPr="001546D1">
        <w:rPr>
          <w:rFonts w:ascii="AvantGarde Bk BT" w:hAnsi="AvantGarde Bk BT" w:cs="Arial"/>
          <w:sz w:val="20"/>
          <w:szCs w:val="20"/>
        </w:rPr>
        <w:t xml:space="preserve"> </w:t>
      </w:r>
      <w:r w:rsidR="001546D1" w:rsidRPr="001546D1">
        <w:rPr>
          <w:rFonts w:ascii="AvantGarde Bk BT" w:hAnsi="AvantGarde Bk BT" w:cs="Arial"/>
          <w:sz w:val="20"/>
          <w:szCs w:val="20"/>
          <w:lang w:val="es-ES_tradnl"/>
        </w:rPr>
        <w:t>El costo de operación e implementación de este programa educativo será cargado al techo presupuestal que tiene autorizado el Centro Universitario de Ciencias de la Salud. Los recursos generados por concepto de las cuotas de inscripción y recuperación, más los que se gestionen con instancias patrocinadoras externas, serán canalizados a la sede correspondiente del programa.</w:t>
      </w:r>
    </w:p>
    <w:p w14:paraId="3AA787B5" w14:textId="5CC16A1F" w:rsidR="00DA070E" w:rsidRDefault="00DA070E" w:rsidP="00DA070E">
      <w:pPr>
        <w:spacing w:before="240" w:after="240"/>
        <w:jc w:val="both"/>
        <w:rPr>
          <w:rFonts w:ascii="AvantGarde Bk BT" w:hAnsi="AvantGarde Bk BT" w:cs="Arial"/>
          <w:sz w:val="20"/>
        </w:rPr>
      </w:pPr>
      <w:r w:rsidRPr="001A1DBD">
        <w:rPr>
          <w:rFonts w:ascii="AvantGarde Bk BT" w:hAnsi="AvantGarde Bk BT" w:cs="Arial"/>
          <w:b/>
          <w:sz w:val="20"/>
        </w:rPr>
        <w:t xml:space="preserve">DÉCIMO </w:t>
      </w:r>
      <w:r w:rsidR="001546D1">
        <w:rPr>
          <w:rFonts w:ascii="AvantGarde Bk BT" w:hAnsi="AvantGarde Bk BT" w:cs="Arial"/>
          <w:b/>
          <w:sz w:val="20"/>
        </w:rPr>
        <w:t>SEGUNDO</w:t>
      </w:r>
      <w:r w:rsidRPr="001A1DBD">
        <w:rPr>
          <w:rFonts w:ascii="AvantGarde Bk BT" w:hAnsi="AvantGarde Bk BT" w:cs="Arial"/>
          <w:b/>
          <w:sz w:val="20"/>
        </w:rPr>
        <w:t xml:space="preserve">. </w:t>
      </w:r>
      <w:r w:rsidRPr="001A1DBD">
        <w:rPr>
          <w:rFonts w:ascii="AvantGarde Bk BT" w:hAnsi="AvantGarde Bk BT" w:cs="Arial"/>
          <w:sz w:val="20"/>
        </w:rPr>
        <w:t>De conformidad a lo dispuesto en el último párrafo del artículo 35 de la Ley Orgánica, solicítese al C. Rector General resuelva provisionalmente el presente dictamen, en tanto el mismo es aprobado por el pleno del H. Consejo General Universitario.</w:t>
      </w:r>
    </w:p>
    <w:p w14:paraId="480E038B" w14:textId="77777777" w:rsidR="00DA070E" w:rsidRPr="001133ED" w:rsidRDefault="00DA070E" w:rsidP="00DA070E">
      <w:pPr>
        <w:pStyle w:val="Sangra2detindependiente"/>
        <w:spacing w:after="0" w:line="240" w:lineRule="auto"/>
        <w:ind w:left="0"/>
        <w:jc w:val="center"/>
        <w:rPr>
          <w:rFonts w:ascii="AvantGarde Bk BT" w:hAnsi="AvantGarde Bk BT" w:cs="Arial"/>
          <w:sz w:val="20"/>
          <w:szCs w:val="20"/>
          <w:lang w:val="pt-BR"/>
        </w:rPr>
      </w:pPr>
      <w:r w:rsidRPr="001133ED">
        <w:rPr>
          <w:rFonts w:ascii="AvantGarde Bk BT" w:hAnsi="AvantGarde Bk BT" w:cs="Arial"/>
          <w:sz w:val="20"/>
          <w:szCs w:val="20"/>
          <w:lang w:val="pt-BR"/>
        </w:rPr>
        <w:t>A t e n t a m e n t e</w:t>
      </w:r>
    </w:p>
    <w:p w14:paraId="5CAACEB3" w14:textId="77777777" w:rsidR="00DA070E" w:rsidRPr="000F1FE9" w:rsidRDefault="00DA070E" w:rsidP="00DA070E">
      <w:pPr>
        <w:jc w:val="center"/>
        <w:rPr>
          <w:rFonts w:ascii="AvantGarde Bk BT" w:hAnsi="AvantGarde Bk BT" w:cs="Arial"/>
          <w:sz w:val="20"/>
          <w:szCs w:val="20"/>
        </w:rPr>
      </w:pPr>
      <w:r w:rsidRPr="000F1FE9">
        <w:rPr>
          <w:rFonts w:ascii="AvantGarde Bk BT" w:hAnsi="AvantGarde Bk BT" w:cs="Arial"/>
          <w:sz w:val="20"/>
          <w:szCs w:val="20"/>
        </w:rPr>
        <w:t>"PIENSA Y TRABAJA"</w:t>
      </w:r>
    </w:p>
    <w:p w14:paraId="1FC895C0" w14:textId="584193A2" w:rsidR="00DA070E" w:rsidRPr="000F1FE9" w:rsidRDefault="00C97606" w:rsidP="00DA070E">
      <w:pPr>
        <w:jc w:val="center"/>
        <w:rPr>
          <w:rFonts w:ascii="AvantGarde Bk BT" w:hAnsi="AvantGarde Bk BT" w:cs="Arial"/>
          <w:sz w:val="20"/>
          <w:szCs w:val="20"/>
        </w:rPr>
      </w:pPr>
      <w:r>
        <w:rPr>
          <w:rFonts w:ascii="AvantGarde Bk BT" w:hAnsi="AvantGarde Bk BT" w:cs="Arial"/>
          <w:sz w:val="20"/>
          <w:szCs w:val="20"/>
        </w:rPr>
        <w:t>Guadalajara, Jal.,</w:t>
      </w:r>
      <w:r w:rsidR="004B76C7">
        <w:rPr>
          <w:rFonts w:ascii="AvantGarde Bk BT" w:hAnsi="AvantGarde Bk BT" w:cs="Arial"/>
          <w:sz w:val="20"/>
          <w:szCs w:val="20"/>
        </w:rPr>
        <w:t xml:space="preserve"> 15 de julilo</w:t>
      </w:r>
      <w:r w:rsidR="00B6055A">
        <w:rPr>
          <w:rFonts w:ascii="AvantGarde Bk BT" w:hAnsi="AvantGarde Bk BT" w:cs="Arial"/>
          <w:sz w:val="20"/>
          <w:szCs w:val="20"/>
        </w:rPr>
        <w:t xml:space="preserve"> de 2015</w:t>
      </w:r>
    </w:p>
    <w:p w14:paraId="6D25AFBA" w14:textId="77777777" w:rsidR="00DA070E" w:rsidRPr="000F1FE9" w:rsidRDefault="00DA070E" w:rsidP="00DA070E">
      <w:pPr>
        <w:jc w:val="center"/>
        <w:rPr>
          <w:rFonts w:ascii="AvantGarde Bk BT" w:hAnsi="AvantGarde Bk BT" w:cs="Arial"/>
          <w:sz w:val="20"/>
          <w:szCs w:val="20"/>
        </w:rPr>
      </w:pPr>
      <w:r w:rsidRPr="000F1FE9">
        <w:rPr>
          <w:rFonts w:ascii="AvantGarde Bk BT" w:hAnsi="AvantGarde Bk BT" w:cs="Arial"/>
          <w:sz w:val="20"/>
          <w:szCs w:val="20"/>
        </w:rPr>
        <w:t>Comisiones Permanentes Conjuntas de Educación y de Hacienda</w:t>
      </w:r>
    </w:p>
    <w:p w14:paraId="3F8A90D4" w14:textId="77777777" w:rsidR="004027A4" w:rsidRDefault="004027A4" w:rsidP="00DA070E">
      <w:pPr>
        <w:jc w:val="center"/>
        <w:rPr>
          <w:rFonts w:ascii="AvantGarde Bk BT" w:hAnsi="AvantGarde Bk BT"/>
          <w:b/>
          <w:bCs/>
        </w:rPr>
      </w:pPr>
    </w:p>
    <w:p w14:paraId="60C558CC" w14:textId="77777777" w:rsidR="00DA070E" w:rsidRDefault="00DA070E" w:rsidP="00DA070E">
      <w:pPr>
        <w:jc w:val="center"/>
        <w:rPr>
          <w:rFonts w:ascii="AvantGarde Bk BT" w:hAnsi="AvantGarde Bk BT"/>
          <w:b/>
          <w:bCs/>
        </w:rPr>
      </w:pPr>
    </w:p>
    <w:p w14:paraId="0DEC6AD8" w14:textId="77777777" w:rsidR="00DA070E" w:rsidRPr="007626FB" w:rsidRDefault="00DA070E" w:rsidP="00DA070E">
      <w:pPr>
        <w:jc w:val="center"/>
        <w:rPr>
          <w:rFonts w:ascii="AvantGarde Bk BT" w:hAnsi="AvantGarde Bk BT"/>
          <w:b/>
          <w:bCs/>
          <w:sz w:val="20"/>
          <w:szCs w:val="20"/>
          <w:lang w:eastAsia="es-MX"/>
        </w:rPr>
      </w:pPr>
      <w:r w:rsidRPr="007626FB">
        <w:rPr>
          <w:rFonts w:ascii="AvantGarde Bk BT" w:hAnsi="AvantGarde Bk BT"/>
          <w:b/>
          <w:bCs/>
          <w:sz w:val="20"/>
          <w:szCs w:val="20"/>
        </w:rPr>
        <w:t>Mtro. Itzcóatl Tonatiuh Bravo Padilla</w:t>
      </w:r>
    </w:p>
    <w:p w14:paraId="41CBA70D" w14:textId="77777777" w:rsidR="00DA070E" w:rsidRPr="007626FB" w:rsidRDefault="00DA070E" w:rsidP="00DA070E">
      <w:pPr>
        <w:jc w:val="center"/>
        <w:rPr>
          <w:rFonts w:ascii="AvantGarde Bk BT" w:hAnsi="AvantGarde Bk BT"/>
          <w:sz w:val="20"/>
          <w:szCs w:val="20"/>
        </w:rPr>
      </w:pPr>
      <w:r w:rsidRPr="007626FB">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DA070E" w:rsidRPr="005519CE" w14:paraId="1749B248" w14:textId="77777777" w:rsidTr="00AB073D">
        <w:trPr>
          <w:jc w:val="center"/>
        </w:trPr>
        <w:tc>
          <w:tcPr>
            <w:tcW w:w="4595" w:type="dxa"/>
            <w:tcMar>
              <w:top w:w="0" w:type="dxa"/>
              <w:left w:w="108" w:type="dxa"/>
              <w:bottom w:w="0" w:type="dxa"/>
              <w:right w:w="108" w:type="dxa"/>
            </w:tcMar>
            <w:vAlign w:val="center"/>
          </w:tcPr>
          <w:p w14:paraId="3E96DA00" w14:textId="77777777" w:rsidR="00DA070E" w:rsidRPr="005519CE" w:rsidRDefault="00DA070E" w:rsidP="00AB073D">
            <w:pPr>
              <w:tabs>
                <w:tab w:val="left" w:pos="426"/>
              </w:tabs>
              <w:spacing w:line="276" w:lineRule="auto"/>
              <w:jc w:val="center"/>
              <w:rPr>
                <w:rFonts w:ascii="AvantGarde Bk BT" w:hAnsi="AvantGarde Bk BT"/>
                <w:sz w:val="20"/>
                <w:szCs w:val="20"/>
              </w:rPr>
            </w:pPr>
          </w:p>
          <w:p w14:paraId="3C361308" w14:textId="77777777" w:rsidR="00DA070E" w:rsidRPr="005519CE" w:rsidRDefault="00DA070E" w:rsidP="00AB073D">
            <w:pPr>
              <w:tabs>
                <w:tab w:val="left" w:pos="426"/>
              </w:tabs>
              <w:spacing w:line="276" w:lineRule="auto"/>
              <w:jc w:val="center"/>
              <w:rPr>
                <w:rFonts w:ascii="AvantGarde Bk BT" w:hAnsi="AvantGarde Bk BT"/>
                <w:sz w:val="20"/>
                <w:szCs w:val="20"/>
              </w:rPr>
            </w:pPr>
          </w:p>
          <w:p w14:paraId="0184FC5E" w14:textId="77777777" w:rsidR="00DA070E" w:rsidRPr="005519CE" w:rsidRDefault="00DA070E" w:rsidP="00AB073D">
            <w:pPr>
              <w:tabs>
                <w:tab w:val="left" w:pos="426"/>
              </w:tabs>
              <w:spacing w:line="276" w:lineRule="auto"/>
              <w:jc w:val="center"/>
              <w:rPr>
                <w:rFonts w:ascii="AvantGarde Bk BT" w:hAnsi="AvantGarde Bk BT"/>
                <w:sz w:val="20"/>
                <w:szCs w:val="20"/>
              </w:rPr>
            </w:pPr>
            <w:r w:rsidRPr="005519CE">
              <w:rPr>
                <w:rFonts w:ascii="AvantGarde Bk BT" w:hAnsi="AvantGarde Bk BT"/>
                <w:sz w:val="20"/>
                <w:szCs w:val="20"/>
              </w:rPr>
              <w:t>Dr. Héctor Raúl Solís Gadea</w:t>
            </w:r>
          </w:p>
        </w:tc>
        <w:tc>
          <w:tcPr>
            <w:tcW w:w="4810" w:type="dxa"/>
            <w:tcMar>
              <w:top w:w="0" w:type="dxa"/>
              <w:left w:w="108" w:type="dxa"/>
              <w:bottom w:w="0" w:type="dxa"/>
              <w:right w:w="108" w:type="dxa"/>
            </w:tcMar>
            <w:vAlign w:val="center"/>
          </w:tcPr>
          <w:p w14:paraId="65D2492F" w14:textId="77777777" w:rsidR="00DA070E" w:rsidRPr="005519CE" w:rsidRDefault="00DA070E" w:rsidP="00AB073D">
            <w:pPr>
              <w:spacing w:line="276" w:lineRule="auto"/>
              <w:jc w:val="center"/>
              <w:rPr>
                <w:rFonts w:ascii="AvantGarde Bk BT" w:hAnsi="AvantGarde Bk BT"/>
                <w:sz w:val="20"/>
                <w:szCs w:val="20"/>
              </w:rPr>
            </w:pPr>
          </w:p>
          <w:p w14:paraId="4F4E8244" w14:textId="77777777" w:rsidR="00DA070E" w:rsidRPr="005519CE" w:rsidRDefault="00DA070E" w:rsidP="00AB073D">
            <w:pPr>
              <w:spacing w:line="276" w:lineRule="auto"/>
              <w:jc w:val="center"/>
              <w:rPr>
                <w:rFonts w:ascii="AvantGarde Bk BT" w:hAnsi="AvantGarde Bk BT"/>
                <w:sz w:val="20"/>
                <w:szCs w:val="20"/>
              </w:rPr>
            </w:pPr>
          </w:p>
          <w:p w14:paraId="11E8491E" w14:textId="77777777" w:rsidR="00DA070E" w:rsidRPr="005519CE" w:rsidRDefault="00DA070E" w:rsidP="00AB073D">
            <w:pPr>
              <w:spacing w:line="276" w:lineRule="auto"/>
              <w:jc w:val="center"/>
              <w:rPr>
                <w:rFonts w:ascii="AvantGarde Bk BT" w:hAnsi="AvantGarde Bk BT"/>
                <w:sz w:val="20"/>
                <w:szCs w:val="20"/>
              </w:rPr>
            </w:pPr>
            <w:r w:rsidRPr="005519CE">
              <w:rPr>
                <w:rFonts w:ascii="AvantGarde Bk BT" w:hAnsi="AvantGarde Bk BT"/>
                <w:sz w:val="20"/>
                <w:szCs w:val="20"/>
              </w:rPr>
              <w:t>Dra. Ruth Padilla Muñoz</w:t>
            </w:r>
          </w:p>
        </w:tc>
      </w:tr>
      <w:tr w:rsidR="00DA070E" w:rsidRPr="005519CE" w14:paraId="223FCDD1" w14:textId="77777777" w:rsidTr="00AB073D">
        <w:trPr>
          <w:jc w:val="center"/>
        </w:trPr>
        <w:tc>
          <w:tcPr>
            <w:tcW w:w="4595" w:type="dxa"/>
            <w:tcMar>
              <w:top w:w="0" w:type="dxa"/>
              <w:left w:w="108" w:type="dxa"/>
              <w:bottom w:w="0" w:type="dxa"/>
              <w:right w:w="108" w:type="dxa"/>
            </w:tcMar>
          </w:tcPr>
          <w:p w14:paraId="25BB82B1"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p>
          <w:p w14:paraId="0AF04B6F" w14:textId="77777777" w:rsidR="004027A4" w:rsidRDefault="004027A4" w:rsidP="00AB073D">
            <w:pPr>
              <w:tabs>
                <w:tab w:val="left" w:pos="426"/>
              </w:tabs>
              <w:spacing w:line="276" w:lineRule="auto"/>
              <w:ind w:left="426"/>
              <w:jc w:val="center"/>
              <w:rPr>
                <w:rFonts w:ascii="AvantGarde Bk BT" w:hAnsi="AvantGarde Bk BT"/>
                <w:sz w:val="20"/>
                <w:szCs w:val="20"/>
              </w:rPr>
            </w:pPr>
          </w:p>
          <w:p w14:paraId="25917A86"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r w:rsidRPr="005519CE">
              <w:rPr>
                <w:rFonts w:ascii="AvantGarde Bk BT" w:hAnsi="AvantGarde Bk BT"/>
                <w:sz w:val="20"/>
                <w:szCs w:val="20"/>
              </w:rPr>
              <w:t>Dra. Leticia Leal Moya</w:t>
            </w:r>
          </w:p>
        </w:tc>
        <w:tc>
          <w:tcPr>
            <w:tcW w:w="4810" w:type="dxa"/>
            <w:tcMar>
              <w:top w:w="0" w:type="dxa"/>
              <w:left w:w="108" w:type="dxa"/>
              <w:bottom w:w="0" w:type="dxa"/>
              <w:right w:w="108" w:type="dxa"/>
            </w:tcMar>
          </w:tcPr>
          <w:p w14:paraId="40BC9948"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p>
          <w:p w14:paraId="1E5128BD"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p>
          <w:p w14:paraId="2A949C60"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r w:rsidRPr="005519CE">
              <w:rPr>
                <w:rFonts w:ascii="AvantGarde Bk BT" w:hAnsi="AvantGarde Bk BT"/>
                <w:sz w:val="20"/>
                <w:szCs w:val="20"/>
              </w:rPr>
              <w:t>Mtro. José Alberto Castellanos Gutiérrez</w:t>
            </w:r>
          </w:p>
        </w:tc>
      </w:tr>
      <w:tr w:rsidR="00DA070E" w:rsidRPr="005519CE" w14:paraId="20C730A7" w14:textId="77777777" w:rsidTr="00AB073D">
        <w:trPr>
          <w:jc w:val="center"/>
        </w:trPr>
        <w:tc>
          <w:tcPr>
            <w:tcW w:w="4595" w:type="dxa"/>
            <w:tcMar>
              <w:top w:w="0" w:type="dxa"/>
              <w:left w:w="108" w:type="dxa"/>
              <w:bottom w:w="0" w:type="dxa"/>
              <w:right w:w="108" w:type="dxa"/>
            </w:tcMar>
          </w:tcPr>
          <w:p w14:paraId="779BE0CE"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p>
          <w:p w14:paraId="320C4662"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p>
          <w:p w14:paraId="1BF4E7B5"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r w:rsidRPr="005519CE">
              <w:rPr>
                <w:rFonts w:ascii="AvantGarde Bk BT" w:hAnsi="AvantGarde Bk BT"/>
                <w:sz w:val="20"/>
                <w:szCs w:val="20"/>
              </w:rPr>
              <w:t>Dr. Héctor Raúl Pérez Gómez</w:t>
            </w:r>
          </w:p>
        </w:tc>
        <w:tc>
          <w:tcPr>
            <w:tcW w:w="4810" w:type="dxa"/>
            <w:tcMar>
              <w:top w:w="0" w:type="dxa"/>
              <w:left w:w="108" w:type="dxa"/>
              <w:bottom w:w="0" w:type="dxa"/>
              <w:right w:w="108" w:type="dxa"/>
            </w:tcMar>
          </w:tcPr>
          <w:p w14:paraId="00656490" w14:textId="77777777" w:rsidR="00DA070E" w:rsidRPr="005519CE" w:rsidRDefault="00DA070E" w:rsidP="00AB073D">
            <w:pPr>
              <w:spacing w:line="276" w:lineRule="auto"/>
              <w:jc w:val="center"/>
              <w:rPr>
                <w:rFonts w:ascii="AvantGarde Bk BT" w:hAnsi="AvantGarde Bk BT"/>
                <w:sz w:val="20"/>
                <w:szCs w:val="20"/>
              </w:rPr>
            </w:pPr>
          </w:p>
          <w:p w14:paraId="4CCF8E3A" w14:textId="77777777" w:rsidR="00DA070E" w:rsidRPr="005519CE" w:rsidRDefault="00DA070E" w:rsidP="00AB073D">
            <w:pPr>
              <w:spacing w:line="276" w:lineRule="auto"/>
              <w:jc w:val="center"/>
              <w:rPr>
                <w:rFonts w:ascii="AvantGarde Bk BT" w:hAnsi="AvantGarde Bk BT"/>
                <w:sz w:val="20"/>
                <w:szCs w:val="20"/>
              </w:rPr>
            </w:pPr>
          </w:p>
          <w:p w14:paraId="51901D77" w14:textId="77777777" w:rsidR="00DA070E" w:rsidRPr="005519CE" w:rsidRDefault="00DA070E" w:rsidP="00AB073D">
            <w:pPr>
              <w:spacing w:line="276" w:lineRule="auto"/>
              <w:jc w:val="center"/>
              <w:rPr>
                <w:rFonts w:ascii="AvantGarde Bk BT" w:hAnsi="AvantGarde Bk BT"/>
                <w:sz w:val="20"/>
                <w:szCs w:val="20"/>
              </w:rPr>
            </w:pPr>
            <w:r w:rsidRPr="005519CE">
              <w:rPr>
                <w:rFonts w:ascii="AvantGarde Bk BT" w:hAnsi="AvantGarde Bk BT"/>
                <w:sz w:val="20"/>
                <w:szCs w:val="20"/>
              </w:rPr>
              <w:t>Dr. Martín Vargas Magaña</w:t>
            </w:r>
          </w:p>
        </w:tc>
      </w:tr>
      <w:tr w:rsidR="00DA070E" w:rsidRPr="005519CE" w14:paraId="12F55267" w14:textId="77777777" w:rsidTr="00AB073D">
        <w:trPr>
          <w:jc w:val="center"/>
        </w:trPr>
        <w:tc>
          <w:tcPr>
            <w:tcW w:w="4595" w:type="dxa"/>
            <w:tcMar>
              <w:top w:w="0" w:type="dxa"/>
              <w:left w:w="108" w:type="dxa"/>
              <w:bottom w:w="0" w:type="dxa"/>
              <w:right w:w="108" w:type="dxa"/>
            </w:tcMar>
          </w:tcPr>
          <w:p w14:paraId="30D7E9D5"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p>
          <w:p w14:paraId="66325FE0"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p>
          <w:p w14:paraId="359509DD" w14:textId="77777777" w:rsidR="00DA070E" w:rsidRPr="005519CE" w:rsidRDefault="00DA070E" w:rsidP="00AB073D">
            <w:pPr>
              <w:tabs>
                <w:tab w:val="left" w:pos="426"/>
              </w:tabs>
              <w:spacing w:line="276" w:lineRule="auto"/>
              <w:ind w:left="426"/>
              <w:jc w:val="center"/>
              <w:rPr>
                <w:rFonts w:ascii="AvantGarde Bk BT" w:hAnsi="AvantGarde Bk BT"/>
                <w:sz w:val="20"/>
                <w:szCs w:val="20"/>
              </w:rPr>
            </w:pPr>
            <w:r w:rsidRPr="005519CE">
              <w:rPr>
                <w:rFonts w:ascii="AvantGarde Bk BT" w:hAnsi="AvantGarde Bk BT"/>
                <w:sz w:val="20"/>
                <w:szCs w:val="20"/>
              </w:rPr>
              <w:t>C. Francisco Javier Álvarez Padilla</w:t>
            </w:r>
          </w:p>
        </w:tc>
        <w:tc>
          <w:tcPr>
            <w:tcW w:w="4810" w:type="dxa"/>
            <w:tcMar>
              <w:top w:w="0" w:type="dxa"/>
              <w:left w:w="108" w:type="dxa"/>
              <w:bottom w:w="0" w:type="dxa"/>
              <w:right w:w="108" w:type="dxa"/>
            </w:tcMar>
          </w:tcPr>
          <w:p w14:paraId="1D29D2B7" w14:textId="77777777" w:rsidR="00DA070E" w:rsidRPr="005519CE" w:rsidRDefault="00DA070E" w:rsidP="00AB073D">
            <w:pPr>
              <w:spacing w:line="276" w:lineRule="auto"/>
              <w:jc w:val="center"/>
              <w:rPr>
                <w:rFonts w:ascii="AvantGarde Bk BT" w:hAnsi="AvantGarde Bk BT"/>
                <w:sz w:val="20"/>
                <w:szCs w:val="20"/>
              </w:rPr>
            </w:pPr>
          </w:p>
          <w:p w14:paraId="6885757E" w14:textId="77777777" w:rsidR="00DA070E" w:rsidRPr="005519CE" w:rsidRDefault="00DA070E" w:rsidP="00AB073D">
            <w:pPr>
              <w:spacing w:line="276" w:lineRule="auto"/>
              <w:jc w:val="center"/>
              <w:rPr>
                <w:rFonts w:ascii="AvantGarde Bk BT" w:hAnsi="AvantGarde Bk BT"/>
                <w:sz w:val="20"/>
                <w:szCs w:val="20"/>
              </w:rPr>
            </w:pPr>
          </w:p>
          <w:p w14:paraId="62F959C2" w14:textId="77777777" w:rsidR="00DA070E" w:rsidRPr="005519CE" w:rsidRDefault="00DA070E" w:rsidP="00AB073D">
            <w:pPr>
              <w:spacing w:line="276" w:lineRule="auto"/>
              <w:jc w:val="center"/>
              <w:rPr>
                <w:rFonts w:ascii="AvantGarde Bk BT" w:hAnsi="AvantGarde Bk BT"/>
                <w:sz w:val="20"/>
                <w:szCs w:val="20"/>
              </w:rPr>
            </w:pPr>
            <w:r w:rsidRPr="005519CE">
              <w:rPr>
                <w:rFonts w:ascii="AvantGarde Bk BT" w:hAnsi="AvantGarde Bk BT"/>
                <w:sz w:val="20"/>
                <w:szCs w:val="20"/>
              </w:rPr>
              <w:t>C. José Alberto Galarza Villaseñor</w:t>
            </w:r>
          </w:p>
        </w:tc>
      </w:tr>
    </w:tbl>
    <w:p w14:paraId="19B608F6" w14:textId="77777777" w:rsidR="00DA070E" w:rsidRPr="004C71CF" w:rsidRDefault="00DA070E" w:rsidP="00DA070E">
      <w:pPr>
        <w:jc w:val="center"/>
        <w:rPr>
          <w:rFonts w:ascii="AvantGarde Bk BT" w:eastAsia="Calibri" w:hAnsi="AvantGarde Bk BT"/>
          <w:sz w:val="20"/>
          <w:szCs w:val="20"/>
        </w:rPr>
      </w:pPr>
    </w:p>
    <w:p w14:paraId="77827FA9" w14:textId="77777777" w:rsidR="00DA070E" w:rsidRPr="007626FB" w:rsidRDefault="00DA070E" w:rsidP="00DA070E">
      <w:pPr>
        <w:jc w:val="center"/>
        <w:rPr>
          <w:rFonts w:ascii="AvantGarde Bk BT" w:hAnsi="AvantGarde Bk BT"/>
          <w:sz w:val="20"/>
          <w:szCs w:val="20"/>
        </w:rPr>
      </w:pPr>
    </w:p>
    <w:p w14:paraId="64685C5F" w14:textId="77777777" w:rsidR="00DA070E" w:rsidRPr="007626FB" w:rsidRDefault="00DA070E" w:rsidP="00DA070E">
      <w:pPr>
        <w:jc w:val="center"/>
        <w:rPr>
          <w:rFonts w:ascii="AvantGarde Bk BT" w:hAnsi="AvantGarde Bk BT"/>
          <w:b/>
          <w:bCs/>
          <w:sz w:val="20"/>
          <w:szCs w:val="20"/>
        </w:rPr>
      </w:pPr>
      <w:r w:rsidRPr="007626FB">
        <w:rPr>
          <w:rFonts w:ascii="AvantGarde Bk BT" w:hAnsi="AvantGarde Bk BT"/>
          <w:b/>
          <w:bCs/>
          <w:sz w:val="20"/>
          <w:szCs w:val="20"/>
        </w:rPr>
        <w:t>Mtro. José Alfredo Peña Ramos</w:t>
      </w:r>
    </w:p>
    <w:p w14:paraId="004DBA25" w14:textId="51CDD07E" w:rsidR="00A63B38" w:rsidRPr="00781A5F" w:rsidRDefault="00DA070E" w:rsidP="00781A5F">
      <w:pPr>
        <w:jc w:val="center"/>
        <w:rPr>
          <w:rFonts w:ascii="AvantGarde Bk BT" w:hAnsi="AvantGarde Bk BT"/>
          <w:sz w:val="20"/>
          <w:szCs w:val="20"/>
        </w:rPr>
      </w:pPr>
      <w:r w:rsidRPr="007626FB">
        <w:rPr>
          <w:rFonts w:ascii="AvantGarde Bk BT" w:hAnsi="AvantGarde Bk BT"/>
          <w:sz w:val="20"/>
          <w:szCs w:val="20"/>
        </w:rPr>
        <w:t>Secretario de Actas y Acuerdos</w:t>
      </w:r>
    </w:p>
    <w:sectPr w:rsidR="00A63B38" w:rsidRPr="00781A5F" w:rsidSect="004027A4">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692A59" w15:done="0"/>
  <w15:commentEx w15:paraId="0BD658B5" w15:done="0"/>
  <w15:commentEx w15:paraId="4F81A922" w15:paraIdParent="0BD658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75F14" w14:textId="77777777" w:rsidR="000F6571" w:rsidRDefault="000F6571" w:rsidP="00C85DA2">
      <w:r>
        <w:separator/>
      </w:r>
    </w:p>
  </w:endnote>
  <w:endnote w:type="continuationSeparator" w:id="0">
    <w:p w14:paraId="6D00D543" w14:textId="77777777" w:rsidR="000F6571" w:rsidRDefault="000F657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28936" w14:textId="77777777" w:rsidR="00CA05F4" w:rsidRPr="007E4AEE" w:rsidRDefault="00CA05F4" w:rsidP="007E4AEE">
    <w:pPr>
      <w:pStyle w:val="Piedepgina"/>
      <w:jc w:val="center"/>
      <w:rPr>
        <w:rFonts w:ascii="AvantGarde Bk BT" w:hAnsi="AvantGarde Bk BT"/>
        <w:sz w:val="14"/>
        <w:szCs w:val="14"/>
      </w:rPr>
    </w:pPr>
    <w:r w:rsidRPr="007E4AEE">
      <w:rPr>
        <w:rFonts w:ascii="AvantGarde Bk BT" w:hAnsi="AvantGarde Bk BT"/>
        <w:sz w:val="14"/>
        <w:szCs w:val="14"/>
      </w:rPr>
      <w:t xml:space="preserve">Página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PAGE </w:instrText>
    </w:r>
    <w:r w:rsidRPr="007E4AEE">
      <w:rPr>
        <w:rFonts w:ascii="AvantGarde Bk BT" w:hAnsi="AvantGarde Bk BT"/>
        <w:sz w:val="14"/>
        <w:szCs w:val="14"/>
      </w:rPr>
      <w:fldChar w:fldCharType="separate"/>
    </w:r>
    <w:r w:rsidR="003C65E6">
      <w:rPr>
        <w:rFonts w:ascii="AvantGarde Bk BT" w:hAnsi="AvantGarde Bk BT"/>
        <w:noProof/>
        <w:sz w:val="14"/>
        <w:szCs w:val="14"/>
      </w:rPr>
      <w:t>1</w:t>
    </w:r>
    <w:r w:rsidRPr="007E4AEE">
      <w:rPr>
        <w:rFonts w:ascii="AvantGarde Bk BT" w:hAnsi="AvantGarde Bk BT"/>
        <w:sz w:val="14"/>
        <w:szCs w:val="14"/>
      </w:rPr>
      <w:fldChar w:fldCharType="end"/>
    </w:r>
    <w:r w:rsidRPr="007E4AEE">
      <w:rPr>
        <w:rFonts w:ascii="AvantGarde Bk BT" w:hAnsi="AvantGarde Bk BT"/>
        <w:sz w:val="14"/>
        <w:szCs w:val="14"/>
      </w:rPr>
      <w:t xml:space="preserve"> de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NUMPAGES </w:instrText>
    </w:r>
    <w:r w:rsidRPr="007E4AEE">
      <w:rPr>
        <w:rFonts w:ascii="AvantGarde Bk BT" w:hAnsi="AvantGarde Bk BT"/>
        <w:sz w:val="14"/>
        <w:szCs w:val="14"/>
      </w:rPr>
      <w:fldChar w:fldCharType="separate"/>
    </w:r>
    <w:r w:rsidR="003C65E6">
      <w:rPr>
        <w:rFonts w:ascii="AvantGarde Bk BT" w:hAnsi="AvantGarde Bk BT"/>
        <w:noProof/>
        <w:sz w:val="14"/>
        <w:szCs w:val="14"/>
      </w:rPr>
      <w:t>15</w:t>
    </w:r>
    <w:r w:rsidRPr="007E4AEE">
      <w:rPr>
        <w:rFonts w:ascii="AvantGarde Bk BT" w:hAnsi="AvantGarde Bk BT"/>
        <w:sz w:val="14"/>
        <w:szCs w:val="14"/>
      </w:rPr>
      <w:fldChar w:fldCharType="end"/>
    </w:r>
  </w:p>
  <w:p w14:paraId="6086C49E" w14:textId="77777777" w:rsidR="00CA05F4" w:rsidRDefault="00CA05F4" w:rsidP="007E4AEE">
    <w:pPr>
      <w:pStyle w:val="Piedepgina"/>
      <w:spacing w:line="276" w:lineRule="auto"/>
      <w:jc w:val="center"/>
      <w:rPr>
        <w:sz w:val="17"/>
        <w:szCs w:val="17"/>
      </w:rPr>
    </w:pPr>
  </w:p>
  <w:p w14:paraId="2D31BFBC" w14:textId="77777777" w:rsidR="00CA05F4" w:rsidRPr="00C85DA2" w:rsidRDefault="00CA05F4" w:rsidP="007E4AEE">
    <w:pPr>
      <w:pStyle w:val="Piedepgina"/>
      <w:spacing w:line="276" w:lineRule="auto"/>
      <w:jc w:val="center"/>
      <w:rPr>
        <w:sz w:val="17"/>
        <w:szCs w:val="17"/>
      </w:rPr>
    </w:pPr>
    <w:r w:rsidRPr="00C85DA2">
      <w:rPr>
        <w:sz w:val="17"/>
        <w:szCs w:val="17"/>
      </w:rPr>
      <w:t>Av. Juárez No. 976, Edificio de la Rectoría General, Piso 5, Colonia Centro C.P. 44100.</w:t>
    </w:r>
  </w:p>
  <w:p w14:paraId="68955D12" w14:textId="77777777" w:rsidR="00CA05F4" w:rsidRPr="00C85DA2" w:rsidRDefault="00CA05F4" w:rsidP="007E4AEE">
    <w:pPr>
      <w:pStyle w:val="Piedepgina"/>
      <w:spacing w:line="276" w:lineRule="auto"/>
      <w:jc w:val="center"/>
      <w:rPr>
        <w:sz w:val="17"/>
        <w:szCs w:val="17"/>
      </w:rPr>
    </w:pPr>
    <w:r w:rsidRPr="00C85DA2">
      <w:rPr>
        <w:sz w:val="17"/>
        <w:szCs w:val="17"/>
      </w:rPr>
      <w:t xml:space="preserve">Guadalajara, Jalisco. México. Tel. [52] (33) 3134 2222, </w:t>
    </w:r>
    <w:proofErr w:type="spellStart"/>
    <w:r w:rsidRPr="00C85DA2">
      <w:rPr>
        <w:sz w:val="17"/>
        <w:szCs w:val="17"/>
      </w:rPr>
      <w:t>Exts</w:t>
    </w:r>
    <w:proofErr w:type="spellEnd"/>
    <w:r w:rsidRPr="00C85DA2">
      <w:rPr>
        <w:sz w:val="17"/>
        <w:szCs w:val="17"/>
      </w:rPr>
      <w:t>. 12428, 12</w:t>
    </w:r>
    <w:r>
      <w:rPr>
        <w:sz w:val="17"/>
        <w:szCs w:val="17"/>
      </w:rPr>
      <w:t xml:space="preserve">243, 12420 y 12457  Tel. </w:t>
    </w:r>
    <w:proofErr w:type="spellStart"/>
    <w:r>
      <w:rPr>
        <w:sz w:val="17"/>
        <w:szCs w:val="17"/>
      </w:rPr>
      <w:t>dir.</w:t>
    </w:r>
    <w:proofErr w:type="spellEnd"/>
    <w:r w:rsidRPr="00C85DA2">
      <w:rPr>
        <w:sz w:val="17"/>
        <w:szCs w:val="17"/>
      </w:rPr>
      <w:t xml:space="preserve"> 3134 2243 Fax 3134 2278</w:t>
    </w:r>
  </w:p>
  <w:p w14:paraId="45206A35" w14:textId="77777777" w:rsidR="00CA05F4" w:rsidRPr="00C85DA2" w:rsidRDefault="00CA05F4" w:rsidP="007E4AEE">
    <w:pPr>
      <w:pStyle w:val="Piedepgina"/>
      <w:spacing w:line="276" w:lineRule="auto"/>
      <w:jc w:val="center"/>
      <w:rPr>
        <w:b/>
        <w:sz w:val="17"/>
        <w:szCs w:val="17"/>
      </w:rPr>
    </w:pPr>
    <w:r>
      <w:rPr>
        <w:b/>
        <w:sz w:val="17"/>
        <w:szCs w:val="17"/>
      </w:rPr>
      <w:t>www.hcgu</w:t>
    </w:r>
    <w:r w:rsidRPr="00C85DA2">
      <w:rPr>
        <w:b/>
        <w:sz w:val="17"/>
        <w:szCs w:val="17"/>
      </w:rPr>
      <w:t>.udg.mx</w:t>
    </w:r>
  </w:p>
  <w:p w14:paraId="079757F6" w14:textId="77777777" w:rsidR="00CA05F4" w:rsidRPr="007E4AEE" w:rsidRDefault="00CA05F4" w:rsidP="007E4AEE">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F3C14" w14:textId="77777777" w:rsidR="000F6571" w:rsidRDefault="000F6571" w:rsidP="00C85DA2">
      <w:r>
        <w:separator/>
      </w:r>
    </w:p>
  </w:footnote>
  <w:footnote w:type="continuationSeparator" w:id="0">
    <w:p w14:paraId="411A2084" w14:textId="77777777" w:rsidR="000F6571" w:rsidRDefault="000F6571"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D9EBE" w14:textId="77777777" w:rsidR="00CA05F4" w:rsidRDefault="00CA05F4"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395DEA79" wp14:editId="62F8E3DE">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67FCABC" w14:textId="77777777" w:rsidR="00CA05F4" w:rsidRDefault="00CA05F4" w:rsidP="007B1178">
    <w:pPr>
      <w:pStyle w:val="Encabezado"/>
      <w:jc w:val="right"/>
      <w:rPr>
        <w:noProof/>
        <w:lang w:val="es-ES" w:eastAsia="es-MX"/>
      </w:rPr>
    </w:pPr>
  </w:p>
  <w:p w14:paraId="3F915913" w14:textId="77777777" w:rsidR="00CA05F4" w:rsidRDefault="00CA05F4" w:rsidP="007B1178">
    <w:pPr>
      <w:pStyle w:val="Encabezado"/>
      <w:jc w:val="right"/>
      <w:rPr>
        <w:noProof/>
        <w:lang w:val="es-ES" w:eastAsia="es-MX"/>
      </w:rPr>
    </w:pPr>
  </w:p>
  <w:p w14:paraId="46131262" w14:textId="77777777" w:rsidR="00CA05F4" w:rsidRDefault="00CA05F4" w:rsidP="007B1178">
    <w:pPr>
      <w:pStyle w:val="Encabezado"/>
      <w:jc w:val="right"/>
      <w:rPr>
        <w:rFonts w:ascii="AvantGarde Bk BT" w:hAnsi="AvantGarde Bk BT"/>
        <w:noProof/>
        <w:lang w:val="es-ES" w:eastAsia="es-MX"/>
      </w:rPr>
    </w:pPr>
  </w:p>
  <w:p w14:paraId="64B50354" w14:textId="77777777" w:rsidR="00CA05F4" w:rsidRPr="007300C4" w:rsidRDefault="00CA05F4" w:rsidP="007B1178">
    <w:pPr>
      <w:pStyle w:val="Encabezado"/>
      <w:jc w:val="right"/>
      <w:rPr>
        <w:rFonts w:ascii="AvantGarde Bk BT" w:hAnsi="AvantGarde Bk BT"/>
        <w:noProof/>
        <w:sz w:val="20"/>
        <w:szCs w:val="20"/>
        <w:lang w:val="es-ES" w:eastAsia="es-MX"/>
      </w:rPr>
    </w:pPr>
    <w:r w:rsidRPr="007300C4">
      <w:rPr>
        <w:rFonts w:ascii="AvantGarde Bk BT" w:hAnsi="AvantGarde Bk BT"/>
        <w:noProof/>
        <w:sz w:val="20"/>
        <w:szCs w:val="20"/>
        <w:lang w:val="es-ES" w:eastAsia="es-MX"/>
      </w:rPr>
      <w:t>Exp.000</w:t>
    </w:r>
  </w:p>
  <w:p w14:paraId="0F4DA388" w14:textId="41A60357" w:rsidR="00CA05F4" w:rsidRPr="00445DC2" w:rsidRDefault="00CA05F4" w:rsidP="007B1178">
    <w:pPr>
      <w:pStyle w:val="Encabezado"/>
      <w:jc w:val="right"/>
      <w:rPr>
        <w:rFonts w:ascii="AvantGarde Bk BT" w:hAnsi="AvantGarde Bk BT"/>
        <w:sz w:val="20"/>
        <w:szCs w:val="20"/>
        <w:lang w:val="es-ES"/>
      </w:rPr>
    </w:pPr>
    <w:r w:rsidRPr="007300C4">
      <w:rPr>
        <w:rFonts w:ascii="AvantGarde Bk BT" w:hAnsi="AvantGarde Bk BT"/>
        <w:noProof/>
        <w:sz w:val="20"/>
        <w:szCs w:val="20"/>
        <w:lang w:val="es-ES" w:eastAsia="es-MX"/>
      </w:rPr>
      <w:t xml:space="preserve">Dictamen Núm. </w:t>
    </w:r>
    <w:r>
      <w:rPr>
        <w:rFonts w:ascii="AvantGarde Bk BT" w:hAnsi="AvantGarde Bk BT"/>
        <w:noProof/>
        <w:sz w:val="20"/>
        <w:szCs w:val="20"/>
        <w:lang w:val="es-ES" w:eastAsia="es-MX"/>
      </w:rPr>
      <w:t>I/2015/638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C8A"/>
    <w:multiLevelType w:val="hybridMultilevel"/>
    <w:tmpl w:val="D49284C2"/>
    <w:lvl w:ilvl="0" w:tplc="8B522DC0">
      <w:start w:val="1"/>
      <w:numFmt w:val="lowerLetter"/>
      <w:lvlText w:val="%1)"/>
      <w:lvlJc w:val="left"/>
      <w:pPr>
        <w:ind w:left="1068" w:hanging="360"/>
      </w:pPr>
      <w:rPr>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42649F5"/>
    <w:multiLevelType w:val="hybridMultilevel"/>
    <w:tmpl w:val="168C6DD0"/>
    <w:lvl w:ilvl="0" w:tplc="D6F2B588">
      <w:start w:val="1"/>
      <w:numFmt w:val="lowerLetter"/>
      <w:lvlText w:val="%1."/>
      <w:lvlJc w:val="right"/>
      <w:pPr>
        <w:tabs>
          <w:tab w:val="num" w:pos="1776"/>
        </w:tabs>
        <w:ind w:left="1776" w:hanging="180"/>
      </w:pPr>
      <w:rPr>
        <w:rFonts w:hint="default"/>
      </w:rPr>
    </w:lvl>
    <w:lvl w:ilvl="1" w:tplc="0C0A0013">
      <w:start w:val="1"/>
      <w:numFmt w:val="upperRoman"/>
      <w:lvlText w:val="%2."/>
      <w:lvlJc w:val="right"/>
      <w:pPr>
        <w:tabs>
          <w:tab w:val="num" w:pos="2496"/>
        </w:tabs>
        <w:ind w:left="2496" w:hanging="180"/>
      </w:pPr>
    </w:lvl>
    <w:lvl w:ilvl="2" w:tplc="0C0A001B" w:tentative="1">
      <w:start w:val="1"/>
      <w:numFmt w:val="lowerRoman"/>
      <w:lvlText w:val="%3."/>
      <w:lvlJc w:val="right"/>
      <w:pPr>
        <w:tabs>
          <w:tab w:val="num" w:pos="3396"/>
        </w:tabs>
        <w:ind w:left="3396" w:hanging="180"/>
      </w:pPr>
    </w:lvl>
    <w:lvl w:ilvl="3" w:tplc="0C0A000F" w:tentative="1">
      <w:start w:val="1"/>
      <w:numFmt w:val="decimal"/>
      <w:lvlText w:val="%4."/>
      <w:lvlJc w:val="left"/>
      <w:pPr>
        <w:tabs>
          <w:tab w:val="num" w:pos="4116"/>
        </w:tabs>
        <w:ind w:left="4116" w:hanging="360"/>
      </w:pPr>
    </w:lvl>
    <w:lvl w:ilvl="4" w:tplc="0C0A0019" w:tentative="1">
      <w:start w:val="1"/>
      <w:numFmt w:val="lowerLetter"/>
      <w:lvlText w:val="%5."/>
      <w:lvlJc w:val="left"/>
      <w:pPr>
        <w:tabs>
          <w:tab w:val="num" w:pos="4836"/>
        </w:tabs>
        <w:ind w:left="4836" w:hanging="360"/>
      </w:pPr>
    </w:lvl>
    <w:lvl w:ilvl="5" w:tplc="0C0A001B" w:tentative="1">
      <w:start w:val="1"/>
      <w:numFmt w:val="lowerRoman"/>
      <w:lvlText w:val="%6."/>
      <w:lvlJc w:val="right"/>
      <w:pPr>
        <w:tabs>
          <w:tab w:val="num" w:pos="5556"/>
        </w:tabs>
        <w:ind w:left="5556" w:hanging="180"/>
      </w:pPr>
    </w:lvl>
    <w:lvl w:ilvl="6" w:tplc="0C0A000F" w:tentative="1">
      <w:start w:val="1"/>
      <w:numFmt w:val="decimal"/>
      <w:lvlText w:val="%7."/>
      <w:lvlJc w:val="left"/>
      <w:pPr>
        <w:tabs>
          <w:tab w:val="num" w:pos="6276"/>
        </w:tabs>
        <w:ind w:left="6276" w:hanging="360"/>
      </w:pPr>
    </w:lvl>
    <w:lvl w:ilvl="7" w:tplc="0C0A0019" w:tentative="1">
      <w:start w:val="1"/>
      <w:numFmt w:val="lowerLetter"/>
      <w:lvlText w:val="%8."/>
      <w:lvlJc w:val="left"/>
      <w:pPr>
        <w:tabs>
          <w:tab w:val="num" w:pos="6996"/>
        </w:tabs>
        <w:ind w:left="6996" w:hanging="360"/>
      </w:pPr>
    </w:lvl>
    <w:lvl w:ilvl="8" w:tplc="0C0A001B" w:tentative="1">
      <w:start w:val="1"/>
      <w:numFmt w:val="lowerRoman"/>
      <w:lvlText w:val="%9."/>
      <w:lvlJc w:val="right"/>
      <w:pPr>
        <w:tabs>
          <w:tab w:val="num" w:pos="7716"/>
        </w:tabs>
        <w:ind w:left="7716" w:hanging="180"/>
      </w:pPr>
    </w:lvl>
  </w:abstractNum>
  <w:abstractNum w:abstractNumId="2">
    <w:nsid w:val="199522B8"/>
    <w:multiLevelType w:val="hybridMultilevel"/>
    <w:tmpl w:val="46EC182E"/>
    <w:lvl w:ilvl="0" w:tplc="2764AE38">
      <w:start w:val="1"/>
      <w:numFmt w:val="decimal"/>
      <w:lvlText w:val="%1."/>
      <w:lvlJc w:val="left"/>
      <w:pPr>
        <w:ind w:left="1294" w:hanging="360"/>
      </w:pPr>
      <w:rPr>
        <w:rFonts w:hint="default"/>
      </w:rPr>
    </w:lvl>
    <w:lvl w:ilvl="1" w:tplc="080A0019" w:tentative="1">
      <w:start w:val="1"/>
      <w:numFmt w:val="lowerLetter"/>
      <w:lvlText w:val="%2."/>
      <w:lvlJc w:val="left"/>
      <w:pPr>
        <w:ind w:left="1907" w:hanging="360"/>
      </w:pPr>
    </w:lvl>
    <w:lvl w:ilvl="2" w:tplc="080A001B" w:tentative="1">
      <w:start w:val="1"/>
      <w:numFmt w:val="lowerRoman"/>
      <w:lvlText w:val="%3."/>
      <w:lvlJc w:val="right"/>
      <w:pPr>
        <w:ind w:left="2627" w:hanging="180"/>
      </w:pPr>
    </w:lvl>
    <w:lvl w:ilvl="3" w:tplc="080A000F" w:tentative="1">
      <w:start w:val="1"/>
      <w:numFmt w:val="decimal"/>
      <w:lvlText w:val="%4."/>
      <w:lvlJc w:val="left"/>
      <w:pPr>
        <w:ind w:left="3347" w:hanging="360"/>
      </w:pPr>
    </w:lvl>
    <w:lvl w:ilvl="4" w:tplc="080A0019" w:tentative="1">
      <w:start w:val="1"/>
      <w:numFmt w:val="lowerLetter"/>
      <w:lvlText w:val="%5."/>
      <w:lvlJc w:val="left"/>
      <w:pPr>
        <w:ind w:left="4067" w:hanging="360"/>
      </w:pPr>
    </w:lvl>
    <w:lvl w:ilvl="5" w:tplc="080A001B" w:tentative="1">
      <w:start w:val="1"/>
      <w:numFmt w:val="lowerRoman"/>
      <w:lvlText w:val="%6."/>
      <w:lvlJc w:val="right"/>
      <w:pPr>
        <w:ind w:left="4787" w:hanging="180"/>
      </w:pPr>
    </w:lvl>
    <w:lvl w:ilvl="6" w:tplc="080A000F" w:tentative="1">
      <w:start w:val="1"/>
      <w:numFmt w:val="decimal"/>
      <w:lvlText w:val="%7."/>
      <w:lvlJc w:val="left"/>
      <w:pPr>
        <w:ind w:left="5507" w:hanging="360"/>
      </w:pPr>
    </w:lvl>
    <w:lvl w:ilvl="7" w:tplc="080A0019" w:tentative="1">
      <w:start w:val="1"/>
      <w:numFmt w:val="lowerLetter"/>
      <w:lvlText w:val="%8."/>
      <w:lvlJc w:val="left"/>
      <w:pPr>
        <w:ind w:left="6227" w:hanging="360"/>
      </w:pPr>
    </w:lvl>
    <w:lvl w:ilvl="8" w:tplc="080A001B" w:tentative="1">
      <w:start w:val="1"/>
      <w:numFmt w:val="lowerRoman"/>
      <w:lvlText w:val="%9."/>
      <w:lvlJc w:val="right"/>
      <w:pPr>
        <w:ind w:left="6947" w:hanging="180"/>
      </w:pPr>
    </w:lvl>
  </w:abstractNum>
  <w:abstractNum w:abstractNumId="3">
    <w:nsid w:val="1D7B27C9"/>
    <w:multiLevelType w:val="hybridMultilevel"/>
    <w:tmpl w:val="4708688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F99652D"/>
    <w:multiLevelType w:val="hybridMultilevel"/>
    <w:tmpl w:val="7AE08580"/>
    <w:lvl w:ilvl="0" w:tplc="080A000D">
      <w:start w:val="1"/>
      <w:numFmt w:val="decimal"/>
      <w:lvlText w:val="%1."/>
      <w:lvlJc w:val="lef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5">
    <w:nsid w:val="295C6288"/>
    <w:multiLevelType w:val="hybridMultilevel"/>
    <w:tmpl w:val="95E6410C"/>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2AD27A08"/>
    <w:multiLevelType w:val="hybridMultilevel"/>
    <w:tmpl w:val="CD9EE4C0"/>
    <w:lvl w:ilvl="0" w:tplc="0C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B3E1769"/>
    <w:multiLevelType w:val="hybridMultilevel"/>
    <w:tmpl w:val="898C2806"/>
    <w:lvl w:ilvl="0" w:tplc="D6F2B588">
      <w:start w:val="1"/>
      <w:numFmt w:val="lowerLetter"/>
      <w:lvlText w:val="%1."/>
      <w:lvlJc w:val="right"/>
      <w:pPr>
        <w:tabs>
          <w:tab w:val="num" w:pos="1776"/>
        </w:tabs>
        <w:ind w:left="1776" w:hanging="180"/>
      </w:pPr>
      <w:rPr>
        <w:rFonts w:hint="default"/>
      </w:rPr>
    </w:lvl>
    <w:lvl w:ilvl="1" w:tplc="0C0A0013">
      <w:start w:val="1"/>
      <w:numFmt w:val="upperRoman"/>
      <w:lvlText w:val="%2."/>
      <w:lvlJc w:val="right"/>
      <w:pPr>
        <w:tabs>
          <w:tab w:val="num" w:pos="2496"/>
        </w:tabs>
        <w:ind w:left="2496" w:hanging="180"/>
      </w:pPr>
    </w:lvl>
    <w:lvl w:ilvl="2" w:tplc="0C0A001B" w:tentative="1">
      <w:start w:val="1"/>
      <w:numFmt w:val="lowerRoman"/>
      <w:lvlText w:val="%3."/>
      <w:lvlJc w:val="right"/>
      <w:pPr>
        <w:tabs>
          <w:tab w:val="num" w:pos="3396"/>
        </w:tabs>
        <w:ind w:left="3396" w:hanging="180"/>
      </w:pPr>
    </w:lvl>
    <w:lvl w:ilvl="3" w:tplc="0C0A000F" w:tentative="1">
      <w:start w:val="1"/>
      <w:numFmt w:val="decimal"/>
      <w:lvlText w:val="%4."/>
      <w:lvlJc w:val="left"/>
      <w:pPr>
        <w:tabs>
          <w:tab w:val="num" w:pos="4116"/>
        </w:tabs>
        <w:ind w:left="4116" w:hanging="360"/>
      </w:pPr>
    </w:lvl>
    <w:lvl w:ilvl="4" w:tplc="0C0A0019" w:tentative="1">
      <w:start w:val="1"/>
      <w:numFmt w:val="lowerLetter"/>
      <w:lvlText w:val="%5."/>
      <w:lvlJc w:val="left"/>
      <w:pPr>
        <w:tabs>
          <w:tab w:val="num" w:pos="4836"/>
        </w:tabs>
        <w:ind w:left="4836" w:hanging="360"/>
      </w:pPr>
    </w:lvl>
    <w:lvl w:ilvl="5" w:tplc="0C0A001B" w:tentative="1">
      <w:start w:val="1"/>
      <w:numFmt w:val="lowerRoman"/>
      <w:lvlText w:val="%6."/>
      <w:lvlJc w:val="right"/>
      <w:pPr>
        <w:tabs>
          <w:tab w:val="num" w:pos="5556"/>
        </w:tabs>
        <w:ind w:left="5556" w:hanging="180"/>
      </w:pPr>
    </w:lvl>
    <w:lvl w:ilvl="6" w:tplc="0C0A000F" w:tentative="1">
      <w:start w:val="1"/>
      <w:numFmt w:val="decimal"/>
      <w:lvlText w:val="%7."/>
      <w:lvlJc w:val="left"/>
      <w:pPr>
        <w:tabs>
          <w:tab w:val="num" w:pos="6276"/>
        </w:tabs>
        <w:ind w:left="6276" w:hanging="360"/>
      </w:pPr>
    </w:lvl>
    <w:lvl w:ilvl="7" w:tplc="0C0A0019" w:tentative="1">
      <w:start w:val="1"/>
      <w:numFmt w:val="lowerLetter"/>
      <w:lvlText w:val="%8."/>
      <w:lvlJc w:val="left"/>
      <w:pPr>
        <w:tabs>
          <w:tab w:val="num" w:pos="6996"/>
        </w:tabs>
        <w:ind w:left="6996" w:hanging="360"/>
      </w:pPr>
    </w:lvl>
    <w:lvl w:ilvl="8" w:tplc="0C0A001B" w:tentative="1">
      <w:start w:val="1"/>
      <w:numFmt w:val="lowerRoman"/>
      <w:lvlText w:val="%9."/>
      <w:lvlJc w:val="right"/>
      <w:pPr>
        <w:tabs>
          <w:tab w:val="num" w:pos="7716"/>
        </w:tabs>
        <w:ind w:left="7716" w:hanging="180"/>
      </w:pPr>
    </w:lvl>
  </w:abstractNum>
  <w:abstractNum w:abstractNumId="8">
    <w:nsid w:val="2C684FE9"/>
    <w:multiLevelType w:val="hybridMultilevel"/>
    <w:tmpl w:val="4708688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361B795A"/>
    <w:multiLevelType w:val="hybridMultilevel"/>
    <w:tmpl w:val="C5087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587541"/>
    <w:multiLevelType w:val="hybridMultilevel"/>
    <w:tmpl w:val="88301D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DC06A1"/>
    <w:multiLevelType w:val="hybridMultilevel"/>
    <w:tmpl w:val="53E28D3C"/>
    <w:lvl w:ilvl="0" w:tplc="7E364B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47EE47EE"/>
    <w:multiLevelType w:val="hybridMultilevel"/>
    <w:tmpl w:val="978EAF0E"/>
    <w:lvl w:ilvl="0" w:tplc="D6F2B588">
      <w:start w:val="1"/>
      <w:numFmt w:val="lowerLetter"/>
      <w:lvlText w:val="%1."/>
      <w:lvlJc w:val="right"/>
      <w:pPr>
        <w:tabs>
          <w:tab w:val="num" w:pos="1776"/>
        </w:tabs>
        <w:ind w:left="1776" w:hanging="180"/>
      </w:pPr>
      <w:rPr>
        <w:rFonts w:hint="default"/>
      </w:rPr>
    </w:lvl>
    <w:lvl w:ilvl="1" w:tplc="0C0A0013">
      <w:start w:val="1"/>
      <w:numFmt w:val="upperRoman"/>
      <w:lvlText w:val="%2."/>
      <w:lvlJc w:val="right"/>
      <w:pPr>
        <w:tabs>
          <w:tab w:val="num" w:pos="2496"/>
        </w:tabs>
        <w:ind w:left="2496" w:hanging="180"/>
      </w:pPr>
    </w:lvl>
    <w:lvl w:ilvl="2" w:tplc="0C0A001B" w:tentative="1">
      <w:start w:val="1"/>
      <w:numFmt w:val="lowerRoman"/>
      <w:lvlText w:val="%3."/>
      <w:lvlJc w:val="right"/>
      <w:pPr>
        <w:tabs>
          <w:tab w:val="num" w:pos="3396"/>
        </w:tabs>
        <w:ind w:left="3396" w:hanging="180"/>
      </w:pPr>
    </w:lvl>
    <w:lvl w:ilvl="3" w:tplc="0C0A000F" w:tentative="1">
      <w:start w:val="1"/>
      <w:numFmt w:val="decimal"/>
      <w:lvlText w:val="%4."/>
      <w:lvlJc w:val="left"/>
      <w:pPr>
        <w:tabs>
          <w:tab w:val="num" w:pos="4116"/>
        </w:tabs>
        <w:ind w:left="4116" w:hanging="360"/>
      </w:pPr>
    </w:lvl>
    <w:lvl w:ilvl="4" w:tplc="0C0A0019" w:tentative="1">
      <w:start w:val="1"/>
      <w:numFmt w:val="lowerLetter"/>
      <w:lvlText w:val="%5."/>
      <w:lvlJc w:val="left"/>
      <w:pPr>
        <w:tabs>
          <w:tab w:val="num" w:pos="4836"/>
        </w:tabs>
        <w:ind w:left="4836" w:hanging="360"/>
      </w:pPr>
    </w:lvl>
    <w:lvl w:ilvl="5" w:tplc="0C0A001B" w:tentative="1">
      <w:start w:val="1"/>
      <w:numFmt w:val="lowerRoman"/>
      <w:lvlText w:val="%6."/>
      <w:lvlJc w:val="right"/>
      <w:pPr>
        <w:tabs>
          <w:tab w:val="num" w:pos="5556"/>
        </w:tabs>
        <w:ind w:left="5556" w:hanging="180"/>
      </w:pPr>
    </w:lvl>
    <w:lvl w:ilvl="6" w:tplc="0C0A000F" w:tentative="1">
      <w:start w:val="1"/>
      <w:numFmt w:val="decimal"/>
      <w:lvlText w:val="%7."/>
      <w:lvlJc w:val="left"/>
      <w:pPr>
        <w:tabs>
          <w:tab w:val="num" w:pos="6276"/>
        </w:tabs>
        <w:ind w:left="6276" w:hanging="360"/>
      </w:pPr>
    </w:lvl>
    <w:lvl w:ilvl="7" w:tplc="0C0A0019" w:tentative="1">
      <w:start w:val="1"/>
      <w:numFmt w:val="lowerLetter"/>
      <w:lvlText w:val="%8."/>
      <w:lvlJc w:val="left"/>
      <w:pPr>
        <w:tabs>
          <w:tab w:val="num" w:pos="6996"/>
        </w:tabs>
        <w:ind w:left="6996" w:hanging="360"/>
      </w:pPr>
    </w:lvl>
    <w:lvl w:ilvl="8" w:tplc="0C0A001B" w:tentative="1">
      <w:start w:val="1"/>
      <w:numFmt w:val="lowerRoman"/>
      <w:lvlText w:val="%9."/>
      <w:lvlJc w:val="right"/>
      <w:pPr>
        <w:tabs>
          <w:tab w:val="num" w:pos="7716"/>
        </w:tabs>
        <w:ind w:left="7716" w:hanging="180"/>
      </w:pPr>
    </w:lvl>
  </w:abstractNum>
  <w:abstractNum w:abstractNumId="13">
    <w:nsid w:val="4BE60312"/>
    <w:multiLevelType w:val="hybridMultilevel"/>
    <w:tmpl w:val="053AECBA"/>
    <w:lvl w:ilvl="0" w:tplc="0C0A000F">
      <w:start w:val="1"/>
      <w:numFmt w:val="decimal"/>
      <w:lvlText w:val="%1."/>
      <w:lvlJc w:val="left"/>
      <w:pPr>
        <w:tabs>
          <w:tab w:val="num" w:pos="3724"/>
        </w:tabs>
        <w:ind w:left="3724" w:hanging="180"/>
      </w:pPr>
    </w:lvl>
    <w:lvl w:ilvl="1" w:tplc="0C0A0013">
      <w:start w:val="1"/>
      <w:numFmt w:val="upperRoman"/>
      <w:lvlText w:val="%2."/>
      <w:lvlJc w:val="right"/>
      <w:pPr>
        <w:tabs>
          <w:tab w:val="num" w:pos="1800"/>
        </w:tabs>
        <w:ind w:left="1800" w:hanging="18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4">
    <w:nsid w:val="54CE2225"/>
    <w:multiLevelType w:val="singleLevel"/>
    <w:tmpl w:val="A8FC550E"/>
    <w:lvl w:ilvl="0">
      <w:start w:val="1"/>
      <w:numFmt w:val="upperRoman"/>
      <w:lvlText w:val="%1."/>
      <w:lvlJc w:val="left"/>
      <w:pPr>
        <w:tabs>
          <w:tab w:val="num" w:pos="720"/>
        </w:tabs>
        <w:ind w:left="720" w:hanging="720"/>
      </w:pPr>
      <w:rPr>
        <w:rFonts w:cs="Times New Roman" w:hint="default"/>
        <w:b w:val="0"/>
        <w:color w:val="auto"/>
      </w:rPr>
    </w:lvl>
  </w:abstractNum>
  <w:abstractNum w:abstractNumId="15">
    <w:nsid w:val="55FF6448"/>
    <w:multiLevelType w:val="hybridMultilevel"/>
    <w:tmpl w:val="C2B4052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5B580686"/>
    <w:multiLevelType w:val="hybridMultilevel"/>
    <w:tmpl w:val="98E62F8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7E205FE"/>
    <w:multiLevelType w:val="hybridMultilevel"/>
    <w:tmpl w:val="005C3364"/>
    <w:lvl w:ilvl="0" w:tplc="3140A980">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nsid w:val="6C9677BE"/>
    <w:multiLevelType w:val="hybridMultilevel"/>
    <w:tmpl w:val="25F6AEA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B844B5"/>
    <w:multiLevelType w:val="hybridMultilevel"/>
    <w:tmpl w:val="41EED9D8"/>
    <w:lvl w:ilvl="0" w:tplc="080A000B">
      <w:start w:val="1"/>
      <w:numFmt w:val="decimal"/>
      <w:lvlText w:val="%1."/>
      <w:lvlJc w:val="lef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0">
    <w:nsid w:val="71EA6B27"/>
    <w:multiLevelType w:val="hybridMultilevel"/>
    <w:tmpl w:val="1DFCD63C"/>
    <w:lvl w:ilvl="0" w:tplc="080A000F">
      <w:start w:val="1"/>
      <w:numFmt w:val="decimal"/>
      <w:lvlText w:val="%1."/>
      <w:lvlJc w:val="left"/>
      <w:pPr>
        <w:ind w:left="2563" w:hanging="360"/>
      </w:pPr>
    </w:lvl>
    <w:lvl w:ilvl="1" w:tplc="080A0019" w:tentative="1">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1">
    <w:nsid w:val="7B984331"/>
    <w:multiLevelType w:val="hybridMultilevel"/>
    <w:tmpl w:val="90E65DD8"/>
    <w:lvl w:ilvl="0" w:tplc="0C0A000F">
      <w:start w:val="1"/>
      <w:numFmt w:val="decimal"/>
      <w:lvlText w:val="%1."/>
      <w:lvlJc w:val="left"/>
      <w:pPr>
        <w:tabs>
          <w:tab w:val="num" w:pos="1080"/>
        </w:tabs>
        <w:ind w:left="1080" w:hanging="180"/>
      </w:pPr>
    </w:lvl>
    <w:lvl w:ilvl="1" w:tplc="D6F2B588">
      <w:start w:val="1"/>
      <w:numFmt w:val="lowerLetter"/>
      <w:lvlText w:val="%2."/>
      <w:lvlJc w:val="right"/>
      <w:pPr>
        <w:tabs>
          <w:tab w:val="num" w:pos="1800"/>
        </w:tabs>
        <w:ind w:left="1800" w:hanging="18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2">
    <w:nsid w:val="7C715B5D"/>
    <w:multiLevelType w:val="hybridMultilevel"/>
    <w:tmpl w:val="98E62F88"/>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4"/>
  </w:num>
  <w:num w:numId="2">
    <w:abstractNumId w:val="13"/>
  </w:num>
  <w:num w:numId="3">
    <w:abstractNumId w:val="21"/>
  </w:num>
  <w:num w:numId="4">
    <w:abstractNumId w:val="17"/>
  </w:num>
  <w:num w:numId="5">
    <w:abstractNumId w:val="1"/>
  </w:num>
  <w:num w:numId="6">
    <w:abstractNumId w:val="12"/>
  </w:num>
  <w:num w:numId="7">
    <w:abstractNumId w:val="7"/>
  </w:num>
  <w:num w:numId="8">
    <w:abstractNumId w:val="19"/>
  </w:num>
  <w:num w:numId="9">
    <w:abstractNumId w:val="4"/>
  </w:num>
  <w:num w:numId="10">
    <w:abstractNumId w:val="15"/>
  </w:num>
  <w:num w:numId="11">
    <w:abstractNumId w:val="20"/>
  </w:num>
  <w:num w:numId="12">
    <w:abstractNumId w:val="6"/>
  </w:num>
  <w:num w:numId="13">
    <w:abstractNumId w:val="11"/>
  </w:num>
  <w:num w:numId="14">
    <w:abstractNumId w:val="9"/>
  </w:num>
  <w:num w:numId="15">
    <w:abstractNumId w:val="3"/>
  </w:num>
  <w:num w:numId="16">
    <w:abstractNumId w:val="8"/>
  </w:num>
  <w:num w:numId="17">
    <w:abstractNumId w:val="10"/>
  </w:num>
  <w:num w:numId="18">
    <w:abstractNumId w:val="2"/>
  </w:num>
  <w:num w:numId="19">
    <w:abstractNumId w:val="18"/>
  </w:num>
  <w:num w:numId="20">
    <w:abstractNumId w:val="0"/>
  </w:num>
  <w:num w:numId="21">
    <w:abstractNumId w:val="5"/>
  </w:num>
  <w:num w:numId="22">
    <w:abstractNumId w:val="22"/>
  </w:num>
  <w:num w:numId="23">
    <w:abstractNumId w:val="1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ia Michel Díaz">
    <w15:presenceInfo w15:providerId="None" w15:userId="Silvia Michel Dí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190E"/>
    <w:rsid w:val="0002477C"/>
    <w:rsid w:val="00046CAA"/>
    <w:rsid w:val="00066A70"/>
    <w:rsid w:val="00090B0C"/>
    <w:rsid w:val="000C34AA"/>
    <w:rsid w:val="000D096A"/>
    <w:rsid w:val="000F6571"/>
    <w:rsid w:val="00120C91"/>
    <w:rsid w:val="0014187C"/>
    <w:rsid w:val="001546D1"/>
    <w:rsid w:val="00161F92"/>
    <w:rsid w:val="00182877"/>
    <w:rsid w:val="00187440"/>
    <w:rsid w:val="001B63D0"/>
    <w:rsid w:val="001C4964"/>
    <w:rsid w:val="001C7738"/>
    <w:rsid w:val="001E4BE6"/>
    <w:rsid w:val="001F7B32"/>
    <w:rsid w:val="00206045"/>
    <w:rsid w:val="0020621C"/>
    <w:rsid w:val="00207AD0"/>
    <w:rsid w:val="00211AE7"/>
    <w:rsid w:val="00240791"/>
    <w:rsid w:val="002415D4"/>
    <w:rsid w:val="0024580A"/>
    <w:rsid w:val="00250AD8"/>
    <w:rsid w:val="00260BB0"/>
    <w:rsid w:val="002668DF"/>
    <w:rsid w:val="0029644B"/>
    <w:rsid w:val="002A2505"/>
    <w:rsid w:val="002A4E66"/>
    <w:rsid w:val="002C5B20"/>
    <w:rsid w:val="002E1A00"/>
    <w:rsid w:val="002E293A"/>
    <w:rsid w:val="002E6ADD"/>
    <w:rsid w:val="002F1AE6"/>
    <w:rsid w:val="00301F69"/>
    <w:rsid w:val="003137E4"/>
    <w:rsid w:val="00345475"/>
    <w:rsid w:val="003519CF"/>
    <w:rsid w:val="00353F4D"/>
    <w:rsid w:val="0038431C"/>
    <w:rsid w:val="00396A22"/>
    <w:rsid w:val="003B78F3"/>
    <w:rsid w:val="003C65E6"/>
    <w:rsid w:val="003E0B6F"/>
    <w:rsid w:val="003F0C34"/>
    <w:rsid w:val="003F1308"/>
    <w:rsid w:val="003F5D17"/>
    <w:rsid w:val="004027A4"/>
    <w:rsid w:val="00417520"/>
    <w:rsid w:val="00436991"/>
    <w:rsid w:val="0044100E"/>
    <w:rsid w:val="00442A41"/>
    <w:rsid w:val="00445DC2"/>
    <w:rsid w:val="0046067C"/>
    <w:rsid w:val="004676BD"/>
    <w:rsid w:val="004841CA"/>
    <w:rsid w:val="00486309"/>
    <w:rsid w:val="0049318D"/>
    <w:rsid w:val="004B76C7"/>
    <w:rsid w:val="004D4E1B"/>
    <w:rsid w:val="004E5E5D"/>
    <w:rsid w:val="004F122F"/>
    <w:rsid w:val="004F608C"/>
    <w:rsid w:val="004F7F6A"/>
    <w:rsid w:val="00532EEE"/>
    <w:rsid w:val="00564063"/>
    <w:rsid w:val="005C668A"/>
    <w:rsid w:val="005E1591"/>
    <w:rsid w:val="005E48FF"/>
    <w:rsid w:val="0061470A"/>
    <w:rsid w:val="0062079D"/>
    <w:rsid w:val="00675B25"/>
    <w:rsid w:val="006C2FCB"/>
    <w:rsid w:val="006C3070"/>
    <w:rsid w:val="006C5CCB"/>
    <w:rsid w:val="006F147D"/>
    <w:rsid w:val="007300C4"/>
    <w:rsid w:val="0077068E"/>
    <w:rsid w:val="00771A88"/>
    <w:rsid w:val="00781A5F"/>
    <w:rsid w:val="00782CAD"/>
    <w:rsid w:val="00793E3A"/>
    <w:rsid w:val="007B1178"/>
    <w:rsid w:val="007B1CC4"/>
    <w:rsid w:val="007E3E62"/>
    <w:rsid w:val="007E4AEE"/>
    <w:rsid w:val="007F1D09"/>
    <w:rsid w:val="008125B5"/>
    <w:rsid w:val="0085003F"/>
    <w:rsid w:val="00853CC7"/>
    <w:rsid w:val="00855DFD"/>
    <w:rsid w:val="00861FA4"/>
    <w:rsid w:val="00865B0F"/>
    <w:rsid w:val="00897B64"/>
    <w:rsid w:val="008A3164"/>
    <w:rsid w:val="008D6A9B"/>
    <w:rsid w:val="008E0967"/>
    <w:rsid w:val="008E476D"/>
    <w:rsid w:val="00906859"/>
    <w:rsid w:val="00921FE3"/>
    <w:rsid w:val="00944FAE"/>
    <w:rsid w:val="00952BEF"/>
    <w:rsid w:val="00966AF7"/>
    <w:rsid w:val="009A0744"/>
    <w:rsid w:val="009B2A79"/>
    <w:rsid w:val="009C3259"/>
    <w:rsid w:val="009D0DE6"/>
    <w:rsid w:val="009E32C3"/>
    <w:rsid w:val="009E3827"/>
    <w:rsid w:val="009F018E"/>
    <w:rsid w:val="00A345C9"/>
    <w:rsid w:val="00A61448"/>
    <w:rsid w:val="00A62F1B"/>
    <w:rsid w:val="00A63B38"/>
    <w:rsid w:val="00A85BDB"/>
    <w:rsid w:val="00AA11E1"/>
    <w:rsid w:val="00AA2F9D"/>
    <w:rsid w:val="00AA7831"/>
    <w:rsid w:val="00AA7B8F"/>
    <w:rsid w:val="00AB073D"/>
    <w:rsid w:val="00AE0C52"/>
    <w:rsid w:val="00B179B5"/>
    <w:rsid w:val="00B257C3"/>
    <w:rsid w:val="00B318D8"/>
    <w:rsid w:val="00B57B57"/>
    <w:rsid w:val="00B6055A"/>
    <w:rsid w:val="00B72F17"/>
    <w:rsid w:val="00BC1310"/>
    <w:rsid w:val="00BD063D"/>
    <w:rsid w:val="00C051AD"/>
    <w:rsid w:val="00C05C76"/>
    <w:rsid w:val="00C15756"/>
    <w:rsid w:val="00C17202"/>
    <w:rsid w:val="00C46485"/>
    <w:rsid w:val="00C512C9"/>
    <w:rsid w:val="00C712AD"/>
    <w:rsid w:val="00C85DA2"/>
    <w:rsid w:val="00C97606"/>
    <w:rsid w:val="00C97A82"/>
    <w:rsid w:val="00CA05F4"/>
    <w:rsid w:val="00CC6F7E"/>
    <w:rsid w:val="00CD30DA"/>
    <w:rsid w:val="00CD64FB"/>
    <w:rsid w:val="00CE2D0F"/>
    <w:rsid w:val="00CF1C3A"/>
    <w:rsid w:val="00D0584A"/>
    <w:rsid w:val="00D207DE"/>
    <w:rsid w:val="00D32628"/>
    <w:rsid w:val="00D40B5A"/>
    <w:rsid w:val="00D67F13"/>
    <w:rsid w:val="00D85FCB"/>
    <w:rsid w:val="00D97E93"/>
    <w:rsid w:val="00DA070E"/>
    <w:rsid w:val="00DA196F"/>
    <w:rsid w:val="00DD13AF"/>
    <w:rsid w:val="00DF54E2"/>
    <w:rsid w:val="00E00C28"/>
    <w:rsid w:val="00E17AA7"/>
    <w:rsid w:val="00E31C48"/>
    <w:rsid w:val="00E66FDD"/>
    <w:rsid w:val="00E7141F"/>
    <w:rsid w:val="00E7370F"/>
    <w:rsid w:val="00EA665A"/>
    <w:rsid w:val="00ED31E0"/>
    <w:rsid w:val="00ED45C0"/>
    <w:rsid w:val="00F028AF"/>
    <w:rsid w:val="00F047C4"/>
    <w:rsid w:val="00F23C26"/>
    <w:rsid w:val="00F439BE"/>
    <w:rsid w:val="00F51443"/>
    <w:rsid w:val="00F57209"/>
    <w:rsid w:val="00F860DC"/>
    <w:rsid w:val="00FA20CF"/>
    <w:rsid w:val="00FB6095"/>
    <w:rsid w:val="00FD6977"/>
    <w:rsid w:val="00FD73F3"/>
    <w:rsid w:val="00FF7C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6B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676BD"/>
    <w:pPr>
      <w:keepNext/>
      <w:jc w:val="right"/>
      <w:outlineLvl w:val="0"/>
    </w:pPr>
    <w:rPr>
      <w:rFonts w:ascii="Arial" w:hAnsi="Arial"/>
      <w:b/>
      <w:sz w:val="20"/>
      <w:szCs w:val="20"/>
      <w:lang w:val="es-ES_tradnl"/>
    </w:rPr>
  </w:style>
  <w:style w:type="paragraph" w:styleId="Ttulo2">
    <w:name w:val="heading 2"/>
    <w:basedOn w:val="Normal"/>
    <w:next w:val="Normal"/>
    <w:link w:val="Ttulo2Car"/>
    <w:qFormat/>
    <w:rsid w:val="00CC6F7E"/>
    <w:pPr>
      <w:keepNext/>
      <w:tabs>
        <w:tab w:val="num" w:pos="1440"/>
      </w:tabs>
      <w:spacing w:before="240" w:after="60"/>
      <w:outlineLvl w:val="1"/>
    </w:pPr>
    <w:rPr>
      <w:rFonts w:ascii="Arial" w:hAnsi="Arial" w:cs="Arial"/>
      <w:b/>
      <w:bCs/>
      <w:i/>
      <w:iCs/>
      <w:caps/>
      <w:kern w:val="32"/>
      <w:sz w:val="28"/>
      <w:szCs w:val="28"/>
      <w:lang w:eastAsia="es-ES_tradnl"/>
    </w:rPr>
  </w:style>
  <w:style w:type="paragraph" w:styleId="Ttulo3">
    <w:name w:val="heading 3"/>
    <w:basedOn w:val="Normal"/>
    <w:next w:val="Normal"/>
    <w:link w:val="Ttulo3Car"/>
    <w:uiPriority w:val="9"/>
    <w:unhideWhenUsed/>
    <w:qFormat/>
    <w:rsid w:val="00CF1C3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C6F7E"/>
    <w:pPr>
      <w:keepNext/>
      <w:tabs>
        <w:tab w:val="num" w:pos="864"/>
      </w:tabs>
      <w:spacing w:before="240" w:after="60"/>
      <w:ind w:left="864" w:hanging="144"/>
      <w:outlineLvl w:val="3"/>
    </w:pPr>
    <w:rPr>
      <w:b/>
      <w:bCs/>
      <w:sz w:val="28"/>
      <w:szCs w:val="28"/>
    </w:rPr>
  </w:style>
  <w:style w:type="paragraph" w:styleId="Ttulo5">
    <w:name w:val="heading 5"/>
    <w:basedOn w:val="Normal"/>
    <w:next w:val="Normal"/>
    <w:link w:val="Ttulo5Car"/>
    <w:qFormat/>
    <w:rsid w:val="00CC6F7E"/>
    <w:pPr>
      <w:tabs>
        <w:tab w:val="num" w:pos="1008"/>
      </w:tabs>
      <w:spacing w:before="240" w:after="60"/>
      <w:ind w:left="1008" w:hanging="432"/>
      <w:outlineLvl w:val="4"/>
    </w:pPr>
    <w:rPr>
      <w:rFonts w:ascii="Arial" w:hAnsi="Arial"/>
      <w:b/>
      <w:bCs/>
      <w:i/>
      <w:iCs/>
      <w:caps/>
      <w:kern w:val="32"/>
      <w:sz w:val="26"/>
      <w:szCs w:val="26"/>
      <w:lang w:eastAsia="es-ES_tradnl"/>
    </w:rPr>
  </w:style>
  <w:style w:type="paragraph" w:styleId="Ttulo6">
    <w:name w:val="heading 6"/>
    <w:basedOn w:val="Normal"/>
    <w:next w:val="Normal"/>
    <w:link w:val="Ttulo6Car"/>
    <w:uiPriority w:val="9"/>
    <w:unhideWhenUsed/>
    <w:qFormat/>
    <w:rsid w:val="00CC6F7E"/>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CC6F7E"/>
    <w:pPr>
      <w:tabs>
        <w:tab w:val="num" w:pos="1296"/>
      </w:tabs>
      <w:spacing w:before="240" w:after="60"/>
      <w:ind w:left="1296" w:hanging="288"/>
      <w:outlineLvl w:val="6"/>
    </w:pPr>
    <w:rPr>
      <w:b/>
      <w:caps/>
      <w:kern w:val="32"/>
      <w:lang w:eastAsia="es-ES_tradnl"/>
    </w:rPr>
  </w:style>
  <w:style w:type="paragraph" w:styleId="Ttulo8">
    <w:name w:val="heading 8"/>
    <w:basedOn w:val="Normal"/>
    <w:next w:val="Normal"/>
    <w:link w:val="Ttulo8Car"/>
    <w:qFormat/>
    <w:rsid w:val="00CC6F7E"/>
    <w:pPr>
      <w:tabs>
        <w:tab w:val="num" w:pos="1440"/>
      </w:tabs>
      <w:spacing w:before="240" w:after="60"/>
      <w:ind w:left="1440" w:hanging="432"/>
      <w:outlineLvl w:val="7"/>
    </w:pPr>
    <w:rPr>
      <w:b/>
      <w:i/>
      <w:iCs/>
      <w:caps/>
      <w:kern w:val="32"/>
      <w:lang w:eastAsia="es-ES_tradnl"/>
    </w:rPr>
  </w:style>
  <w:style w:type="paragraph" w:styleId="Ttulo9">
    <w:name w:val="heading 9"/>
    <w:basedOn w:val="Normal"/>
    <w:next w:val="Normal"/>
    <w:link w:val="Ttulo9Car"/>
    <w:qFormat/>
    <w:rsid w:val="00CC6F7E"/>
    <w:pPr>
      <w:tabs>
        <w:tab w:val="num" w:pos="1584"/>
      </w:tabs>
      <w:spacing w:before="240" w:after="60"/>
      <w:ind w:left="1584" w:hanging="144"/>
      <w:outlineLvl w:val="8"/>
    </w:pPr>
    <w:rPr>
      <w:rFonts w:ascii="Arial" w:hAnsi="Arial" w:cs="Arial"/>
      <w:b/>
      <w:caps/>
      <w:kern w:val="32"/>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4676BD"/>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style>
  <w:style w:type="character" w:customStyle="1" w:styleId="SangradetextonormalCar">
    <w:name w:val="Sangría de texto normal Car"/>
    <w:basedOn w:val="Fuentedeprrafopredete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style>
  <w:style w:type="character" w:customStyle="1" w:styleId="TextoindependienteCar">
    <w:name w:val="Texto independiente Car"/>
    <w:basedOn w:val="Fuentedeprrafopredete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style>
  <w:style w:type="character" w:customStyle="1" w:styleId="Textoindependiente2Car">
    <w:name w:val="Texto independiente 2 Car"/>
    <w:basedOn w:val="Fuentedeprrafopredete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676BD"/>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CF1C3A"/>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rsid w:val="00CC6F7E"/>
    <w:rPr>
      <w:rFonts w:asciiTheme="majorHAnsi" w:eastAsiaTheme="majorEastAsia" w:hAnsiTheme="majorHAnsi" w:cstheme="majorBidi"/>
      <w:color w:val="243F60" w:themeColor="accent1" w:themeShade="7F"/>
      <w:sz w:val="24"/>
      <w:szCs w:val="24"/>
      <w:lang w:eastAsia="es-ES"/>
    </w:rPr>
  </w:style>
  <w:style w:type="character" w:customStyle="1" w:styleId="Ttulo2Car">
    <w:name w:val="Título 2 Car"/>
    <w:basedOn w:val="Fuentedeprrafopredeter"/>
    <w:link w:val="Ttulo2"/>
    <w:rsid w:val="00CC6F7E"/>
    <w:rPr>
      <w:rFonts w:ascii="Arial" w:eastAsia="Times New Roman" w:hAnsi="Arial" w:cs="Arial"/>
      <w:b/>
      <w:bCs/>
      <w:i/>
      <w:iCs/>
      <w:caps/>
      <w:kern w:val="32"/>
      <w:sz w:val="28"/>
      <w:szCs w:val="28"/>
      <w:lang w:eastAsia="es-ES_tradnl"/>
    </w:rPr>
  </w:style>
  <w:style w:type="character" w:customStyle="1" w:styleId="Ttulo4Car">
    <w:name w:val="Título 4 Car"/>
    <w:basedOn w:val="Fuentedeprrafopredeter"/>
    <w:link w:val="Ttulo4"/>
    <w:rsid w:val="00CC6F7E"/>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CC6F7E"/>
    <w:rPr>
      <w:rFonts w:ascii="Arial" w:eastAsia="Times New Roman" w:hAnsi="Arial" w:cs="Times New Roman"/>
      <w:b/>
      <w:bCs/>
      <w:i/>
      <w:iCs/>
      <w:caps/>
      <w:kern w:val="32"/>
      <w:sz w:val="26"/>
      <w:szCs w:val="26"/>
      <w:lang w:eastAsia="es-ES_tradnl"/>
    </w:rPr>
  </w:style>
  <w:style w:type="character" w:customStyle="1" w:styleId="Ttulo7Car">
    <w:name w:val="Título 7 Car"/>
    <w:basedOn w:val="Fuentedeprrafopredeter"/>
    <w:link w:val="Ttulo7"/>
    <w:rsid w:val="00CC6F7E"/>
    <w:rPr>
      <w:rFonts w:ascii="Times New Roman" w:eastAsia="Times New Roman" w:hAnsi="Times New Roman" w:cs="Times New Roman"/>
      <w:b/>
      <w:caps/>
      <w:kern w:val="32"/>
      <w:sz w:val="24"/>
      <w:szCs w:val="24"/>
      <w:lang w:eastAsia="es-ES_tradnl"/>
    </w:rPr>
  </w:style>
  <w:style w:type="character" w:customStyle="1" w:styleId="Ttulo8Car">
    <w:name w:val="Título 8 Car"/>
    <w:basedOn w:val="Fuentedeprrafopredeter"/>
    <w:link w:val="Ttulo8"/>
    <w:rsid w:val="00CC6F7E"/>
    <w:rPr>
      <w:rFonts w:ascii="Times New Roman" w:eastAsia="Times New Roman" w:hAnsi="Times New Roman" w:cs="Times New Roman"/>
      <w:b/>
      <w:i/>
      <w:iCs/>
      <w:caps/>
      <w:kern w:val="32"/>
      <w:sz w:val="24"/>
      <w:szCs w:val="24"/>
      <w:lang w:eastAsia="es-ES_tradnl"/>
    </w:rPr>
  </w:style>
  <w:style w:type="character" w:customStyle="1" w:styleId="Ttulo9Car">
    <w:name w:val="Título 9 Car"/>
    <w:basedOn w:val="Fuentedeprrafopredeter"/>
    <w:link w:val="Ttulo9"/>
    <w:rsid w:val="00CC6F7E"/>
    <w:rPr>
      <w:rFonts w:ascii="Arial" w:eastAsia="Times New Roman" w:hAnsi="Arial" w:cs="Arial"/>
      <w:b/>
      <w:caps/>
      <w:kern w:val="32"/>
      <w:lang w:eastAsia="es-ES_tradnl"/>
    </w:rPr>
  </w:style>
  <w:style w:type="character" w:styleId="Nmerodepgina">
    <w:name w:val="page number"/>
    <w:basedOn w:val="Fuentedeprrafopredeter"/>
    <w:rsid w:val="00CC6F7E"/>
  </w:style>
  <w:style w:type="paragraph" w:styleId="Sinespaciado">
    <w:name w:val="No Spacing"/>
    <w:link w:val="SinespaciadoCar"/>
    <w:uiPriority w:val="99"/>
    <w:qFormat/>
    <w:rsid w:val="00CC6F7E"/>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99"/>
    <w:locked/>
    <w:rsid w:val="00CC6F7E"/>
    <w:rPr>
      <w:rFonts w:ascii="Times New Roman" w:eastAsia="Times New Roman" w:hAnsi="Times New Roman" w:cs="Times New Roman"/>
      <w:noProof/>
      <w:spacing w:val="20"/>
      <w:sz w:val="24"/>
      <w:szCs w:val="20"/>
      <w:lang w:eastAsia="es-ES"/>
    </w:rPr>
  </w:style>
  <w:style w:type="paragraph" w:customStyle="1" w:styleId="Body1">
    <w:name w:val="Body 1"/>
    <w:rsid w:val="00CC6F7E"/>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paragraph" w:styleId="Textosinformato">
    <w:name w:val="Plain Text"/>
    <w:basedOn w:val="Normal"/>
    <w:link w:val="TextosinformatoCar"/>
    <w:rsid w:val="00CC6F7E"/>
    <w:rPr>
      <w:rFonts w:ascii="Courier New" w:hAnsi="Courier New"/>
      <w:sz w:val="20"/>
      <w:szCs w:val="20"/>
      <w:lang w:val="es-ES"/>
    </w:rPr>
  </w:style>
  <w:style w:type="character" w:customStyle="1" w:styleId="TextosinformatoCar">
    <w:name w:val="Texto sin formato Car"/>
    <w:basedOn w:val="Fuentedeprrafopredeter"/>
    <w:link w:val="Textosinformato"/>
    <w:rsid w:val="00CC6F7E"/>
    <w:rPr>
      <w:rFonts w:ascii="Courier New" w:eastAsia="Times New Roman" w:hAnsi="Courier New" w:cs="Times New Roman"/>
      <w:sz w:val="20"/>
      <w:szCs w:val="20"/>
      <w:lang w:val="es-ES" w:eastAsia="es-ES"/>
    </w:rPr>
  </w:style>
  <w:style w:type="character" w:styleId="Refdecomentario">
    <w:name w:val="annotation reference"/>
    <w:uiPriority w:val="99"/>
    <w:semiHidden/>
    <w:unhideWhenUsed/>
    <w:rsid w:val="00DA070E"/>
    <w:rPr>
      <w:sz w:val="18"/>
      <w:szCs w:val="18"/>
    </w:rPr>
  </w:style>
  <w:style w:type="paragraph" w:styleId="Textocomentario">
    <w:name w:val="annotation text"/>
    <w:basedOn w:val="Normal"/>
    <w:link w:val="TextocomentarioCar"/>
    <w:uiPriority w:val="99"/>
    <w:semiHidden/>
    <w:unhideWhenUsed/>
    <w:rsid w:val="00DA070E"/>
    <w:rPr>
      <w:lang w:val="x-none"/>
    </w:rPr>
  </w:style>
  <w:style w:type="character" w:customStyle="1" w:styleId="TextocomentarioCar">
    <w:name w:val="Texto comentario Car"/>
    <w:basedOn w:val="Fuentedeprrafopredeter"/>
    <w:link w:val="Textocomentario"/>
    <w:uiPriority w:val="99"/>
    <w:semiHidden/>
    <w:rsid w:val="00DA070E"/>
    <w:rPr>
      <w:rFonts w:ascii="Times New Roman" w:eastAsia="Times New Roman" w:hAnsi="Times New Roman" w:cs="Times New Roman"/>
      <w:sz w:val="24"/>
      <w:szCs w:val="24"/>
      <w:lang w:val="x-none" w:eastAsia="es-ES"/>
    </w:rPr>
  </w:style>
  <w:style w:type="paragraph" w:styleId="Asuntodelcomentario">
    <w:name w:val="annotation subject"/>
    <w:basedOn w:val="Textocomentario"/>
    <w:next w:val="Textocomentario"/>
    <w:link w:val="AsuntodelcomentarioCar"/>
    <w:uiPriority w:val="99"/>
    <w:semiHidden/>
    <w:unhideWhenUsed/>
    <w:rsid w:val="00396A22"/>
    <w:rPr>
      <w:b/>
      <w:bCs/>
      <w:sz w:val="20"/>
      <w:szCs w:val="20"/>
      <w:lang w:val="es-MX"/>
    </w:rPr>
  </w:style>
  <w:style w:type="character" w:customStyle="1" w:styleId="AsuntodelcomentarioCar">
    <w:name w:val="Asunto del comentario Car"/>
    <w:basedOn w:val="TextocomentarioCar"/>
    <w:link w:val="Asuntodelcomentario"/>
    <w:uiPriority w:val="99"/>
    <w:semiHidden/>
    <w:rsid w:val="00396A22"/>
    <w:rPr>
      <w:rFonts w:ascii="Times New Roman" w:eastAsia="Times New Roman" w:hAnsi="Times New Roman" w:cs="Times New Roman"/>
      <w:b/>
      <w:bCs/>
      <w:sz w:val="20"/>
      <w:szCs w:val="20"/>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676BD"/>
    <w:pPr>
      <w:keepNext/>
      <w:jc w:val="right"/>
      <w:outlineLvl w:val="0"/>
    </w:pPr>
    <w:rPr>
      <w:rFonts w:ascii="Arial" w:hAnsi="Arial"/>
      <w:b/>
      <w:sz w:val="20"/>
      <w:szCs w:val="20"/>
      <w:lang w:val="es-ES_tradnl"/>
    </w:rPr>
  </w:style>
  <w:style w:type="paragraph" w:styleId="Ttulo2">
    <w:name w:val="heading 2"/>
    <w:basedOn w:val="Normal"/>
    <w:next w:val="Normal"/>
    <w:link w:val="Ttulo2Car"/>
    <w:qFormat/>
    <w:rsid w:val="00CC6F7E"/>
    <w:pPr>
      <w:keepNext/>
      <w:tabs>
        <w:tab w:val="num" w:pos="1440"/>
      </w:tabs>
      <w:spacing w:before="240" w:after="60"/>
      <w:outlineLvl w:val="1"/>
    </w:pPr>
    <w:rPr>
      <w:rFonts w:ascii="Arial" w:hAnsi="Arial" w:cs="Arial"/>
      <w:b/>
      <w:bCs/>
      <w:i/>
      <w:iCs/>
      <w:caps/>
      <w:kern w:val="32"/>
      <w:sz w:val="28"/>
      <w:szCs w:val="28"/>
      <w:lang w:eastAsia="es-ES_tradnl"/>
    </w:rPr>
  </w:style>
  <w:style w:type="paragraph" w:styleId="Ttulo3">
    <w:name w:val="heading 3"/>
    <w:basedOn w:val="Normal"/>
    <w:next w:val="Normal"/>
    <w:link w:val="Ttulo3Car"/>
    <w:uiPriority w:val="9"/>
    <w:unhideWhenUsed/>
    <w:qFormat/>
    <w:rsid w:val="00CF1C3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C6F7E"/>
    <w:pPr>
      <w:keepNext/>
      <w:tabs>
        <w:tab w:val="num" w:pos="864"/>
      </w:tabs>
      <w:spacing w:before="240" w:after="60"/>
      <w:ind w:left="864" w:hanging="144"/>
      <w:outlineLvl w:val="3"/>
    </w:pPr>
    <w:rPr>
      <w:b/>
      <w:bCs/>
      <w:sz w:val="28"/>
      <w:szCs w:val="28"/>
    </w:rPr>
  </w:style>
  <w:style w:type="paragraph" w:styleId="Ttulo5">
    <w:name w:val="heading 5"/>
    <w:basedOn w:val="Normal"/>
    <w:next w:val="Normal"/>
    <w:link w:val="Ttulo5Car"/>
    <w:qFormat/>
    <w:rsid w:val="00CC6F7E"/>
    <w:pPr>
      <w:tabs>
        <w:tab w:val="num" w:pos="1008"/>
      </w:tabs>
      <w:spacing w:before="240" w:after="60"/>
      <w:ind w:left="1008" w:hanging="432"/>
      <w:outlineLvl w:val="4"/>
    </w:pPr>
    <w:rPr>
      <w:rFonts w:ascii="Arial" w:hAnsi="Arial"/>
      <w:b/>
      <w:bCs/>
      <w:i/>
      <w:iCs/>
      <w:caps/>
      <w:kern w:val="32"/>
      <w:sz w:val="26"/>
      <w:szCs w:val="26"/>
      <w:lang w:eastAsia="es-ES_tradnl"/>
    </w:rPr>
  </w:style>
  <w:style w:type="paragraph" w:styleId="Ttulo6">
    <w:name w:val="heading 6"/>
    <w:basedOn w:val="Normal"/>
    <w:next w:val="Normal"/>
    <w:link w:val="Ttulo6Car"/>
    <w:uiPriority w:val="9"/>
    <w:unhideWhenUsed/>
    <w:qFormat/>
    <w:rsid w:val="00CC6F7E"/>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CC6F7E"/>
    <w:pPr>
      <w:tabs>
        <w:tab w:val="num" w:pos="1296"/>
      </w:tabs>
      <w:spacing w:before="240" w:after="60"/>
      <w:ind w:left="1296" w:hanging="288"/>
      <w:outlineLvl w:val="6"/>
    </w:pPr>
    <w:rPr>
      <w:b/>
      <w:caps/>
      <w:kern w:val="32"/>
      <w:lang w:eastAsia="es-ES_tradnl"/>
    </w:rPr>
  </w:style>
  <w:style w:type="paragraph" w:styleId="Ttulo8">
    <w:name w:val="heading 8"/>
    <w:basedOn w:val="Normal"/>
    <w:next w:val="Normal"/>
    <w:link w:val="Ttulo8Car"/>
    <w:qFormat/>
    <w:rsid w:val="00CC6F7E"/>
    <w:pPr>
      <w:tabs>
        <w:tab w:val="num" w:pos="1440"/>
      </w:tabs>
      <w:spacing w:before="240" w:after="60"/>
      <w:ind w:left="1440" w:hanging="432"/>
      <w:outlineLvl w:val="7"/>
    </w:pPr>
    <w:rPr>
      <w:b/>
      <w:i/>
      <w:iCs/>
      <w:caps/>
      <w:kern w:val="32"/>
      <w:lang w:eastAsia="es-ES_tradnl"/>
    </w:rPr>
  </w:style>
  <w:style w:type="paragraph" w:styleId="Ttulo9">
    <w:name w:val="heading 9"/>
    <w:basedOn w:val="Normal"/>
    <w:next w:val="Normal"/>
    <w:link w:val="Ttulo9Car"/>
    <w:qFormat/>
    <w:rsid w:val="00CC6F7E"/>
    <w:pPr>
      <w:tabs>
        <w:tab w:val="num" w:pos="1584"/>
      </w:tabs>
      <w:spacing w:before="240" w:after="60"/>
      <w:ind w:left="1584" w:hanging="144"/>
      <w:outlineLvl w:val="8"/>
    </w:pPr>
    <w:rPr>
      <w:rFonts w:ascii="Arial" w:hAnsi="Arial" w:cs="Arial"/>
      <w:b/>
      <w:caps/>
      <w:kern w:val="32"/>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4676BD"/>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style>
  <w:style w:type="character" w:customStyle="1" w:styleId="SangradetextonormalCar">
    <w:name w:val="Sangría de texto normal Car"/>
    <w:basedOn w:val="Fuentedeprrafopredete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style>
  <w:style w:type="character" w:customStyle="1" w:styleId="TextoindependienteCar">
    <w:name w:val="Texto independiente Car"/>
    <w:basedOn w:val="Fuentedeprrafopredete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style>
  <w:style w:type="character" w:customStyle="1" w:styleId="Textoindependiente2Car">
    <w:name w:val="Texto independiente 2 Car"/>
    <w:basedOn w:val="Fuentedeprrafopredete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676BD"/>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CF1C3A"/>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rsid w:val="00CC6F7E"/>
    <w:rPr>
      <w:rFonts w:asciiTheme="majorHAnsi" w:eastAsiaTheme="majorEastAsia" w:hAnsiTheme="majorHAnsi" w:cstheme="majorBidi"/>
      <w:color w:val="243F60" w:themeColor="accent1" w:themeShade="7F"/>
      <w:sz w:val="24"/>
      <w:szCs w:val="24"/>
      <w:lang w:eastAsia="es-ES"/>
    </w:rPr>
  </w:style>
  <w:style w:type="character" w:customStyle="1" w:styleId="Ttulo2Car">
    <w:name w:val="Título 2 Car"/>
    <w:basedOn w:val="Fuentedeprrafopredeter"/>
    <w:link w:val="Ttulo2"/>
    <w:rsid w:val="00CC6F7E"/>
    <w:rPr>
      <w:rFonts w:ascii="Arial" w:eastAsia="Times New Roman" w:hAnsi="Arial" w:cs="Arial"/>
      <w:b/>
      <w:bCs/>
      <w:i/>
      <w:iCs/>
      <w:caps/>
      <w:kern w:val="32"/>
      <w:sz w:val="28"/>
      <w:szCs w:val="28"/>
      <w:lang w:eastAsia="es-ES_tradnl"/>
    </w:rPr>
  </w:style>
  <w:style w:type="character" w:customStyle="1" w:styleId="Ttulo4Car">
    <w:name w:val="Título 4 Car"/>
    <w:basedOn w:val="Fuentedeprrafopredeter"/>
    <w:link w:val="Ttulo4"/>
    <w:rsid w:val="00CC6F7E"/>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CC6F7E"/>
    <w:rPr>
      <w:rFonts w:ascii="Arial" w:eastAsia="Times New Roman" w:hAnsi="Arial" w:cs="Times New Roman"/>
      <w:b/>
      <w:bCs/>
      <w:i/>
      <w:iCs/>
      <w:caps/>
      <w:kern w:val="32"/>
      <w:sz w:val="26"/>
      <w:szCs w:val="26"/>
      <w:lang w:eastAsia="es-ES_tradnl"/>
    </w:rPr>
  </w:style>
  <w:style w:type="character" w:customStyle="1" w:styleId="Ttulo7Car">
    <w:name w:val="Título 7 Car"/>
    <w:basedOn w:val="Fuentedeprrafopredeter"/>
    <w:link w:val="Ttulo7"/>
    <w:rsid w:val="00CC6F7E"/>
    <w:rPr>
      <w:rFonts w:ascii="Times New Roman" w:eastAsia="Times New Roman" w:hAnsi="Times New Roman" w:cs="Times New Roman"/>
      <w:b/>
      <w:caps/>
      <w:kern w:val="32"/>
      <w:sz w:val="24"/>
      <w:szCs w:val="24"/>
      <w:lang w:eastAsia="es-ES_tradnl"/>
    </w:rPr>
  </w:style>
  <w:style w:type="character" w:customStyle="1" w:styleId="Ttulo8Car">
    <w:name w:val="Título 8 Car"/>
    <w:basedOn w:val="Fuentedeprrafopredeter"/>
    <w:link w:val="Ttulo8"/>
    <w:rsid w:val="00CC6F7E"/>
    <w:rPr>
      <w:rFonts w:ascii="Times New Roman" w:eastAsia="Times New Roman" w:hAnsi="Times New Roman" w:cs="Times New Roman"/>
      <w:b/>
      <w:i/>
      <w:iCs/>
      <w:caps/>
      <w:kern w:val="32"/>
      <w:sz w:val="24"/>
      <w:szCs w:val="24"/>
      <w:lang w:eastAsia="es-ES_tradnl"/>
    </w:rPr>
  </w:style>
  <w:style w:type="character" w:customStyle="1" w:styleId="Ttulo9Car">
    <w:name w:val="Título 9 Car"/>
    <w:basedOn w:val="Fuentedeprrafopredeter"/>
    <w:link w:val="Ttulo9"/>
    <w:rsid w:val="00CC6F7E"/>
    <w:rPr>
      <w:rFonts w:ascii="Arial" w:eastAsia="Times New Roman" w:hAnsi="Arial" w:cs="Arial"/>
      <w:b/>
      <w:caps/>
      <w:kern w:val="32"/>
      <w:lang w:eastAsia="es-ES_tradnl"/>
    </w:rPr>
  </w:style>
  <w:style w:type="character" w:styleId="Nmerodepgina">
    <w:name w:val="page number"/>
    <w:basedOn w:val="Fuentedeprrafopredeter"/>
    <w:rsid w:val="00CC6F7E"/>
  </w:style>
  <w:style w:type="paragraph" w:styleId="Sinespaciado">
    <w:name w:val="No Spacing"/>
    <w:link w:val="SinespaciadoCar"/>
    <w:uiPriority w:val="99"/>
    <w:qFormat/>
    <w:rsid w:val="00CC6F7E"/>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99"/>
    <w:locked/>
    <w:rsid w:val="00CC6F7E"/>
    <w:rPr>
      <w:rFonts w:ascii="Times New Roman" w:eastAsia="Times New Roman" w:hAnsi="Times New Roman" w:cs="Times New Roman"/>
      <w:noProof/>
      <w:spacing w:val="20"/>
      <w:sz w:val="24"/>
      <w:szCs w:val="20"/>
      <w:lang w:eastAsia="es-ES"/>
    </w:rPr>
  </w:style>
  <w:style w:type="paragraph" w:customStyle="1" w:styleId="Body1">
    <w:name w:val="Body 1"/>
    <w:rsid w:val="00CC6F7E"/>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paragraph" w:styleId="Textosinformato">
    <w:name w:val="Plain Text"/>
    <w:basedOn w:val="Normal"/>
    <w:link w:val="TextosinformatoCar"/>
    <w:rsid w:val="00CC6F7E"/>
    <w:rPr>
      <w:rFonts w:ascii="Courier New" w:hAnsi="Courier New"/>
      <w:sz w:val="20"/>
      <w:szCs w:val="20"/>
      <w:lang w:val="es-ES"/>
    </w:rPr>
  </w:style>
  <w:style w:type="character" w:customStyle="1" w:styleId="TextosinformatoCar">
    <w:name w:val="Texto sin formato Car"/>
    <w:basedOn w:val="Fuentedeprrafopredeter"/>
    <w:link w:val="Textosinformato"/>
    <w:rsid w:val="00CC6F7E"/>
    <w:rPr>
      <w:rFonts w:ascii="Courier New" w:eastAsia="Times New Roman" w:hAnsi="Courier New" w:cs="Times New Roman"/>
      <w:sz w:val="20"/>
      <w:szCs w:val="20"/>
      <w:lang w:val="es-ES" w:eastAsia="es-ES"/>
    </w:rPr>
  </w:style>
  <w:style w:type="character" w:styleId="Refdecomentario">
    <w:name w:val="annotation reference"/>
    <w:uiPriority w:val="99"/>
    <w:semiHidden/>
    <w:unhideWhenUsed/>
    <w:rsid w:val="00DA070E"/>
    <w:rPr>
      <w:sz w:val="18"/>
      <w:szCs w:val="18"/>
    </w:rPr>
  </w:style>
  <w:style w:type="paragraph" w:styleId="Textocomentario">
    <w:name w:val="annotation text"/>
    <w:basedOn w:val="Normal"/>
    <w:link w:val="TextocomentarioCar"/>
    <w:uiPriority w:val="99"/>
    <w:semiHidden/>
    <w:unhideWhenUsed/>
    <w:rsid w:val="00DA070E"/>
    <w:rPr>
      <w:lang w:val="x-none"/>
    </w:rPr>
  </w:style>
  <w:style w:type="character" w:customStyle="1" w:styleId="TextocomentarioCar">
    <w:name w:val="Texto comentario Car"/>
    <w:basedOn w:val="Fuentedeprrafopredeter"/>
    <w:link w:val="Textocomentario"/>
    <w:uiPriority w:val="99"/>
    <w:semiHidden/>
    <w:rsid w:val="00DA070E"/>
    <w:rPr>
      <w:rFonts w:ascii="Times New Roman" w:eastAsia="Times New Roman" w:hAnsi="Times New Roman" w:cs="Times New Roman"/>
      <w:sz w:val="24"/>
      <w:szCs w:val="24"/>
      <w:lang w:val="x-none" w:eastAsia="es-ES"/>
    </w:rPr>
  </w:style>
  <w:style w:type="paragraph" w:styleId="Asuntodelcomentario">
    <w:name w:val="annotation subject"/>
    <w:basedOn w:val="Textocomentario"/>
    <w:next w:val="Textocomentario"/>
    <w:link w:val="AsuntodelcomentarioCar"/>
    <w:uiPriority w:val="99"/>
    <w:semiHidden/>
    <w:unhideWhenUsed/>
    <w:rsid w:val="00396A22"/>
    <w:rPr>
      <w:b/>
      <w:bCs/>
      <w:sz w:val="20"/>
      <w:szCs w:val="20"/>
      <w:lang w:val="es-MX"/>
    </w:rPr>
  </w:style>
  <w:style w:type="character" w:customStyle="1" w:styleId="AsuntodelcomentarioCar">
    <w:name w:val="Asunto del comentario Car"/>
    <w:basedOn w:val="TextocomentarioCar"/>
    <w:link w:val="Asuntodelcomentario"/>
    <w:uiPriority w:val="99"/>
    <w:semiHidden/>
    <w:rsid w:val="00396A22"/>
    <w:rPr>
      <w:rFonts w:ascii="Times New Roman" w:eastAsia="Times New Roman" w:hAnsi="Times New Roman" w:cs="Times New Roman"/>
      <w:b/>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140DC-F8E6-4BC3-AE25-276FBE0E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4606</Words>
  <Characters>25334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cbarajas</cp:lastModifiedBy>
  <cp:revision>2</cp:revision>
  <cp:lastPrinted>2015-07-15T16:11:00Z</cp:lastPrinted>
  <dcterms:created xsi:type="dcterms:W3CDTF">2015-07-22T20:55:00Z</dcterms:created>
  <dcterms:modified xsi:type="dcterms:W3CDTF">2015-07-22T20:55:00Z</dcterms:modified>
</cp:coreProperties>
</file>